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A1FB8" w14:textId="77777777" w:rsidR="00CF2845" w:rsidRDefault="00CF2845">
      <w:pPr>
        <w:rPr>
          <w:b/>
        </w:rPr>
      </w:pPr>
    </w:p>
    <w:p w14:paraId="785FA830" w14:textId="77777777" w:rsidR="004D6AC9" w:rsidRPr="004D6AC9" w:rsidRDefault="004D6AC9" w:rsidP="004D6AC9"/>
    <w:p w14:paraId="08C42B2F" w14:textId="77777777" w:rsidR="004D6AC9" w:rsidRDefault="004D6AC9" w:rsidP="00B161F1">
      <w:pPr>
        <w:pStyle w:val="Heading4"/>
        <w:numPr>
          <w:ilvl w:val="0"/>
          <w:numId w:val="0"/>
        </w:numPr>
        <w:rPr>
          <w:u w:val="single"/>
        </w:rPr>
      </w:pPr>
    </w:p>
    <w:p w14:paraId="68B9535C" w14:textId="77777777" w:rsidR="00CF2845" w:rsidRPr="00130466" w:rsidRDefault="00511873" w:rsidP="00130466">
      <w:pPr>
        <w:pStyle w:val="BodyText3"/>
        <w:rPr>
          <w:rFonts w:ascii="Arial" w:hAnsi="Arial" w:cs="Arial"/>
          <w:b/>
          <w:sz w:val="20"/>
        </w:rPr>
      </w:pPr>
      <w:r w:rsidRPr="00130466">
        <w:rPr>
          <w:rFonts w:ascii="Arial" w:hAnsi="Arial" w:cs="Arial"/>
          <w:b/>
          <w:sz w:val="20"/>
        </w:rPr>
        <w:t>Gynecologic Cancer</w:t>
      </w:r>
      <w:r w:rsidR="00CF2845" w:rsidRPr="00130466">
        <w:rPr>
          <w:rFonts w:ascii="Arial" w:hAnsi="Arial" w:cs="Arial"/>
          <w:b/>
          <w:sz w:val="20"/>
        </w:rPr>
        <w:t xml:space="preserve"> Inter</w:t>
      </w:r>
      <w:r w:rsidR="00414529">
        <w:rPr>
          <w:rFonts w:ascii="Arial" w:hAnsi="Arial" w:cs="Arial"/>
          <w:b/>
          <w:sz w:val="20"/>
        </w:rPr>
        <w:t>G</w:t>
      </w:r>
      <w:r w:rsidR="00CF2845" w:rsidRPr="00130466">
        <w:rPr>
          <w:rFonts w:ascii="Arial" w:hAnsi="Arial" w:cs="Arial"/>
          <w:b/>
          <w:sz w:val="20"/>
        </w:rPr>
        <w:t>roup</w:t>
      </w:r>
      <w:r w:rsidRPr="00130466">
        <w:rPr>
          <w:rFonts w:ascii="Arial" w:hAnsi="Arial" w:cs="Arial"/>
          <w:b/>
          <w:sz w:val="20"/>
        </w:rPr>
        <w:t xml:space="preserve"> (GCIG)</w:t>
      </w:r>
      <w:r w:rsidR="00CF2845" w:rsidRPr="00130466">
        <w:rPr>
          <w:rFonts w:ascii="Arial" w:hAnsi="Arial" w:cs="Arial"/>
          <w:b/>
          <w:sz w:val="20"/>
        </w:rPr>
        <w:t xml:space="preserve"> Agreement Template</w:t>
      </w:r>
    </w:p>
    <w:p w14:paraId="28BFCD7C" w14:textId="77777777" w:rsidR="00CF2845" w:rsidRDefault="00CF2845">
      <w:pPr>
        <w:rPr>
          <w:b/>
          <w:bCs/>
        </w:rPr>
      </w:pPr>
    </w:p>
    <w:p w14:paraId="613AD873" w14:textId="77777777" w:rsidR="00CF2845" w:rsidRDefault="00CF2845">
      <w:pPr>
        <w:pStyle w:val="Title"/>
        <w:jc w:val="right"/>
        <w:rPr>
          <w:rFonts w:cs="Arial"/>
          <w:b w:val="0"/>
          <w:sz w:val="20"/>
        </w:rPr>
      </w:pPr>
      <w:r>
        <w:rPr>
          <w:rFonts w:cs="Arial"/>
          <w:b w:val="0"/>
          <w:sz w:val="20"/>
        </w:rPr>
        <w:t>1 of 2 originals</w:t>
      </w:r>
    </w:p>
    <w:p w14:paraId="298E9BC8" w14:textId="77777777" w:rsidR="00CF2845" w:rsidRDefault="00CF2845">
      <w:pPr>
        <w:pStyle w:val="Title"/>
        <w:rPr>
          <w:rFonts w:cs="Arial"/>
          <w:sz w:val="20"/>
        </w:rPr>
      </w:pPr>
    </w:p>
    <w:p w14:paraId="5EFAFFA0" w14:textId="77777777" w:rsidR="00CF2845" w:rsidRDefault="00CF2845">
      <w:pPr>
        <w:pStyle w:val="Title"/>
        <w:rPr>
          <w:rFonts w:cs="Arial"/>
          <w:sz w:val="20"/>
        </w:rPr>
      </w:pPr>
    </w:p>
    <w:p w14:paraId="5E2D9143" w14:textId="77777777" w:rsidR="00CF2845" w:rsidRDefault="00CF2845">
      <w:pPr>
        <w:pStyle w:val="Title"/>
        <w:rPr>
          <w:rFonts w:cs="Arial"/>
          <w:sz w:val="20"/>
        </w:rPr>
      </w:pPr>
    </w:p>
    <w:p w14:paraId="152AA603" w14:textId="77777777" w:rsidR="00CF2845" w:rsidRDefault="00CF2845">
      <w:pPr>
        <w:pStyle w:val="Title"/>
        <w:rPr>
          <w:rFonts w:cs="Arial"/>
          <w:sz w:val="20"/>
        </w:rPr>
      </w:pPr>
    </w:p>
    <w:p w14:paraId="202F7F6F" w14:textId="77777777" w:rsidR="00CF2845" w:rsidRDefault="00CF2845">
      <w:pPr>
        <w:pStyle w:val="Title"/>
        <w:rPr>
          <w:rFonts w:cs="Arial"/>
          <w:sz w:val="20"/>
        </w:rPr>
      </w:pPr>
    </w:p>
    <w:p w14:paraId="59387D98" w14:textId="77777777" w:rsidR="00CF2845" w:rsidRDefault="00CF2845">
      <w:pPr>
        <w:pStyle w:val="Title"/>
        <w:rPr>
          <w:rFonts w:cs="Arial"/>
          <w:sz w:val="20"/>
        </w:rPr>
      </w:pPr>
    </w:p>
    <w:p w14:paraId="673719DE" w14:textId="77777777" w:rsidR="00CF2845" w:rsidRDefault="00CF2845">
      <w:pPr>
        <w:pStyle w:val="Title"/>
        <w:rPr>
          <w:rFonts w:cs="Arial"/>
          <w:sz w:val="20"/>
        </w:rPr>
      </w:pPr>
      <w:r>
        <w:rPr>
          <w:rFonts w:cs="Arial"/>
          <w:sz w:val="20"/>
          <w:highlight w:val="yellow"/>
        </w:rPr>
        <w:t>(short name of trial here)</w:t>
      </w:r>
      <w:r>
        <w:rPr>
          <w:rFonts w:cs="Arial"/>
          <w:sz w:val="20"/>
        </w:rPr>
        <w:t xml:space="preserve"> CLINICAL TRIAL</w:t>
      </w:r>
    </w:p>
    <w:p w14:paraId="47E837D5" w14:textId="77777777" w:rsidR="00CF2845" w:rsidRDefault="00CF2845">
      <w:pPr>
        <w:pStyle w:val="Title"/>
        <w:rPr>
          <w:rFonts w:cs="Arial"/>
          <w:sz w:val="20"/>
        </w:rPr>
      </w:pPr>
    </w:p>
    <w:p w14:paraId="32B2CC95" w14:textId="77777777" w:rsidR="00CF2845" w:rsidRDefault="00CF2845">
      <w:pPr>
        <w:pStyle w:val="Title"/>
        <w:rPr>
          <w:rFonts w:cs="Arial"/>
          <w:sz w:val="20"/>
        </w:rPr>
      </w:pPr>
    </w:p>
    <w:p w14:paraId="105F40AE" w14:textId="77777777" w:rsidR="00CF2845" w:rsidRDefault="00CF2845">
      <w:pPr>
        <w:pStyle w:val="Title"/>
        <w:rPr>
          <w:rFonts w:cs="Arial"/>
          <w:sz w:val="20"/>
        </w:rPr>
      </w:pPr>
    </w:p>
    <w:p w14:paraId="314110CE" w14:textId="77777777" w:rsidR="00CF2845" w:rsidRDefault="00CF2845">
      <w:pPr>
        <w:pStyle w:val="Title"/>
        <w:rPr>
          <w:rFonts w:cs="Arial"/>
          <w:sz w:val="20"/>
        </w:rPr>
      </w:pPr>
      <w:r>
        <w:rPr>
          <w:rFonts w:cs="Arial"/>
          <w:sz w:val="20"/>
        </w:rPr>
        <w:t>RESEARCH AGREEMENT FOR THE PERFORMANCE</w:t>
      </w:r>
    </w:p>
    <w:p w14:paraId="282E6E27" w14:textId="77777777" w:rsidR="00CF2845" w:rsidRDefault="00CF2845">
      <w:pPr>
        <w:pStyle w:val="Title"/>
        <w:rPr>
          <w:rFonts w:cs="Arial"/>
          <w:sz w:val="20"/>
        </w:rPr>
      </w:pPr>
      <w:r>
        <w:rPr>
          <w:rFonts w:cs="Arial"/>
          <w:sz w:val="20"/>
        </w:rPr>
        <w:t>OF AN INTERGROUP CLINICAL TRIAL</w:t>
      </w:r>
    </w:p>
    <w:p w14:paraId="1844944E" w14:textId="77777777" w:rsidR="00CF2845" w:rsidRDefault="00CF2845">
      <w:pPr>
        <w:pStyle w:val="Title"/>
        <w:rPr>
          <w:rFonts w:cs="Arial"/>
          <w:sz w:val="20"/>
        </w:rPr>
      </w:pPr>
    </w:p>
    <w:p w14:paraId="19FA286A" w14:textId="77777777" w:rsidR="00CF2845" w:rsidRDefault="00CF2845">
      <w:pPr>
        <w:pStyle w:val="Title"/>
        <w:rPr>
          <w:rFonts w:cs="Arial"/>
          <w:sz w:val="20"/>
        </w:rPr>
      </w:pPr>
    </w:p>
    <w:p w14:paraId="2CED2734" w14:textId="77777777" w:rsidR="00CF2845" w:rsidRDefault="00CF2845">
      <w:pPr>
        <w:pStyle w:val="Title"/>
        <w:rPr>
          <w:rFonts w:cs="Arial"/>
          <w:sz w:val="20"/>
        </w:rPr>
      </w:pPr>
    </w:p>
    <w:p w14:paraId="2105AE50" w14:textId="77777777" w:rsidR="00CF2845" w:rsidRDefault="00CF2845">
      <w:pPr>
        <w:pStyle w:val="Title"/>
        <w:rPr>
          <w:rFonts w:cs="Arial"/>
          <w:sz w:val="20"/>
        </w:rPr>
      </w:pPr>
      <w:r>
        <w:rPr>
          <w:rFonts w:cs="Arial"/>
          <w:sz w:val="20"/>
        </w:rPr>
        <w:t>BETWEEN</w:t>
      </w:r>
    </w:p>
    <w:p w14:paraId="71FD0448" w14:textId="77777777" w:rsidR="00CF2845" w:rsidRDefault="00CF2845">
      <w:pPr>
        <w:pStyle w:val="Title"/>
        <w:rPr>
          <w:rFonts w:cs="Arial"/>
          <w:sz w:val="20"/>
        </w:rPr>
      </w:pPr>
    </w:p>
    <w:p w14:paraId="129A3A77" w14:textId="77777777" w:rsidR="00CF2845" w:rsidRDefault="00CF2845">
      <w:pPr>
        <w:pStyle w:val="Title"/>
        <w:rPr>
          <w:rFonts w:cs="Arial"/>
          <w:sz w:val="20"/>
        </w:rPr>
      </w:pPr>
    </w:p>
    <w:p w14:paraId="41C1A7E5" w14:textId="77777777" w:rsidR="00CF2845" w:rsidRDefault="00CF2845">
      <w:pPr>
        <w:pStyle w:val="Title"/>
        <w:rPr>
          <w:rFonts w:cs="Arial"/>
          <w:sz w:val="20"/>
        </w:rPr>
      </w:pPr>
    </w:p>
    <w:p w14:paraId="3D52CCAA" w14:textId="77777777" w:rsidR="00CF2845" w:rsidRDefault="00CF2845">
      <w:pPr>
        <w:pStyle w:val="Title"/>
        <w:rPr>
          <w:rFonts w:cs="Arial"/>
          <w:sz w:val="20"/>
        </w:rPr>
      </w:pPr>
      <w:r>
        <w:rPr>
          <w:rFonts w:cs="Arial"/>
          <w:sz w:val="20"/>
          <w:highlight w:val="yellow"/>
        </w:rPr>
        <w:t>(</w:t>
      </w:r>
      <w:r w:rsidR="003960FD">
        <w:rPr>
          <w:rFonts w:cs="Arial"/>
          <w:sz w:val="20"/>
          <w:highlight w:val="yellow"/>
        </w:rPr>
        <w:t xml:space="preserve"> Enter </w:t>
      </w:r>
      <w:r w:rsidR="00B010FA">
        <w:rPr>
          <w:rFonts w:cs="Arial"/>
          <w:sz w:val="20"/>
          <w:highlight w:val="yellow"/>
        </w:rPr>
        <w:t>Name of Legal Entity</w:t>
      </w:r>
      <w:r w:rsidR="003960FD">
        <w:rPr>
          <w:rFonts w:cs="Arial"/>
          <w:sz w:val="20"/>
          <w:highlight w:val="yellow"/>
        </w:rPr>
        <w:t xml:space="preserve"> represented by or acting through- L</w:t>
      </w:r>
      <w:r>
        <w:rPr>
          <w:rFonts w:cs="Arial"/>
          <w:sz w:val="20"/>
          <w:highlight w:val="yellow"/>
        </w:rPr>
        <w:t>ead group</w:t>
      </w:r>
      <w:r w:rsidR="003960FD">
        <w:rPr>
          <w:rFonts w:cs="Arial"/>
          <w:sz w:val="20"/>
          <w:highlight w:val="yellow"/>
        </w:rPr>
        <w:t>/Sponsor</w:t>
      </w:r>
      <w:r>
        <w:rPr>
          <w:rFonts w:cs="Arial"/>
          <w:sz w:val="20"/>
          <w:highlight w:val="yellow"/>
        </w:rPr>
        <w:t xml:space="preserve"> name</w:t>
      </w:r>
      <w:r w:rsidR="00095D3E">
        <w:rPr>
          <w:rFonts w:cs="Arial"/>
          <w:sz w:val="20"/>
          <w:highlight w:val="yellow"/>
        </w:rPr>
        <w:t xml:space="preserve"> </w:t>
      </w:r>
      <w:r>
        <w:rPr>
          <w:rFonts w:cs="Arial"/>
          <w:sz w:val="20"/>
          <w:highlight w:val="yellow"/>
        </w:rPr>
        <w:t>here, )</w:t>
      </w:r>
    </w:p>
    <w:p w14:paraId="2C8272BF" w14:textId="77777777" w:rsidR="00CF2845" w:rsidRDefault="00CF2845">
      <w:pPr>
        <w:pStyle w:val="Title"/>
        <w:rPr>
          <w:rFonts w:cs="Arial"/>
          <w:sz w:val="20"/>
        </w:rPr>
      </w:pPr>
    </w:p>
    <w:p w14:paraId="2378CCD3" w14:textId="77777777" w:rsidR="00CF2845" w:rsidRDefault="00CF2845">
      <w:pPr>
        <w:pStyle w:val="Title"/>
        <w:rPr>
          <w:rFonts w:cs="Arial"/>
          <w:sz w:val="20"/>
        </w:rPr>
      </w:pPr>
    </w:p>
    <w:p w14:paraId="6C568069" w14:textId="77777777" w:rsidR="00CF2845" w:rsidRDefault="00CF2845">
      <w:pPr>
        <w:pStyle w:val="Title"/>
        <w:rPr>
          <w:rFonts w:cs="Arial"/>
          <w:sz w:val="20"/>
        </w:rPr>
      </w:pPr>
    </w:p>
    <w:p w14:paraId="4D891A1B" w14:textId="77777777" w:rsidR="00CF2845" w:rsidRDefault="00CF2845">
      <w:pPr>
        <w:pStyle w:val="Title"/>
        <w:rPr>
          <w:rFonts w:cs="Arial"/>
          <w:sz w:val="20"/>
        </w:rPr>
      </w:pPr>
      <w:r>
        <w:rPr>
          <w:rFonts w:cs="Arial"/>
          <w:sz w:val="20"/>
        </w:rPr>
        <w:t>AND</w:t>
      </w:r>
    </w:p>
    <w:p w14:paraId="1FBB4F42" w14:textId="77777777" w:rsidR="00CF2845" w:rsidRDefault="00CF2845">
      <w:pPr>
        <w:pStyle w:val="Title"/>
        <w:rPr>
          <w:rFonts w:cs="Arial"/>
          <w:sz w:val="20"/>
        </w:rPr>
      </w:pPr>
    </w:p>
    <w:p w14:paraId="6FDC5B75" w14:textId="77777777" w:rsidR="00CF2845" w:rsidRDefault="00CF2845">
      <w:pPr>
        <w:pStyle w:val="Title"/>
        <w:rPr>
          <w:rFonts w:cs="Arial"/>
          <w:sz w:val="20"/>
        </w:rPr>
      </w:pPr>
    </w:p>
    <w:p w14:paraId="73AD9874" w14:textId="77777777" w:rsidR="00CF2845" w:rsidRDefault="00CF2845">
      <w:pPr>
        <w:pStyle w:val="Title"/>
        <w:rPr>
          <w:rFonts w:cs="Arial"/>
          <w:sz w:val="20"/>
        </w:rPr>
      </w:pPr>
    </w:p>
    <w:p w14:paraId="65BE8B35" w14:textId="77777777" w:rsidR="00CF2845" w:rsidRDefault="00CF2845">
      <w:pPr>
        <w:tabs>
          <w:tab w:val="center" w:pos="4320"/>
          <w:tab w:val="right" w:pos="8640"/>
        </w:tabs>
        <w:jc w:val="center"/>
        <w:rPr>
          <w:rFonts w:ascii="Arial" w:hAnsi="Arial" w:cs="Arial"/>
          <w:b/>
          <w:sz w:val="20"/>
          <w:lang w:val="en-AU"/>
        </w:rPr>
      </w:pPr>
      <w:bookmarkStart w:id="0" w:name="OLE_LINK2"/>
      <w:r>
        <w:rPr>
          <w:rFonts w:ascii="Arial" w:hAnsi="Arial" w:cs="Arial"/>
          <w:b/>
          <w:sz w:val="20"/>
          <w:highlight w:val="yellow"/>
          <w:lang w:val="en-AU"/>
        </w:rPr>
        <w:t>(</w:t>
      </w:r>
      <w:r w:rsidR="003960FD">
        <w:rPr>
          <w:rFonts w:ascii="Arial" w:hAnsi="Arial" w:cs="Arial"/>
          <w:b/>
          <w:sz w:val="20"/>
          <w:highlight w:val="yellow"/>
          <w:lang w:val="en-AU"/>
        </w:rPr>
        <w:t xml:space="preserve"> Enter </w:t>
      </w:r>
      <w:r w:rsidR="00B010FA">
        <w:rPr>
          <w:rFonts w:ascii="Arial" w:hAnsi="Arial" w:cs="Arial"/>
          <w:b/>
          <w:sz w:val="20"/>
          <w:highlight w:val="yellow"/>
          <w:lang w:val="en-AU"/>
        </w:rPr>
        <w:t>Name of Legal Entity</w:t>
      </w:r>
      <w:r w:rsidR="003960FD">
        <w:rPr>
          <w:rFonts w:ascii="Arial" w:hAnsi="Arial" w:cs="Arial"/>
          <w:b/>
          <w:sz w:val="20"/>
          <w:highlight w:val="yellow"/>
          <w:lang w:val="en-AU"/>
        </w:rPr>
        <w:t xml:space="preserve"> represented by or acting through - P</w:t>
      </w:r>
      <w:r>
        <w:rPr>
          <w:rFonts w:ascii="Arial" w:hAnsi="Arial" w:cs="Arial"/>
          <w:b/>
          <w:sz w:val="20"/>
          <w:highlight w:val="yellow"/>
          <w:lang w:val="en-AU"/>
        </w:rPr>
        <w:t>articipating GCIG group</w:t>
      </w:r>
      <w:r w:rsidR="003960FD">
        <w:rPr>
          <w:rFonts w:ascii="Arial" w:hAnsi="Arial" w:cs="Arial"/>
          <w:b/>
          <w:sz w:val="20"/>
          <w:highlight w:val="yellow"/>
          <w:lang w:val="en-AU"/>
        </w:rPr>
        <w:t xml:space="preserve"> here</w:t>
      </w:r>
      <w:r>
        <w:rPr>
          <w:rFonts w:ascii="Arial" w:hAnsi="Arial" w:cs="Arial"/>
          <w:b/>
          <w:sz w:val="20"/>
          <w:highlight w:val="yellow"/>
          <w:lang w:val="en-AU"/>
        </w:rPr>
        <w:t>)</w:t>
      </w:r>
      <w:bookmarkEnd w:id="0"/>
    </w:p>
    <w:p w14:paraId="59EF4DD7" w14:textId="77777777" w:rsidR="00CF2845" w:rsidRDefault="00CF2845">
      <w:pPr>
        <w:pStyle w:val="Title"/>
        <w:rPr>
          <w:rFonts w:cs="Arial"/>
          <w:sz w:val="20"/>
          <w:lang w:val="en-AU"/>
        </w:rPr>
      </w:pPr>
    </w:p>
    <w:p w14:paraId="4C8A05ED" w14:textId="77777777" w:rsidR="00CF2845" w:rsidRDefault="00CF2845">
      <w:pPr>
        <w:jc w:val="center"/>
        <w:rPr>
          <w:rFonts w:ascii="Arial" w:hAnsi="Arial" w:cs="Arial"/>
          <w:b/>
          <w:sz w:val="20"/>
          <w:lang w:val="en-AU"/>
        </w:rPr>
      </w:pPr>
    </w:p>
    <w:p w14:paraId="66122040" w14:textId="77777777" w:rsidR="00CF2845" w:rsidRDefault="00CF2845">
      <w:pPr>
        <w:jc w:val="center"/>
        <w:rPr>
          <w:rFonts w:ascii="Arial" w:hAnsi="Arial" w:cs="Arial"/>
          <w:b/>
          <w:sz w:val="20"/>
          <w:lang w:val="en-AU"/>
        </w:rPr>
      </w:pPr>
    </w:p>
    <w:p w14:paraId="606C1835" w14:textId="77777777" w:rsidR="00CF2845" w:rsidRDefault="00CF2845">
      <w:pPr>
        <w:jc w:val="center"/>
        <w:rPr>
          <w:rFonts w:ascii="Arial" w:hAnsi="Arial" w:cs="Arial"/>
          <w:sz w:val="20"/>
          <w:lang w:val="en-AU"/>
        </w:rPr>
      </w:pPr>
    </w:p>
    <w:p w14:paraId="2DE984BE" w14:textId="77777777" w:rsidR="00CF2845" w:rsidRDefault="00CF2845">
      <w:pPr>
        <w:pStyle w:val="Title"/>
        <w:rPr>
          <w:sz w:val="20"/>
          <w:lang w:val="en-AU"/>
        </w:rPr>
      </w:pPr>
      <w:r>
        <w:rPr>
          <w:sz w:val="20"/>
          <w:lang w:val="en-AU"/>
        </w:rPr>
        <w:br w:type="page"/>
      </w:r>
      <w:r>
        <w:rPr>
          <w:sz w:val="20"/>
          <w:lang w:val="en-AU"/>
        </w:rPr>
        <w:lastRenderedPageBreak/>
        <w:t xml:space="preserve"> </w:t>
      </w:r>
    </w:p>
    <w:p w14:paraId="72963E8B" w14:textId="77777777" w:rsidR="00CF2845" w:rsidRDefault="00CF2845">
      <w:pPr>
        <w:jc w:val="both"/>
        <w:rPr>
          <w:rFonts w:ascii="Arial" w:hAnsi="Arial" w:cs="Arial"/>
          <w:sz w:val="20"/>
          <w:lang w:val="en-AU"/>
        </w:rPr>
      </w:pPr>
    </w:p>
    <w:p w14:paraId="08EA4C51" w14:textId="77777777" w:rsidR="00CF2845" w:rsidRDefault="00CF2845">
      <w:pPr>
        <w:jc w:val="center"/>
        <w:rPr>
          <w:rFonts w:ascii="Arial" w:hAnsi="Arial" w:cs="Arial"/>
          <w:b/>
          <w:sz w:val="20"/>
        </w:rPr>
      </w:pPr>
      <w:r>
        <w:rPr>
          <w:rFonts w:ascii="Arial" w:hAnsi="Arial" w:cs="Arial"/>
          <w:b/>
          <w:sz w:val="20"/>
        </w:rPr>
        <w:t>CLINICAL TRIAL RESEARCH AGREEMENT</w:t>
      </w:r>
    </w:p>
    <w:p w14:paraId="1F7E6F9B" w14:textId="77777777" w:rsidR="00CF2845" w:rsidRDefault="00CF2845">
      <w:pPr>
        <w:jc w:val="center"/>
        <w:rPr>
          <w:rFonts w:ascii="Arial" w:hAnsi="Arial" w:cs="Arial"/>
          <w:sz w:val="20"/>
        </w:rPr>
      </w:pPr>
      <w:bookmarkStart w:id="1" w:name="OLE_LINK9"/>
      <w:bookmarkStart w:id="2" w:name="OLE_LINK10"/>
    </w:p>
    <w:p w14:paraId="508C5F48" w14:textId="77777777" w:rsidR="00CF2845" w:rsidRDefault="00CF2845" w:rsidP="00096F52">
      <w:pPr>
        <w:jc w:val="both"/>
        <w:rPr>
          <w:rFonts w:ascii="Arial" w:hAnsi="Arial" w:cs="Arial"/>
          <w:b/>
          <w:sz w:val="20"/>
        </w:rPr>
      </w:pPr>
      <w:r>
        <w:rPr>
          <w:rFonts w:ascii="Arial" w:hAnsi="Arial" w:cs="Arial"/>
          <w:b/>
          <w:sz w:val="20"/>
        </w:rPr>
        <w:t>BETWEEN</w:t>
      </w:r>
    </w:p>
    <w:p w14:paraId="34301C0F" w14:textId="77777777" w:rsidR="00742CF7" w:rsidRDefault="00742CF7" w:rsidP="00096F52">
      <w:pPr>
        <w:jc w:val="both"/>
        <w:rPr>
          <w:rFonts w:ascii="Arial" w:hAnsi="Arial" w:cs="Arial"/>
          <w:b/>
          <w:sz w:val="20"/>
          <w:highlight w:val="yellow"/>
        </w:rPr>
      </w:pPr>
    </w:p>
    <w:p w14:paraId="34B12931" w14:textId="77777777" w:rsidR="00742CF7" w:rsidRDefault="00742CF7" w:rsidP="00096F52">
      <w:pPr>
        <w:jc w:val="both"/>
        <w:rPr>
          <w:rFonts w:ascii="Arial" w:hAnsi="Arial" w:cs="Arial"/>
          <w:sz w:val="20"/>
        </w:rPr>
      </w:pPr>
      <w:r>
        <w:rPr>
          <w:rFonts w:ascii="Arial" w:hAnsi="Arial" w:cs="Arial"/>
          <w:b/>
          <w:sz w:val="20"/>
          <w:highlight w:val="yellow"/>
        </w:rPr>
        <w:t>(name of legal entity here)</w:t>
      </w:r>
      <w:r>
        <w:rPr>
          <w:rFonts w:ascii="Arial" w:hAnsi="Arial" w:cs="Arial"/>
          <w:sz w:val="20"/>
          <w:highlight w:val="yellow"/>
        </w:rPr>
        <w:t>,</w:t>
      </w:r>
      <w:r>
        <w:rPr>
          <w:rFonts w:ascii="Arial" w:hAnsi="Arial" w:cs="Arial"/>
          <w:sz w:val="20"/>
        </w:rPr>
        <w:t xml:space="preserve"> </w:t>
      </w:r>
      <w:r w:rsidRPr="00697F56">
        <w:rPr>
          <w:rFonts w:ascii="Arial" w:hAnsi="Arial" w:cs="Arial"/>
          <w:sz w:val="20"/>
          <w:highlight w:val="yellow"/>
        </w:rPr>
        <w:t>describe type of entity here and full address</w:t>
      </w:r>
      <w:r>
        <w:rPr>
          <w:rFonts w:ascii="Arial" w:hAnsi="Arial" w:cs="Arial"/>
          <w:sz w:val="20"/>
        </w:rPr>
        <w:t xml:space="preserve">, hereby represented by or acting through the </w:t>
      </w:r>
      <w:r w:rsidRPr="006B27E0">
        <w:rPr>
          <w:rFonts w:ascii="Arial" w:hAnsi="Arial" w:cs="Arial"/>
          <w:sz w:val="20"/>
          <w:highlight w:val="yellow"/>
        </w:rPr>
        <w:t>(</w:t>
      </w:r>
      <w:r w:rsidRPr="006B27E0">
        <w:rPr>
          <w:rFonts w:ascii="Arial" w:hAnsi="Arial" w:cs="Arial"/>
          <w:b/>
          <w:sz w:val="20"/>
          <w:highlight w:val="yellow"/>
        </w:rPr>
        <w:t>Lead GCIG Group name here</w:t>
      </w:r>
      <w:r w:rsidRPr="006B27E0">
        <w:rPr>
          <w:rFonts w:ascii="Arial" w:hAnsi="Arial" w:cs="Arial"/>
          <w:sz w:val="20"/>
          <w:highlight w:val="yellow"/>
        </w:rPr>
        <w:t xml:space="preserve"> )</w:t>
      </w:r>
      <w:r>
        <w:rPr>
          <w:rFonts w:ascii="Arial" w:hAnsi="Arial" w:cs="Arial"/>
          <w:sz w:val="20"/>
        </w:rPr>
        <w:t xml:space="preserve"> (</w:t>
      </w:r>
      <w:r>
        <w:rPr>
          <w:rFonts w:ascii="Arial" w:hAnsi="Arial" w:cs="Arial"/>
          <w:sz w:val="20"/>
          <w:highlight w:val="yellow"/>
        </w:rPr>
        <w:t>name of scientific structure here if applicable)</w:t>
      </w:r>
      <w:r>
        <w:rPr>
          <w:rFonts w:ascii="Arial" w:hAnsi="Arial" w:cs="Arial"/>
          <w:sz w:val="20"/>
        </w:rPr>
        <w:t xml:space="preserve">, </w:t>
      </w:r>
    </w:p>
    <w:p w14:paraId="0B860A0E" w14:textId="77777777" w:rsidR="00742CF7" w:rsidRDefault="00742CF7" w:rsidP="00096F52">
      <w:pPr>
        <w:jc w:val="both"/>
        <w:rPr>
          <w:rFonts w:ascii="Arial" w:hAnsi="Arial" w:cs="Arial"/>
          <w:sz w:val="20"/>
        </w:rPr>
      </w:pPr>
      <w:r w:rsidRPr="00697F56">
        <w:rPr>
          <w:rFonts w:ascii="Arial" w:hAnsi="Arial" w:cs="Arial"/>
          <w:b/>
          <w:sz w:val="20"/>
        </w:rPr>
        <w:t>(hereafter referred to as “Lead Group/Sponsor”)</w:t>
      </w:r>
      <w:r>
        <w:rPr>
          <w:rFonts w:ascii="Arial" w:hAnsi="Arial" w:cs="Arial"/>
          <w:b/>
          <w:sz w:val="20"/>
        </w:rPr>
        <w:t> </w:t>
      </w:r>
      <w:r w:rsidRPr="00C873EF">
        <w:rPr>
          <w:rFonts w:ascii="Arial" w:hAnsi="Arial" w:cs="Arial"/>
          <w:sz w:val="20"/>
          <w:highlight w:val="yellow"/>
        </w:rPr>
        <w:t>[</w:t>
      </w:r>
      <w:r w:rsidRPr="00C873EF">
        <w:rPr>
          <w:rFonts w:ascii="Arial" w:hAnsi="Arial" w:cs="Arial"/>
          <w:i/>
          <w:sz w:val="20"/>
          <w:highlight w:val="yellow"/>
        </w:rPr>
        <w:t>Note: Legal Entity acting o</w:t>
      </w:r>
      <w:r w:rsidR="006A194E">
        <w:rPr>
          <w:rFonts w:ascii="Arial" w:hAnsi="Arial" w:cs="Arial"/>
          <w:i/>
          <w:sz w:val="20"/>
          <w:highlight w:val="yellow"/>
        </w:rPr>
        <w:t>n</w:t>
      </w:r>
      <w:r w:rsidRPr="00C873EF">
        <w:rPr>
          <w:rFonts w:ascii="Arial" w:hAnsi="Arial" w:cs="Arial"/>
          <w:i/>
          <w:sz w:val="20"/>
          <w:highlight w:val="yellow"/>
        </w:rPr>
        <w:t xml:space="preserve"> behalf</w:t>
      </w:r>
      <w:r w:rsidR="004B3C4F">
        <w:rPr>
          <w:rFonts w:ascii="Arial" w:hAnsi="Arial" w:cs="Arial"/>
          <w:i/>
          <w:sz w:val="20"/>
          <w:highlight w:val="yellow"/>
        </w:rPr>
        <w:t xml:space="preserve"> of</w:t>
      </w:r>
      <w:r w:rsidRPr="00C873EF">
        <w:rPr>
          <w:rFonts w:ascii="Arial" w:hAnsi="Arial" w:cs="Arial"/>
          <w:i/>
          <w:sz w:val="20"/>
          <w:highlight w:val="yellow"/>
        </w:rPr>
        <w:t xml:space="preserve"> group may or not be the sponsor of the study</w:t>
      </w:r>
      <w:r w:rsidR="00B2591D">
        <w:rPr>
          <w:rFonts w:ascii="Arial" w:hAnsi="Arial" w:cs="Arial"/>
          <w:i/>
          <w:sz w:val="20"/>
          <w:highlight w:val="yellow"/>
        </w:rPr>
        <w:t xml:space="preserve"> if this is the case details should be recorded</w:t>
      </w:r>
      <w:r w:rsidR="006A194E">
        <w:rPr>
          <w:rFonts w:ascii="Arial" w:hAnsi="Arial" w:cs="Arial"/>
          <w:i/>
          <w:sz w:val="20"/>
          <w:highlight w:val="yellow"/>
        </w:rPr>
        <w:t xml:space="preserve"> here</w:t>
      </w:r>
      <w:r w:rsidR="00B2591D">
        <w:rPr>
          <w:rFonts w:ascii="Arial" w:hAnsi="Arial" w:cs="Arial"/>
          <w:i/>
          <w:sz w:val="20"/>
          <w:highlight w:val="yellow"/>
        </w:rPr>
        <w:t xml:space="preserve"> explaining</w:t>
      </w:r>
      <w:r w:rsidR="006A194E">
        <w:rPr>
          <w:rFonts w:ascii="Arial" w:hAnsi="Arial" w:cs="Arial"/>
          <w:i/>
          <w:sz w:val="20"/>
          <w:highlight w:val="yellow"/>
        </w:rPr>
        <w:t xml:space="preserve"> this and detailing who the sponsor of the study is</w:t>
      </w:r>
      <w:r w:rsidRPr="00C873EF">
        <w:rPr>
          <w:rFonts w:ascii="Arial" w:hAnsi="Arial" w:cs="Arial"/>
          <w:i/>
          <w:sz w:val="20"/>
          <w:highlight w:val="yellow"/>
        </w:rPr>
        <w:t>]</w:t>
      </w:r>
    </w:p>
    <w:p w14:paraId="303C78FA" w14:textId="77777777" w:rsidR="00CF2845" w:rsidRDefault="00CF2845" w:rsidP="00096F52">
      <w:pPr>
        <w:jc w:val="both"/>
        <w:rPr>
          <w:rFonts w:ascii="Arial" w:hAnsi="Arial" w:cs="Arial"/>
          <w:b/>
          <w:sz w:val="20"/>
        </w:rPr>
      </w:pPr>
    </w:p>
    <w:p w14:paraId="1AF9EA03" w14:textId="77777777" w:rsidR="00CF2845" w:rsidRDefault="00CF2845" w:rsidP="00096F52">
      <w:pPr>
        <w:jc w:val="both"/>
        <w:rPr>
          <w:rFonts w:ascii="Arial" w:hAnsi="Arial" w:cs="Arial"/>
          <w:sz w:val="20"/>
        </w:rPr>
      </w:pPr>
    </w:p>
    <w:p w14:paraId="00932ABE" w14:textId="77777777" w:rsidR="00CF2845" w:rsidRDefault="00CF2845" w:rsidP="00096F52">
      <w:pPr>
        <w:ind w:left="1440" w:hanging="1440"/>
        <w:jc w:val="both"/>
        <w:rPr>
          <w:rFonts w:ascii="Arial" w:hAnsi="Arial" w:cs="Arial"/>
          <w:b/>
          <w:sz w:val="20"/>
        </w:rPr>
      </w:pPr>
      <w:r>
        <w:rPr>
          <w:rFonts w:ascii="Arial" w:hAnsi="Arial" w:cs="Arial"/>
          <w:b/>
          <w:sz w:val="20"/>
        </w:rPr>
        <w:t>AND</w:t>
      </w:r>
    </w:p>
    <w:p w14:paraId="28DB7099" w14:textId="77777777" w:rsidR="00CF2845" w:rsidRDefault="00CF2845" w:rsidP="00096F52">
      <w:pPr>
        <w:ind w:left="1440" w:hanging="1440"/>
        <w:jc w:val="both"/>
        <w:rPr>
          <w:rFonts w:ascii="Arial" w:hAnsi="Arial" w:cs="Arial"/>
          <w:b/>
          <w:sz w:val="20"/>
        </w:rPr>
      </w:pPr>
      <w:r>
        <w:rPr>
          <w:rFonts w:ascii="Arial" w:hAnsi="Arial" w:cs="Arial"/>
          <w:b/>
          <w:sz w:val="20"/>
        </w:rPr>
        <w:tab/>
      </w:r>
    </w:p>
    <w:p w14:paraId="057B728E" w14:textId="77777777" w:rsidR="00742CF7" w:rsidRDefault="00742CF7" w:rsidP="00096F52">
      <w:pPr>
        <w:jc w:val="both"/>
        <w:rPr>
          <w:rFonts w:ascii="Arial" w:hAnsi="Arial" w:cs="Arial"/>
          <w:i/>
          <w:sz w:val="20"/>
        </w:rPr>
      </w:pPr>
    </w:p>
    <w:p w14:paraId="6BE66FD0" w14:textId="77777777" w:rsidR="00742CF7" w:rsidRPr="003F2C69" w:rsidRDefault="00742CF7" w:rsidP="00096F52">
      <w:pPr>
        <w:jc w:val="both"/>
        <w:rPr>
          <w:rFonts w:ascii="Arial" w:hAnsi="Arial" w:cs="Arial"/>
          <w:i/>
          <w:sz w:val="20"/>
        </w:rPr>
      </w:pPr>
      <w:r>
        <w:rPr>
          <w:rFonts w:ascii="Arial" w:hAnsi="Arial" w:cs="Arial"/>
          <w:b/>
          <w:sz w:val="20"/>
          <w:highlight w:val="yellow"/>
          <w:lang w:val="en-AU"/>
        </w:rPr>
        <w:t>(name of legal entity here )</w:t>
      </w:r>
      <w:r>
        <w:rPr>
          <w:rFonts w:ascii="Arial" w:hAnsi="Arial" w:cs="Arial"/>
          <w:sz w:val="20"/>
        </w:rPr>
        <w:t xml:space="preserve">, </w:t>
      </w:r>
      <w:r>
        <w:rPr>
          <w:rFonts w:ascii="Arial" w:hAnsi="Arial" w:cs="Arial"/>
          <w:sz w:val="20"/>
          <w:highlight w:val="yellow"/>
        </w:rPr>
        <w:t>describe type of entity here, and full address</w:t>
      </w:r>
      <w:r>
        <w:rPr>
          <w:rFonts w:ascii="Arial" w:hAnsi="Arial" w:cs="Arial"/>
          <w:sz w:val="20"/>
        </w:rPr>
        <w:t xml:space="preserve">,  hereby represented by or acting through the </w:t>
      </w:r>
      <w:r>
        <w:rPr>
          <w:rFonts w:ascii="Arial" w:hAnsi="Arial" w:cs="Arial"/>
          <w:sz w:val="20"/>
          <w:highlight w:val="yellow"/>
        </w:rPr>
        <w:t>(</w:t>
      </w:r>
      <w:r w:rsidRPr="006B27E0">
        <w:rPr>
          <w:rFonts w:ascii="Arial" w:hAnsi="Arial" w:cs="Arial"/>
          <w:b/>
          <w:sz w:val="20"/>
          <w:highlight w:val="yellow"/>
        </w:rPr>
        <w:t>Participating GCIG Group name here</w:t>
      </w:r>
      <w:r>
        <w:rPr>
          <w:rFonts w:ascii="Arial" w:hAnsi="Arial" w:cs="Arial"/>
          <w:sz w:val="20"/>
          <w:highlight w:val="yellow"/>
        </w:rPr>
        <w:t>) name and address of scientific structure if applicable)</w:t>
      </w:r>
      <w:r>
        <w:rPr>
          <w:rFonts w:ascii="Arial" w:hAnsi="Arial" w:cs="Arial"/>
          <w:sz w:val="20"/>
        </w:rPr>
        <w:t xml:space="preserve"> </w:t>
      </w:r>
      <w:r>
        <w:rPr>
          <w:rFonts w:ascii="Arial" w:hAnsi="Arial" w:cs="Arial"/>
          <w:sz w:val="20"/>
          <w:highlight w:val="yellow"/>
        </w:rPr>
        <w:t>(</w:t>
      </w:r>
      <w:r w:rsidRPr="00697F56">
        <w:rPr>
          <w:rFonts w:ascii="Arial" w:hAnsi="Arial" w:cs="Arial"/>
          <w:b/>
          <w:sz w:val="20"/>
        </w:rPr>
        <w:t xml:space="preserve">hereafter referred to as ”Participating Group”) </w:t>
      </w:r>
      <w:r w:rsidRPr="00C873EF">
        <w:rPr>
          <w:rFonts w:ascii="Arial" w:hAnsi="Arial" w:cs="Arial"/>
          <w:sz w:val="20"/>
          <w:highlight w:val="yellow"/>
        </w:rPr>
        <w:t>[</w:t>
      </w:r>
      <w:r w:rsidRPr="00C873EF">
        <w:rPr>
          <w:rFonts w:ascii="Arial" w:hAnsi="Arial" w:cs="Arial"/>
          <w:i/>
          <w:sz w:val="20"/>
          <w:highlight w:val="yellow"/>
        </w:rPr>
        <w:t>Note: Legal Entity acting o</w:t>
      </w:r>
      <w:r w:rsidR="006A194E">
        <w:rPr>
          <w:rFonts w:ascii="Arial" w:hAnsi="Arial" w:cs="Arial"/>
          <w:i/>
          <w:sz w:val="20"/>
          <w:highlight w:val="yellow"/>
        </w:rPr>
        <w:t>n</w:t>
      </w:r>
      <w:r w:rsidRPr="00C873EF">
        <w:rPr>
          <w:rFonts w:ascii="Arial" w:hAnsi="Arial" w:cs="Arial"/>
          <w:i/>
          <w:sz w:val="20"/>
          <w:highlight w:val="yellow"/>
        </w:rPr>
        <w:t xml:space="preserve"> behalf group may or not be the sponsor of the </w:t>
      </w:r>
      <w:r w:rsidRPr="006A194E">
        <w:rPr>
          <w:rFonts w:ascii="Arial" w:hAnsi="Arial" w:cs="Arial"/>
          <w:i/>
          <w:sz w:val="20"/>
          <w:highlight w:val="yellow"/>
        </w:rPr>
        <w:t>study</w:t>
      </w:r>
      <w:r w:rsidR="006A194E" w:rsidRPr="006A194E">
        <w:rPr>
          <w:rFonts w:ascii="Arial" w:hAnsi="Arial" w:cs="Arial"/>
          <w:i/>
          <w:sz w:val="20"/>
          <w:highlight w:val="yellow"/>
        </w:rPr>
        <w:t xml:space="preserve"> if this is the case details should be recorded </w:t>
      </w:r>
      <w:r w:rsidR="006A194E">
        <w:rPr>
          <w:rFonts w:ascii="Arial" w:hAnsi="Arial" w:cs="Arial"/>
          <w:i/>
          <w:sz w:val="20"/>
          <w:highlight w:val="yellow"/>
        </w:rPr>
        <w:t xml:space="preserve">here </w:t>
      </w:r>
      <w:r w:rsidR="006A194E" w:rsidRPr="006A194E">
        <w:rPr>
          <w:rFonts w:ascii="Arial" w:hAnsi="Arial" w:cs="Arial"/>
          <w:i/>
          <w:sz w:val="20"/>
          <w:highlight w:val="yellow"/>
        </w:rPr>
        <w:t>explaining this and detailing who the sponsor of the study is</w:t>
      </w:r>
      <w:r w:rsidR="004B3C4F">
        <w:rPr>
          <w:rFonts w:ascii="Arial" w:hAnsi="Arial" w:cs="Arial"/>
          <w:i/>
          <w:sz w:val="20"/>
        </w:rPr>
        <w:t xml:space="preserve"> </w:t>
      </w:r>
      <w:r w:rsidR="006A194E">
        <w:rPr>
          <w:rFonts w:ascii="Arial" w:hAnsi="Arial" w:cs="Arial"/>
          <w:i/>
          <w:sz w:val="20"/>
        </w:rPr>
        <w:t>]</w:t>
      </w:r>
    </w:p>
    <w:p w14:paraId="025C65EE" w14:textId="77777777" w:rsidR="00CF2845" w:rsidRDefault="00CF2845" w:rsidP="00096F52">
      <w:pPr>
        <w:jc w:val="both"/>
        <w:rPr>
          <w:rFonts w:ascii="Arial" w:hAnsi="Arial" w:cs="Arial"/>
          <w:sz w:val="20"/>
        </w:rPr>
      </w:pPr>
    </w:p>
    <w:bookmarkEnd w:id="1"/>
    <w:bookmarkEnd w:id="2"/>
    <w:p w14:paraId="2DBF11C9" w14:textId="77777777" w:rsidR="0094239A" w:rsidRDefault="0094239A" w:rsidP="00096F52">
      <w:pPr>
        <w:jc w:val="both"/>
        <w:rPr>
          <w:rFonts w:ascii="Arial" w:hAnsi="Arial" w:cs="Arial"/>
          <w:sz w:val="20"/>
        </w:rPr>
      </w:pPr>
      <w:r w:rsidRPr="0094239A">
        <w:rPr>
          <w:rFonts w:ascii="Arial" w:hAnsi="Arial" w:cs="Arial"/>
          <w:bCs/>
          <w:sz w:val="20"/>
        </w:rPr>
        <w:t>each a</w:t>
      </w:r>
      <w:r>
        <w:rPr>
          <w:rFonts w:ascii="Arial" w:hAnsi="Arial" w:cs="Arial"/>
          <w:b/>
          <w:bCs/>
          <w:sz w:val="20"/>
        </w:rPr>
        <w:t xml:space="preserve"> “Party”</w:t>
      </w:r>
      <w:r w:rsidRPr="0094239A">
        <w:rPr>
          <w:rFonts w:ascii="Arial" w:hAnsi="Arial" w:cs="Arial"/>
          <w:bCs/>
          <w:sz w:val="20"/>
        </w:rPr>
        <w:t xml:space="preserve">, and together the </w:t>
      </w:r>
      <w:r>
        <w:rPr>
          <w:rFonts w:ascii="Arial" w:hAnsi="Arial" w:cs="Arial"/>
          <w:b/>
          <w:bCs/>
          <w:sz w:val="20"/>
        </w:rPr>
        <w:t>“Parties.</w:t>
      </w:r>
    </w:p>
    <w:p w14:paraId="161A19F3" w14:textId="77777777" w:rsidR="00CF2845" w:rsidRDefault="00CF2845">
      <w:pPr>
        <w:rPr>
          <w:rFonts w:ascii="Arial" w:hAnsi="Arial" w:cs="Arial"/>
          <w:b/>
          <w:sz w:val="20"/>
        </w:rPr>
      </w:pPr>
    </w:p>
    <w:p w14:paraId="0262462A" w14:textId="77777777" w:rsidR="00CF2845" w:rsidRDefault="00CF2845">
      <w:pPr>
        <w:rPr>
          <w:rFonts w:ascii="Arial" w:hAnsi="Arial" w:cs="Arial"/>
          <w:b/>
          <w:sz w:val="20"/>
        </w:rPr>
      </w:pPr>
    </w:p>
    <w:p w14:paraId="0F2A664B" w14:textId="77777777" w:rsidR="00CF2845" w:rsidRDefault="00CF2845">
      <w:pPr>
        <w:rPr>
          <w:rFonts w:ascii="Arial" w:hAnsi="Arial" w:cs="Arial"/>
          <w:b/>
          <w:sz w:val="20"/>
        </w:rPr>
      </w:pPr>
      <w:r>
        <w:rPr>
          <w:rFonts w:ascii="Arial" w:hAnsi="Arial" w:cs="Arial"/>
          <w:b/>
          <w:sz w:val="20"/>
        </w:rPr>
        <w:t>WHEREAS</w:t>
      </w:r>
    </w:p>
    <w:p w14:paraId="68A30517" w14:textId="77777777" w:rsidR="00CF2845" w:rsidRDefault="00CF2845">
      <w:pPr>
        <w:rPr>
          <w:rFonts w:ascii="Arial" w:hAnsi="Arial" w:cs="Arial"/>
          <w:sz w:val="20"/>
        </w:rPr>
      </w:pPr>
    </w:p>
    <w:p w14:paraId="51073CE3" w14:textId="77777777" w:rsidR="00CF2845" w:rsidRPr="00697F56" w:rsidRDefault="00CF2845">
      <w:pPr>
        <w:ind w:left="1418" w:hanging="1418"/>
        <w:rPr>
          <w:rFonts w:ascii="Arial" w:hAnsi="Arial" w:cs="Arial"/>
          <w:sz w:val="20"/>
        </w:rPr>
      </w:pPr>
      <w:r>
        <w:rPr>
          <w:rFonts w:ascii="Arial" w:hAnsi="Arial" w:cs="Arial"/>
          <w:b/>
          <w:sz w:val="20"/>
        </w:rPr>
        <w:t>A</w:t>
      </w:r>
      <w:r>
        <w:rPr>
          <w:rFonts w:ascii="Arial" w:hAnsi="Arial" w:cs="Arial"/>
          <w:sz w:val="20"/>
        </w:rPr>
        <w:tab/>
        <w:t xml:space="preserve">Members </w:t>
      </w:r>
      <w:r w:rsidRPr="00697F56">
        <w:rPr>
          <w:rFonts w:ascii="Arial" w:hAnsi="Arial" w:cs="Arial"/>
          <w:sz w:val="20"/>
        </w:rPr>
        <w:t xml:space="preserve">of </w:t>
      </w:r>
      <w:r w:rsidRPr="00697F56">
        <w:rPr>
          <w:rFonts w:ascii="Arial" w:hAnsi="Arial" w:cs="Arial"/>
          <w:b/>
          <w:sz w:val="20"/>
          <w:lang w:val="en-AU"/>
        </w:rPr>
        <w:t xml:space="preserve">(scientific structure of </w:t>
      </w:r>
      <w:r w:rsidR="00BB0A42">
        <w:rPr>
          <w:rFonts w:ascii="Arial" w:hAnsi="Arial" w:cs="Arial"/>
          <w:b/>
          <w:sz w:val="20"/>
          <w:lang w:val="en-AU"/>
        </w:rPr>
        <w:t>P</w:t>
      </w:r>
      <w:r w:rsidRPr="00697F56">
        <w:rPr>
          <w:rFonts w:ascii="Arial" w:hAnsi="Arial" w:cs="Arial"/>
          <w:b/>
          <w:sz w:val="20"/>
          <w:lang w:val="en-AU"/>
        </w:rPr>
        <w:t xml:space="preserve">articipating </w:t>
      </w:r>
      <w:r w:rsidR="00BB0A42">
        <w:rPr>
          <w:rFonts w:ascii="Arial" w:hAnsi="Arial" w:cs="Arial"/>
          <w:b/>
          <w:sz w:val="20"/>
          <w:lang w:val="en-AU"/>
        </w:rPr>
        <w:t>G</w:t>
      </w:r>
      <w:r w:rsidRPr="00697F56">
        <w:rPr>
          <w:rFonts w:ascii="Arial" w:hAnsi="Arial" w:cs="Arial"/>
          <w:b/>
          <w:sz w:val="20"/>
          <w:lang w:val="en-AU"/>
        </w:rPr>
        <w:t>roup )</w:t>
      </w:r>
      <w:r w:rsidRPr="00697F56">
        <w:rPr>
          <w:rFonts w:ascii="Arial" w:hAnsi="Arial" w:cs="Arial"/>
          <w:sz w:val="20"/>
        </w:rPr>
        <w:t xml:space="preserve">, an association of practicing clinicians, has identified the need for medical research into </w:t>
      </w:r>
      <w:r w:rsidR="00742CF7" w:rsidRPr="00742CF7">
        <w:rPr>
          <w:rFonts w:ascii="Arial" w:hAnsi="Arial" w:cs="Arial"/>
          <w:sz w:val="20"/>
          <w:highlight w:val="yellow"/>
        </w:rPr>
        <w:t>(Insert type of</w:t>
      </w:r>
      <w:r w:rsidR="00742CF7">
        <w:rPr>
          <w:rFonts w:ascii="Arial" w:hAnsi="Arial" w:cs="Arial"/>
          <w:sz w:val="20"/>
        </w:rPr>
        <w:t xml:space="preserve"> </w:t>
      </w:r>
      <w:r w:rsidR="00742CF7" w:rsidRPr="00006250">
        <w:rPr>
          <w:rFonts w:ascii="Arial" w:hAnsi="Arial" w:cs="Arial"/>
          <w:sz w:val="20"/>
          <w:highlight w:val="yellow"/>
        </w:rPr>
        <w:t>gynecologic cancer</w:t>
      </w:r>
      <w:r w:rsidR="00742CF7">
        <w:rPr>
          <w:rFonts w:ascii="Arial" w:hAnsi="Arial" w:cs="Arial"/>
          <w:sz w:val="20"/>
        </w:rPr>
        <w:t xml:space="preserve"> )</w:t>
      </w:r>
      <w:r w:rsidRPr="00697F56">
        <w:rPr>
          <w:rFonts w:ascii="Arial" w:hAnsi="Arial" w:cs="Arial"/>
          <w:sz w:val="20"/>
        </w:rPr>
        <w:t xml:space="preserve">  and has recommended to </w:t>
      </w:r>
      <w:r w:rsidR="00BB0A42" w:rsidRPr="00BB0A42">
        <w:rPr>
          <w:rFonts w:ascii="Arial" w:hAnsi="Arial" w:cs="Arial"/>
          <w:b/>
          <w:sz w:val="20"/>
        </w:rPr>
        <w:t>P</w:t>
      </w:r>
      <w:r w:rsidRPr="00697F56">
        <w:rPr>
          <w:rFonts w:ascii="Arial" w:hAnsi="Arial" w:cs="Arial"/>
          <w:b/>
          <w:sz w:val="20"/>
          <w:lang w:val="en-AU"/>
        </w:rPr>
        <w:t xml:space="preserve">articipating </w:t>
      </w:r>
      <w:r w:rsidR="00BB0A42">
        <w:rPr>
          <w:rFonts w:ascii="Arial" w:hAnsi="Arial" w:cs="Arial"/>
          <w:b/>
          <w:sz w:val="20"/>
          <w:lang w:val="en-AU"/>
        </w:rPr>
        <w:t>G</w:t>
      </w:r>
      <w:r w:rsidRPr="00697F56">
        <w:rPr>
          <w:rFonts w:ascii="Arial" w:hAnsi="Arial" w:cs="Arial"/>
          <w:b/>
          <w:sz w:val="20"/>
          <w:lang w:val="en-AU"/>
        </w:rPr>
        <w:t>roup</w:t>
      </w:r>
      <w:r w:rsidRPr="00697F56">
        <w:rPr>
          <w:rFonts w:ascii="Arial" w:hAnsi="Arial" w:cs="Arial"/>
          <w:sz w:val="20"/>
        </w:rPr>
        <w:t xml:space="preserve"> that it pursue such research.</w:t>
      </w:r>
    </w:p>
    <w:p w14:paraId="1DB7C222" w14:textId="77777777" w:rsidR="00CF2845" w:rsidRPr="00697F56" w:rsidRDefault="00CF2845">
      <w:pPr>
        <w:rPr>
          <w:rFonts w:ascii="Arial" w:hAnsi="Arial" w:cs="Arial"/>
          <w:sz w:val="20"/>
        </w:rPr>
      </w:pPr>
    </w:p>
    <w:p w14:paraId="2D9F5AE2" w14:textId="77777777" w:rsidR="00CF2845" w:rsidRPr="00697F56" w:rsidRDefault="00CF2845">
      <w:pPr>
        <w:ind w:left="1418" w:hanging="1418"/>
        <w:rPr>
          <w:rFonts w:ascii="Arial" w:hAnsi="Arial" w:cs="Arial"/>
          <w:sz w:val="20"/>
        </w:rPr>
      </w:pPr>
      <w:r w:rsidRPr="00697F56">
        <w:rPr>
          <w:rFonts w:ascii="Arial" w:hAnsi="Arial" w:cs="Arial"/>
          <w:b/>
          <w:sz w:val="20"/>
        </w:rPr>
        <w:t>B</w:t>
      </w:r>
      <w:r w:rsidRPr="00697F56">
        <w:rPr>
          <w:rFonts w:ascii="Arial" w:hAnsi="Arial" w:cs="Arial"/>
          <w:sz w:val="20"/>
        </w:rPr>
        <w:tab/>
      </w:r>
      <w:r w:rsidRPr="00697F56">
        <w:rPr>
          <w:rFonts w:ascii="Arial" w:hAnsi="Arial" w:cs="Arial"/>
          <w:b/>
          <w:sz w:val="20"/>
          <w:lang w:val="en-AU"/>
        </w:rPr>
        <w:t xml:space="preserve">(scientific structure of </w:t>
      </w:r>
      <w:r w:rsidR="00BB0A42">
        <w:rPr>
          <w:rFonts w:ascii="Arial" w:hAnsi="Arial" w:cs="Arial"/>
          <w:b/>
          <w:sz w:val="20"/>
          <w:lang w:val="en-AU"/>
        </w:rPr>
        <w:t>P</w:t>
      </w:r>
      <w:r w:rsidRPr="00697F56">
        <w:rPr>
          <w:rFonts w:ascii="Arial" w:hAnsi="Arial" w:cs="Arial"/>
          <w:b/>
          <w:sz w:val="20"/>
          <w:lang w:val="en-AU"/>
        </w:rPr>
        <w:t xml:space="preserve">articipating </w:t>
      </w:r>
      <w:r w:rsidR="00BB0A42">
        <w:rPr>
          <w:rFonts w:ascii="Arial" w:hAnsi="Arial" w:cs="Arial"/>
          <w:b/>
          <w:sz w:val="20"/>
          <w:lang w:val="en-AU"/>
        </w:rPr>
        <w:t>G</w:t>
      </w:r>
      <w:r w:rsidRPr="00697F56">
        <w:rPr>
          <w:rFonts w:ascii="Arial" w:hAnsi="Arial" w:cs="Arial"/>
          <w:b/>
          <w:sz w:val="20"/>
          <w:lang w:val="en-AU"/>
        </w:rPr>
        <w:t>roup )</w:t>
      </w:r>
      <w:r w:rsidRPr="00697F56">
        <w:rPr>
          <w:rFonts w:ascii="Arial" w:hAnsi="Arial" w:cs="Arial"/>
          <w:sz w:val="20"/>
        </w:rPr>
        <w:t xml:space="preserve">  has independently a</w:t>
      </w:r>
      <w:r w:rsidR="00742CF7">
        <w:rPr>
          <w:rFonts w:ascii="Arial" w:hAnsi="Arial" w:cs="Arial"/>
          <w:sz w:val="20"/>
        </w:rPr>
        <w:t>ssessed</w:t>
      </w:r>
      <w:r w:rsidRPr="00697F56">
        <w:rPr>
          <w:rFonts w:ascii="Arial" w:hAnsi="Arial" w:cs="Arial"/>
          <w:sz w:val="20"/>
        </w:rPr>
        <w:t xml:space="preserve"> the proposal and agrees with the recommendation.  In accepting this proposal </w:t>
      </w:r>
      <w:r w:rsidR="00BB0A42">
        <w:rPr>
          <w:rFonts w:ascii="Arial" w:hAnsi="Arial" w:cs="Arial"/>
          <w:b/>
          <w:sz w:val="20"/>
          <w:lang w:val="en-AU"/>
        </w:rPr>
        <w:t>P</w:t>
      </w:r>
      <w:r w:rsidRPr="00697F56">
        <w:rPr>
          <w:rFonts w:ascii="Arial" w:hAnsi="Arial" w:cs="Arial"/>
          <w:b/>
          <w:sz w:val="20"/>
          <w:lang w:val="en-AU"/>
        </w:rPr>
        <w:t xml:space="preserve">articipating </w:t>
      </w:r>
      <w:r w:rsidR="00BB0A42">
        <w:rPr>
          <w:rFonts w:ascii="Arial" w:hAnsi="Arial" w:cs="Arial"/>
          <w:b/>
          <w:sz w:val="20"/>
          <w:lang w:val="en-AU"/>
        </w:rPr>
        <w:t>G</w:t>
      </w:r>
      <w:r w:rsidRPr="00697F56">
        <w:rPr>
          <w:rFonts w:ascii="Arial" w:hAnsi="Arial" w:cs="Arial"/>
          <w:b/>
          <w:sz w:val="20"/>
          <w:lang w:val="en-AU"/>
        </w:rPr>
        <w:t>roup</w:t>
      </w:r>
      <w:r w:rsidRPr="00697F56">
        <w:rPr>
          <w:rFonts w:ascii="Arial" w:hAnsi="Arial" w:cs="Arial"/>
          <w:sz w:val="20"/>
        </w:rPr>
        <w:t xml:space="preserve">  has not relied on any statements or </w:t>
      </w:r>
      <w:r w:rsidR="00742CF7">
        <w:rPr>
          <w:rFonts w:ascii="Arial" w:hAnsi="Arial" w:cs="Arial"/>
          <w:sz w:val="20"/>
        </w:rPr>
        <w:t>interpretations</w:t>
      </w:r>
      <w:r w:rsidRPr="00697F56">
        <w:rPr>
          <w:rFonts w:ascii="Arial" w:hAnsi="Arial" w:cs="Arial"/>
          <w:sz w:val="20"/>
        </w:rPr>
        <w:t xml:space="preserve"> on the part of </w:t>
      </w:r>
      <w:r w:rsidRPr="00697F56">
        <w:rPr>
          <w:rFonts w:ascii="Arial" w:hAnsi="Arial" w:cs="Arial"/>
          <w:b/>
          <w:sz w:val="20"/>
          <w:lang w:val="en-AU"/>
        </w:rPr>
        <w:t xml:space="preserve">(scientific structure of </w:t>
      </w:r>
      <w:r w:rsidR="00BB0A42">
        <w:rPr>
          <w:rFonts w:ascii="Arial" w:hAnsi="Arial" w:cs="Arial"/>
          <w:b/>
          <w:sz w:val="20"/>
          <w:lang w:val="en-AU"/>
        </w:rPr>
        <w:t>P</w:t>
      </w:r>
      <w:r w:rsidRPr="00697F56">
        <w:rPr>
          <w:rFonts w:ascii="Arial" w:hAnsi="Arial" w:cs="Arial"/>
          <w:b/>
          <w:sz w:val="20"/>
          <w:lang w:val="en-AU"/>
        </w:rPr>
        <w:t xml:space="preserve">articipating </w:t>
      </w:r>
      <w:r w:rsidR="00BB0A42">
        <w:rPr>
          <w:rFonts w:ascii="Arial" w:hAnsi="Arial" w:cs="Arial"/>
          <w:b/>
          <w:sz w:val="20"/>
          <w:lang w:val="en-AU"/>
        </w:rPr>
        <w:t>G</w:t>
      </w:r>
      <w:r w:rsidRPr="00697F56">
        <w:rPr>
          <w:rFonts w:ascii="Arial" w:hAnsi="Arial" w:cs="Arial"/>
          <w:b/>
          <w:sz w:val="20"/>
          <w:lang w:val="en-AU"/>
        </w:rPr>
        <w:t>roup )</w:t>
      </w:r>
      <w:r w:rsidRPr="00697F56">
        <w:rPr>
          <w:rFonts w:ascii="Arial" w:hAnsi="Arial" w:cs="Arial"/>
          <w:sz w:val="20"/>
        </w:rPr>
        <w:t xml:space="preserve"> but relies on its own independent assessment.</w:t>
      </w:r>
    </w:p>
    <w:p w14:paraId="556E6359" w14:textId="77777777" w:rsidR="00CF2845" w:rsidRPr="00697F56" w:rsidRDefault="00CF2845">
      <w:pPr>
        <w:rPr>
          <w:rFonts w:ascii="Arial" w:hAnsi="Arial" w:cs="Arial"/>
          <w:sz w:val="20"/>
        </w:rPr>
      </w:pPr>
    </w:p>
    <w:p w14:paraId="06E61F9B" w14:textId="77777777" w:rsidR="00CF2845" w:rsidRDefault="00CF2845">
      <w:pPr>
        <w:ind w:left="1418" w:hanging="1418"/>
        <w:rPr>
          <w:rFonts w:ascii="Arial" w:hAnsi="Arial" w:cs="Arial"/>
          <w:sz w:val="20"/>
        </w:rPr>
      </w:pPr>
      <w:r w:rsidRPr="00697F56">
        <w:rPr>
          <w:rFonts w:ascii="Arial" w:hAnsi="Arial" w:cs="Arial"/>
          <w:b/>
          <w:sz w:val="20"/>
        </w:rPr>
        <w:t>C</w:t>
      </w:r>
      <w:r w:rsidRPr="00697F56">
        <w:rPr>
          <w:rFonts w:ascii="Arial" w:hAnsi="Arial" w:cs="Arial"/>
          <w:sz w:val="20"/>
        </w:rPr>
        <w:tab/>
      </w:r>
      <w:r w:rsidRPr="00697F56">
        <w:rPr>
          <w:rFonts w:ascii="Arial" w:hAnsi="Arial" w:cs="Arial"/>
          <w:sz w:val="20"/>
        </w:rPr>
        <w:tab/>
        <w:t xml:space="preserve">Both </w:t>
      </w:r>
      <w:r w:rsidR="00BB0A42" w:rsidRPr="00BB0A42">
        <w:rPr>
          <w:rFonts w:ascii="Arial" w:hAnsi="Arial" w:cs="Arial"/>
          <w:b/>
          <w:sz w:val="20"/>
        </w:rPr>
        <w:t>P</w:t>
      </w:r>
      <w:r w:rsidRPr="00BB0A42">
        <w:rPr>
          <w:rFonts w:ascii="Arial" w:hAnsi="Arial" w:cs="Arial"/>
          <w:b/>
          <w:sz w:val="20"/>
          <w:lang w:val="en-AU"/>
        </w:rPr>
        <w:t xml:space="preserve">articipating </w:t>
      </w:r>
      <w:r w:rsidR="00BB0A42" w:rsidRPr="00BB0A42">
        <w:rPr>
          <w:rFonts w:ascii="Arial" w:hAnsi="Arial" w:cs="Arial"/>
          <w:b/>
          <w:sz w:val="20"/>
          <w:lang w:val="en-AU"/>
        </w:rPr>
        <w:t>G</w:t>
      </w:r>
      <w:r w:rsidRPr="00697F56">
        <w:rPr>
          <w:rFonts w:ascii="Arial" w:hAnsi="Arial" w:cs="Arial"/>
          <w:b/>
          <w:sz w:val="20"/>
          <w:lang w:val="en-AU"/>
        </w:rPr>
        <w:t>roup</w:t>
      </w:r>
      <w:r w:rsidRPr="00697F56">
        <w:rPr>
          <w:rFonts w:ascii="Arial" w:hAnsi="Arial" w:cs="Arial"/>
          <w:sz w:val="20"/>
        </w:rPr>
        <w:t xml:space="preserve"> and </w:t>
      </w:r>
      <w:r w:rsidR="00863ADD" w:rsidRPr="00697F56">
        <w:rPr>
          <w:rFonts w:ascii="Arial" w:hAnsi="Arial" w:cs="Arial"/>
          <w:b/>
          <w:sz w:val="20"/>
        </w:rPr>
        <w:t>Lead Group</w:t>
      </w:r>
      <w:r w:rsidR="00B010FA" w:rsidRPr="00697F56">
        <w:rPr>
          <w:rFonts w:ascii="Arial" w:hAnsi="Arial" w:cs="Arial"/>
          <w:b/>
          <w:sz w:val="20"/>
        </w:rPr>
        <w:t>/Sponsor</w:t>
      </w:r>
      <w:r w:rsidRPr="00697F56">
        <w:rPr>
          <w:rFonts w:ascii="Arial" w:hAnsi="Arial" w:cs="Arial"/>
          <w:sz w:val="20"/>
        </w:rPr>
        <w:t xml:space="preserve"> wish to </w:t>
      </w:r>
      <w:r w:rsidR="004B3C4F">
        <w:rPr>
          <w:rFonts w:ascii="Arial" w:hAnsi="Arial" w:cs="Arial"/>
          <w:sz w:val="20"/>
        </w:rPr>
        <w:t>collaborate in the conduct of</w:t>
      </w:r>
      <w:r w:rsidRPr="00697F56">
        <w:rPr>
          <w:rFonts w:ascii="Arial" w:hAnsi="Arial" w:cs="Arial"/>
          <w:sz w:val="20"/>
        </w:rPr>
        <w:t xml:space="preserve"> an intergroup clinical trial entitled:</w:t>
      </w:r>
      <w:r>
        <w:rPr>
          <w:rFonts w:ascii="Arial" w:hAnsi="Arial" w:cs="Arial"/>
          <w:sz w:val="20"/>
        </w:rPr>
        <w:t xml:space="preserve"> </w:t>
      </w:r>
    </w:p>
    <w:p w14:paraId="455741B8" w14:textId="77777777" w:rsidR="00CF2845" w:rsidRDefault="00CF2845">
      <w:pPr>
        <w:ind w:left="1418" w:hanging="1418"/>
        <w:rPr>
          <w:rFonts w:ascii="Arial" w:hAnsi="Arial" w:cs="Arial"/>
          <w:sz w:val="20"/>
        </w:rPr>
      </w:pPr>
    </w:p>
    <w:p w14:paraId="3F810377" w14:textId="77777777" w:rsidR="00CF2845" w:rsidRDefault="00CF2845">
      <w:pPr>
        <w:tabs>
          <w:tab w:val="left" w:pos="1701"/>
        </w:tabs>
        <w:jc w:val="center"/>
        <w:rPr>
          <w:rFonts w:ascii="Arial" w:hAnsi="Arial" w:cs="Arial"/>
          <w:sz w:val="20"/>
        </w:rPr>
      </w:pPr>
      <w:r>
        <w:rPr>
          <w:rFonts w:ascii="Arial" w:hAnsi="Arial" w:cs="Arial"/>
          <w:b/>
          <w:sz w:val="20"/>
          <w:highlight w:val="yellow"/>
        </w:rPr>
        <w:t xml:space="preserve">”full title of </w:t>
      </w:r>
      <w:r w:rsidR="0094239A">
        <w:rPr>
          <w:rFonts w:ascii="Arial" w:hAnsi="Arial" w:cs="Arial"/>
          <w:b/>
          <w:sz w:val="20"/>
          <w:highlight w:val="yellow"/>
        </w:rPr>
        <w:t xml:space="preserve">the trial </w:t>
      </w:r>
      <w:r>
        <w:rPr>
          <w:rFonts w:ascii="Arial" w:hAnsi="Arial" w:cs="Arial"/>
          <w:b/>
          <w:sz w:val="20"/>
          <w:highlight w:val="yellow"/>
        </w:rPr>
        <w:t>here”</w:t>
      </w:r>
    </w:p>
    <w:p w14:paraId="536EBAFB" w14:textId="77777777" w:rsidR="00CF2845" w:rsidRDefault="00CF2845">
      <w:pPr>
        <w:jc w:val="center"/>
        <w:rPr>
          <w:rFonts w:ascii="Arial" w:hAnsi="Arial" w:cs="Arial"/>
          <w:sz w:val="20"/>
        </w:rPr>
      </w:pPr>
      <w:r>
        <w:rPr>
          <w:rFonts w:ascii="Arial" w:hAnsi="Arial" w:cs="Arial"/>
          <w:sz w:val="20"/>
        </w:rPr>
        <w:t xml:space="preserve">EUDRACT# </w:t>
      </w:r>
      <w:r>
        <w:rPr>
          <w:rFonts w:ascii="Arial" w:hAnsi="Arial" w:cs="Arial"/>
          <w:sz w:val="20"/>
          <w:highlight w:val="yellow"/>
        </w:rPr>
        <w:t>XXXXXXXXXXX</w:t>
      </w:r>
    </w:p>
    <w:p w14:paraId="5A08055A" w14:textId="77777777" w:rsidR="00CF2845" w:rsidRDefault="00CF2845">
      <w:pPr>
        <w:jc w:val="center"/>
        <w:rPr>
          <w:rFonts w:ascii="Arial" w:hAnsi="Arial" w:cs="Arial"/>
          <w:sz w:val="20"/>
        </w:rPr>
      </w:pPr>
      <w:r>
        <w:rPr>
          <w:rFonts w:ascii="Arial" w:hAnsi="Arial" w:cs="Arial"/>
          <w:sz w:val="20"/>
        </w:rPr>
        <w:t xml:space="preserve">(“the </w:t>
      </w:r>
      <w:r w:rsidR="0094239A">
        <w:rPr>
          <w:rFonts w:ascii="Arial" w:hAnsi="Arial" w:cs="Arial"/>
          <w:sz w:val="20"/>
        </w:rPr>
        <w:t>Study</w:t>
      </w:r>
      <w:r>
        <w:rPr>
          <w:rFonts w:ascii="Arial" w:hAnsi="Arial" w:cs="Arial"/>
          <w:sz w:val="20"/>
        </w:rPr>
        <w:t>”)</w:t>
      </w:r>
    </w:p>
    <w:p w14:paraId="00C22331" w14:textId="77777777" w:rsidR="00CF2845" w:rsidRDefault="00CF2845">
      <w:pPr>
        <w:ind w:left="1440"/>
        <w:rPr>
          <w:rFonts w:ascii="Arial" w:hAnsi="Arial" w:cs="Arial"/>
          <w:sz w:val="20"/>
        </w:rPr>
      </w:pPr>
      <w:r>
        <w:rPr>
          <w:rFonts w:ascii="Arial" w:hAnsi="Arial" w:cs="Arial"/>
          <w:sz w:val="20"/>
        </w:rPr>
        <w:t xml:space="preserve">which is to be conducted according to the </w:t>
      </w:r>
      <w:r w:rsidRPr="00697F56">
        <w:rPr>
          <w:rFonts w:ascii="Arial" w:hAnsi="Arial" w:cs="Arial"/>
          <w:b/>
          <w:sz w:val="20"/>
        </w:rPr>
        <w:t xml:space="preserve"> </w:t>
      </w:r>
      <w:r w:rsidR="00863ADD" w:rsidRPr="00697F56">
        <w:rPr>
          <w:rFonts w:ascii="Arial" w:hAnsi="Arial" w:cs="Arial"/>
          <w:b/>
          <w:sz w:val="20"/>
        </w:rPr>
        <w:t>Lead Group</w:t>
      </w:r>
      <w:r w:rsidR="00B010FA" w:rsidRPr="00697F56">
        <w:rPr>
          <w:rFonts w:ascii="Arial" w:hAnsi="Arial" w:cs="Arial"/>
          <w:b/>
          <w:sz w:val="20"/>
        </w:rPr>
        <w:t>/Sponsor</w:t>
      </w:r>
      <w:r w:rsidRPr="00697F56">
        <w:rPr>
          <w:rFonts w:ascii="Arial" w:hAnsi="Arial" w:cs="Arial"/>
          <w:b/>
          <w:sz w:val="20"/>
        </w:rPr>
        <w:t xml:space="preserve"> </w:t>
      </w:r>
      <w:r>
        <w:rPr>
          <w:rFonts w:ascii="Arial" w:hAnsi="Arial" w:cs="Arial"/>
          <w:b/>
          <w:sz w:val="20"/>
        </w:rPr>
        <w:t xml:space="preserve"> </w:t>
      </w:r>
      <w:r>
        <w:rPr>
          <w:rFonts w:ascii="Arial" w:hAnsi="Arial" w:cs="Arial"/>
          <w:sz w:val="20"/>
        </w:rPr>
        <w:t xml:space="preserve">protocol named the </w:t>
      </w:r>
      <w:r>
        <w:rPr>
          <w:rFonts w:ascii="Arial" w:hAnsi="Arial" w:cs="Arial"/>
          <w:sz w:val="20"/>
          <w:highlight w:val="yellow"/>
        </w:rPr>
        <w:t>“short title of protocol here</w:t>
      </w:r>
      <w:r>
        <w:rPr>
          <w:rFonts w:ascii="Arial" w:hAnsi="Arial" w:cs="Arial"/>
          <w:sz w:val="20"/>
        </w:rPr>
        <w:t>” protocol, hereinafter referred to as the “Protocol”.</w:t>
      </w:r>
    </w:p>
    <w:p w14:paraId="32CCCBF2" w14:textId="77777777" w:rsidR="00CF2845" w:rsidRDefault="00CF2845">
      <w:pPr>
        <w:rPr>
          <w:rFonts w:ascii="Arial" w:hAnsi="Arial" w:cs="Arial"/>
          <w:sz w:val="20"/>
        </w:rPr>
      </w:pPr>
    </w:p>
    <w:p w14:paraId="75B8BEC8" w14:textId="6EEBFB30" w:rsidR="00CF2845" w:rsidRDefault="00CF2845">
      <w:pPr>
        <w:ind w:left="1440" w:hanging="1440"/>
        <w:jc w:val="both"/>
        <w:rPr>
          <w:rFonts w:ascii="Arial" w:hAnsi="Arial" w:cs="Arial"/>
          <w:sz w:val="20"/>
        </w:rPr>
      </w:pPr>
      <w:r>
        <w:rPr>
          <w:rFonts w:ascii="Arial" w:hAnsi="Arial" w:cs="Arial"/>
          <w:b/>
          <w:sz w:val="20"/>
        </w:rPr>
        <w:t>D</w:t>
      </w:r>
      <w:r>
        <w:rPr>
          <w:rFonts w:ascii="Arial" w:hAnsi="Arial" w:cs="Arial"/>
          <w:b/>
          <w:sz w:val="20"/>
        </w:rPr>
        <w:tab/>
      </w:r>
      <w:r w:rsidR="00863ADD" w:rsidRPr="00E258E7">
        <w:rPr>
          <w:rFonts w:ascii="Arial" w:hAnsi="Arial" w:cs="Arial"/>
          <w:b/>
          <w:color w:val="000000"/>
          <w:sz w:val="20"/>
        </w:rPr>
        <w:t>Lead group</w:t>
      </w:r>
      <w:r w:rsidR="00B010FA" w:rsidRPr="00E258E7">
        <w:rPr>
          <w:rFonts w:ascii="Arial" w:hAnsi="Arial" w:cs="Arial"/>
          <w:b/>
          <w:color w:val="000000"/>
          <w:sz w:val="20"/>
        </w:rPr>
        <w:t>/Sponsor</w:t>
      </w:r>
      <w:r>
        <w:rPr>
          <w:rFonts w:ascii="Arial" w:hAnsi="Arial" w:cs="Arial"/>
          <w:sz w:val="20"/>
        </w:rPr>
        <w:t xml:space="preserve"> has access to clinical centres in </w:t>
      </w:r>
      <w:r>
        <w:rPr>
          <w:rFonts w:ascii="Arial" w:hAnsi="Arial" w:cs="Arial"/>
          <w:sz w:val="20"/>
          <w:highlight w:val="yellow"/>
        </w:rPr>
        <w:t>XX countries</w:t>
      </w:r>
      <w:r>
        <w:rPr>
          <w:rFonts w:ascii="Arial" w:hAnsi="Arial" w:cs="Arial"/>
          <w:sz w:val="20"/>
        </w:rPr>
        <w:t xml:space="preserve"> and possibly other countries from which to recruit study participants and </w:t>
      </w:r>
      <w:r w:rsidR="00BB0A42" w:rsidRPr="00BB0A42">
        <w:rPr>
          <w:rFonts w:ascii="Arial" w:hAnsi="Arial" w:cs="Arial"/>
          <w:b/>
          <w:sz w:val="20"/>
        </w:rPr>
        <w:t>P</w:t>
      </w:r>
      <w:r w:rsidRPr="00BB0A42">
        <w:rPr>
          <w:rFonts w:ascii="Arial" w:hAnsi="Arial" w:cs="Arial"/>
          <w:b/>
          <w:sz w:val="20"/>
          <w:lang w:val="en-AU"/>
        </w:rPr>
        <w:t>articipating</w:t>
      </w:r>
      <w:r w:rsidRPr="00E258E7">
        <w:rPr>
          <w:rFonts w:ascii="Arial" w:hAnsi="Arial" w:cs="Arial"/>
          <w:b/>
          <w:sz w:val="20"/>
          <w:lang w:val="en-AU"/>
        </w:rPr>
        <w:t xml:space="preserve"> </w:t>
      </w:r>
      <w:r w:rsidR="00BB0A42">
        <w:rPr>
          <w:rFonts w:ascii="Arial" w:hAnsi="Arial" w:cs="Arial"/>
          <w:b/>
          <w:sz w:val="20"/>
          <w:lang w:val="en-AU"/>
        </w:rPr>
        <w:t>G</w:t>
      </w:r>
      <w:r w:rsidRPr="00E258E7">
        <w:rPr>
          <w:rFonts w:ascii="Arial" w:hAnsi="Arial" w:cs="Arial"/>
          <w:b/>
          <w:sz w:val="20"/>
          <w:lang w:val="en-AU"/>
        </w:rPr>
        <w:t>roup</w:t>
      </w:r>
      <w:r>
        <w:rPr>
          <w:rFonts w:ascii="Arial" w:hAnsi="Arial" w:cs="Arial"/>
          <w:sz w:val="20"/>
        </w:rPr>
        <w:t xml:space="preserve"> has access to clinical centres in </w:t>
      </w:r>
      <w:r>
        <w:rPr>
          <w:rFonts w:ascii="Arial" w:hAnsi="Arial" w:cs="Arial"/>
          <w:sz w:val="20"/>
          <w:highlight w:val="yellow"/>
        </w:rPr>
        <w:t>XX countries</w:t>
      </w:r>
      <w:r>
        <w:rPr>
          <w:rFonts w:ascii="Arial" w:hAnsi="Arial" w:cs="Arial"/>
          <w:sz w:val="20"/>
        </w:rPr>
        <w:t xml:space="preserve"> from which to recruit study participants.</w:t>
      </w:r>
    </w:p>
    <w:p w14:paraId="4B7BE904" w14:textId="77777777" w:rsidR="00CF2845" w:rsidRDefault="00CF2845">
      <w:pPr>
        <w:rPr>
          <w:rFonts w:ascii="Arial" w:hAnsi="Arial" w:cs="Arial"/>
          <w:sz w:val="20"/>
        </w:rPr>
      </w:pPr>
    </w:p>
    <w:p w14:paraId="6BA72554" w14:textId="65669C8A" w:rsidR="00CF2845" w:rsidRDefault="00CF2845">
      <w:pPr>
        <w:ind w:left="1440" w:hanging="1440"/>
        <w:rPr>
          <w:rFonts w:ascii="Arial" w:hAnsi="Arial" w:cs="Arial"/>
          <w:sz w:val="20"/>
        </w:rPr>
      </w:pPr>
      <w:r>
        <w:rPr>
          <w:rFonts w:ascii="Arial" w:hAnsi="Arial" w:cs="Arial"/>
          <w:sz w:val="20"/>
        </w:rPr>
        <w:tab/>
      </w:r>
    </w:p>
    <w:p w14:paraId="064FF06B" w14:textId="77777777" w:rsidR="00CF2845" w:rsidRDefault="00CF2845">
      <w:pPr>
        <w:rPr>
          <w:rFonts w:ascii="Arial" w:hAnsi="Arial" w:cs="Arial"/>
          <w:sz w:val="20"/>
        </w:rPr>
      </w:pPr>
    </w:p>
    <w:p w14:paraId="43C6F7BC" w14:textId="77777777" w:rsidR="006F7788" w:rsidRPr="00CB3902" w:rsidRDefault="006F7788">
      <w:pPr>
        <w:rPr>
          <w:rFonts w:ascii="Arial" w:hAnsi="Arial" w:cs="Arial"/>
          <w:color w:val="000000"/>
          <w:sz w:val="20"/>
        </w:rPr>
      </w:pPr>
    </w:p>
    <w:p w14:paraId="431AD059" w14:textId="3465BAC6" w:rsidR="0084436A" w:rsidRPr="00C873EF" w:rsidRDefault="0020000A" w:rsidP="0084436A">
      <w:pPr>
        <w:numPr>
          <w:ilvl w:val="12"/>
          <w:numId w:val="0"/>
        </w:numPr>
        <w:spacing w:after="240"/>
        <w:ind w:left="1440" w:hanging="1440"/>
        <w:jc w:val="both"/>
        <w:rPr>
          <w:rFonts w:ascii="Arial" w:hAnsi="Arial" w:cs="Arial"/>
          <w:bCs/>
          <w:i/>
          <w:color w:val="000000"/>
          <w:sz w:val="18"/>
          <w:szCs w:val="18"/>
        </w:rPr>
      </w:pPr>
      <w:r>
        <w:rPr>
          <w:rFonts w:ascii="Arial" w:hAnsi="Arial" w:cs="Arial"/>
          <w:b/>
          <w:color w:val="000000"/>
          <w:sz w:val="20"/>
        </w:rPr>
        <w:t>E</w:t>
      </w:r>
      <w:r w:rsidR="006F7788" w:rsidRPr="00CB3902">
        <w:rPr>
          <w:rFonts w:ascii="Arial" w:hAnsi="Arial" w:cs="Arial"/>
          <w:b/>
          <w:color w:val="000000"/>
          <w:sz w:val="20"/>
        </w:rPr>
        <w:tab/>
      </w:r>
      <w:r w:rsidR="0094239A" w:rsidRPr="0094239A">
        <w:rPr>
          <w:rFonts w:ascii="Arial" w:hAnsi="Arial" w:cs="Arial"/>
          <w:sz w:val="20"/>
        </w:rPr>
        <w:t>it is acknowledged th</w:t>
      </w:r>
      <w:r w:rsidR="0094239A" w:rsidRPr="00CB3902">
        <w:rPr>
          <w:rFonts w:ascii="Arial" w:hAnsi="Arial" w:cs="Arial"/>
          <w:sz w:val="20"/>
        </w:rPr>
        <w:t>at</w:t>
      </w:r>
      <w:r w:rsidR="0094239A">
        <w:rPr>
          <w:rFonts w:ascii="Arial" w:hAnsi="Arial" w:cs="Arial"/>
          <w:b/>
          <w:sz w:val="20"/>
        </w:rPr>
        <w:t xml:space="preserve"> </w:t>
      </w:r>
      <w:r w:rsidR="006F7788" w:rsidRPr="00CB3902">
        <w:rPr>
          <w:rFonts w:ascii="Arial" w:hAnsi="Arial" w:cs="Arial"/>
          <w:b/>
          <w:color w:val="000000"/>
          <w:sz w:val="20"/>
          <w:highlight w:val="yellow"/>
        </w:rPr>
        <w:t>(</w:t>
      </w:r>
      <w:r w:rsidR="00CB3902">
        <w:rPr>
          <w:rFonts w:ascii="Arial" w:hAnsi="Arial" w:cs="Arial"/>
          <w:b/>
          <w:color w:val="000000"/>
          <w:sz w:val="20"/>
          <w:highlight w:val="yellow"/>
        </w:rPr>
        <w:t>Name of Third Party/Company here)</w:t>
      </w:r>
      <w:r w:rsidR="006F7788">
        <w:rPr>
          <w:rFonts w:ascii="Arial" w:hAnsi="Arial" w:cs="Arial"/>
          <w:b/>
          <w:sz w:val="20"/>
        </w:rPr>
        <w:t xml:space="preserve"> </w:t>
      </w:r>
      <w:r w:rsidR="006F7788">
        <w:rPr>
          <w:rFonts w:ascii="Arial" w:hAnsi="Arial" w:cs="Arial"/>
          <w:sz w:val="20"/>
        </w:rPr>
        <w:t xml:space="preserve">has agreed to support the </w:t>
      </w:r>
      <w:r w:rsidR="0094239A">
        <w:rPr>
          <w:rFonts w:ascii="Arial" w:hAnsi="Arial" w:cs="Arial"/>
          <w:sz w:val="20"/>
        </w:rPr>
        <w:t>S</w:t>
      </w:r>
      <w:r w:rsidR="006F7788">
        <w:rPr>
          <w:rFonts w:ascii="Arial" w:hAnsi="Arial" w:cs="Arial"/>
          <w:sz w:val="20"/>
        </w:rPr>
        <w:t>tudy by providing (insert type support for e.g. I</w:t>
      </w:r>
      <w:r w:rsidR="0084436A">
        <w:rPr>
          <w:rFonts w:ascii="Arial" w:hAnsi="Arial" w:cs="Arial"/>
          <w:sz w:val="20"/>
        </w:rPr>
        <w:t xml:space="preserve">nvestigational </w:t>
      </w:r>
      <w:r w:rsidR="006F7788">
        <w:rPr>
          <w:rFonts w:ascii="Arial" w:hAnsi="Arial" w:cs="Arial"/>
          <w:sz w:val="20"/>
        </w:rPr>
        <w:t>M</w:t>
      </w:r>
      <w:r w:rsidR="0084436A">
        <w:rPr>
          <w:rFonts w:ascii="Arial" w:hAnsi="Arial" w:cs="Arial"/>
          <w:sz w:val="20"/>
        </w:rPr>
        <w:t>edicinal Product</w:t>
      </w:r>
      <w:r w:rsidR="006F7788">
        <w:rPr>
          <w:rFonts w:ascii="Arial" w:hAnsi="Arial" w:cs="Arial"/>
          <w:sz w:val="20"/>
        </w:rPr>
        <w:t>,</w:t>
      </w:r>
      <w:r w:rsidR="00BC44D6">
        <w:rPr>
          <w:rFonts w:ascii="Arial" w:hAnsi="Arial" w:cs="Arial"/>
          <w:sz w:val="20"/>
        </w:rPr>
        <w:t xml:space="preserve"> </w:t>
      </w:r>
      <w:r w:rsidR="006F7788">
        <w:rPr>
          <w:rFonts w:ascii="Arial" w:hAnsi="Arial" w:cs="Arial"/>
          <w:sz w:val="20"/>
        </w:rPr>
        <w:t>analysis</w:t>
      </w:r>
      <w:r w:rsidR="0084436A">
        <w:rPr>
          <w:rFonts w:ascii="Arial" w:hAnsi="Arial" w:cs="Arial"/>
          <w:sz w:val="20"/>
        </w:rPr>
        <w:t xml:space="preserve"> of  translational samples etc</w:t>
      </w:r>
      <w:r w:rsidR="006F7788">
        <w:rPr>
          <w:rFonts w:ascii="Arial" w:hAnsi="Arial" w:cs="Arial"/>
          <w:sz w:val="20"/>
        </w:rPr>
        <w:t>)</w:t>
      </w:r>
      <w:r w:rsidR="0084436A">
        <w:rPr>
          <w:rFonts w:ascii="Arial" w:hAnsi="Arial" w:cs="Arial"/>
          <w:sz w:val="20"/>
        </w:rPr>
        <w:t xml:space="preserve"> </w:t>
      </w:r>
      <w:r w:rsidR="0094239A">
        <w:rPr>
          <w:rFonts w:ascii="Arial" w:hAnsi="Arial" w:cs="Arial"/>
          <w:sz w:val="20"/>
        </w:rPr>
        <w:t xml:space="preserve">and that the </w:t>
      </w:r>
      <w:r w:rsidR="00E57E10" w:rsidRPr="00E57E10">
        <w:rPr>
          <w:rFonts w:ascii="Arial" w:hAnsi="Arial" w:cs="Arial"/>
          <w:b/>
          <w:sz w:val="20"/>
        </w:rPr>
        <w:t>Lead Group</w:t>
      </w:r>
      <w:r w:rsidR="00B010FA">
        <w:rPr>
          <w:rFonts w:ascii="Arial" w:hAnsi="Arial" w:cs="Arial"/>
          <w:b/>
          <w:sz w:val="20"/>
        </w:rPr>
        <w:t>/Sponsor</w:t>
      </w:r>
      <w:r w:rsidR="0094239A">
        <w:rPr>
          <w:rFonts w:ascii="Arial" w:hAnsi="Arial" w:cs="Arial"/>
          <w:sz w:val="20"/>
        </w:rPr>
        <w:t xml:space="preserve"> holds an agreement(s) with </w:t>
      </w:r>
      <w:r w:rsidR="00CB3902" w:rsidRPr="00CB3902">
        <w:rPr>
          <w:rFonts w:ascii="Arial" w:hAnsi="Arial" w:cs="Arial"/>
          <w:b/>
          <w:color w:val="000000"/>
          <w:sz w:val="20"/>
          <w:highlight w:val="yellow"/>
        </w:rPr>
        <w:t>(</w:t>
      </w:r>
      <w:r w:rsidR="00CB3902">
        <w:rPr>
          <w:rFonts w:ascii="Arial" w:hAnsi="Arial" w:cs="Arial"/>
          <w:b/>
          <w:color w:val="000000"/>
          <w:sz w:val="20"/>
          <w:highlight w:val="yellow"/>
        </w:rPr>
        <w:t>Name of Third Party/Company here)</w:t>
      </w:r>
      <w:r w:rsidR="00CB3902">
        <w:rPr>
          <w:rFonts w:ascii="Arial" w:hAnsi="Arial" w:cs="Arial"/>
          <w:b/>
          <w:sz w:val="20"/>
        </w:rPr>
        <w:t xml:space="preserve"> </w:t>
      </w:r>
      <w:r w:rsidR="0094239A" w:rsidRPr="004A2413">
        <w:rPr>
          <w:rFonts w:ascii="Arial" w:hAnsi="Arial" w:cs="Arial"/>
          <w:sz w:val="20"/>
        </w:rPr>
        <w:t xml:space="preserve"> in relation to the support. </w:t>
      </w:r>
      <w:r w:rsidR="00C873EF" w:rsidRPr="00C873EF">
        <w:rPr>
          <w:rFonts w:ascii="Arial" w:hAnsi="Arial" w:cs="Arial"/>
          <w:i/>
          <w:sz w:val="20"/>
          <w:highlight w:val="yellow"/>
        </w:rPr>
        <w:t xml:space="preserve">[Note: </w:t>
      </w:r>
      <w:r w:rsidR="0084436A" w:rsidRPr="00C873EF">
        <w:rPr>
          <w:rFonts w:ascii="Arial" w:hAnsi="Arial" w:cs="Arial"/>
          <w:bCs/>
          <w:i/>
          <w:color w:val="000000"/>
          <w:sz w:val="18"/>
          <w:szCs w:val="18"/>
          <w:highlight w:val="yellow"/>
        </w:rPr>
        <w:t>Optional Clause to be used when company/3</w:t>
      </w:r>
      <w:r w:rsidR="0084436A" w:rsidRPr="00C873EF">
        <w:rPr>
          <w:rFonts w:ascii="Arial" w:hAnsi="Arial" w:cs="Arial"/>
          <w:bCs/>
          <w:i/>
          <w:color w:val="000000"/>
          <w:sz w:val="18"/>
          <w:szCs w:val="18"/>
          <w:highlight w:val="yellow"/>
          <w:vertAlign w:val="superscript"/>
        </w:rPr>
        <w:t>rd</w:t>
      </w:r>
      <w:r w:rsidR="0084436A" w:rsidRPr="00C873EF">
        <w:rPr>
          <w:rFonts w:ascii="Arial" w:hAnsi="Arial" w:cs="Arial"/>
          <w:bCs/>
          <w:i/>
          <w:color w:val="000000"/>
          <w:sz w:val="18"/>
          <w:szCs w:val="18"/>
          <w:highlight w:val="yellow"/>
        </w:rPr>
        <w:t xml:space="preserve"> party involved </w:t>
      </w:r>
      <w:r w:rsidR="0084436A" w:rsidRPr="00C873EF">
        <w:rPr>
          <w:rFonts w:ascii="Arial" w:hAnsi="Arial"/>
          <w:i/>
          <w:sz w:val="18"/>
          <w:szCs w:val="18"/>
          <w:highlight w:val="yellow"/>
        </w:rPr>
        <w:t>delete clause if not applicable</w:t>
      </w:r>
      <w:r w:rsidR="00C873EF" w:rsidRPr="00C873EF">
        <w:rPr>
          <w:rFonts w:ascii="Arial" w:hAnsi="Arial"/>
          <w:i/>
          <w:sz w:val="18"/>
          <w:szCs w:val="18"/>
          <w:highlight w:val="yellow"/>
        </w:rPr>
        <w:t>]</w:t>
      </w:r>
    </w:p>
    <w:p w14:paraId="76B7B321" w14:textId="77777777" w:rsidR="00CF2845" w:rsidRDefault="00CF2845">
      <w:pPr>
        <w:rPr>
          <w:rFonts w:ascii="Arial" w:hAnsi="Arial" w:cs="Arial"/>
          <w:sz w:val="20"/>
        </w:rPr>
      </w:pPr>
      <w:r>
        <w:rPr>
          <w:rFonts w:ascii="Arial" w:hAnsi="Arial" w:cs="Arial"/>
          <w:sz w:val="20"/>
        </w:rPr>
        <w:br w:type="page"/>
      </w:r>
    </w:p>
    <w:p w14:paraId="0060002A" w14:textId="77777777" w:rsidR="00CF2845" w:rsidRDefault="00CF2845">
      <w:pPr>
        <w:rPr>
          <w:rFonts w:ascii="Arial" w:hAnsi="Arial" w:cs="Arial"/>
          <w:sz w:val="20"/>
        </w:rPr>
      </w:pPr>
    </w:p>
    <w:p w14:paraId="7DF2F271" w14:textId="77777777" w:rsidR="00CF2845" w:rsidRDefault="00CF2845">
      <w:pPr>
        <w:rPr>
          <w:rFonts w:ascii="Arial" w:hAnsi="Arial" w:cs="Arial"/>
          <w:sz w:val="20"/>
        </w:rPr>
      </w:pPr>
    </w:p>
    <w:p w14:paraId="6C4BD92D" w14:textId="77777777" w:rsidR="00CF2845" w:rsidRDefault="00CF2845">
      <w:pPr>
        <w:jc w:val="center"/>
        <w:rPr>
          <w:rFonts w:ascii="Arial" w:hAnsi="Arial" w:cs="Arial"/>
          <w:b/>
          <w:sz w:val="20"/>
          <w:szCs w:val="22"/>
        </w:rPr>
      </w:pPr>
      <w:r>
        <w:rPr>
          <w:rFonts w:ascii="Arial" w:hAnsi="Arial" w:cs="Arial"/>
          <w:b/>
          <w:sz w:val="20"/>
          <w:szCs w:val="22"/>
        </w:rPr>
        <w:t>Table of Contents</w:t>
      </w:r>
    </w:p>
    <w:p w14:paraId="34D792CD" w14:textId="77777777" w:rsidR="00CF2845" w:rsidRDefault="00CF2845">
      <w:pPr>
        <w:rPr>
          <w:rFonts w:ascii="Arial" w:hAnsi="Arial" w:cs="Arial"/>
          <w:sz w:val="20"/>
        </w:rPr>
      </w:pPr>
    </w:p>
    <w:p w14:paraId="4D279B43" w14:textId="77777777" w:rsidR="00CF2845" w:rsidRDefault="00CF2845">
      <w:pPr>
        <w:rPr>
          <w:rFonts w:ascii="Arial" w:hAnsi="Arial" w:cs="Arial"/>
          <w:sz w:val="20"/>
        </w:rPr>
      </w:pPr>
    </w:p>
    <w:p w14:paraId="5EC06DCC" w14:textId="27389546" w:rsidR="00A50409" w:rsidRDefault="00CF2845">
      <w:pPr>
        <w:pStyle w:val="TOC1"/>
        <w:rPr>
          <w:rFonts w:asciiTheme="minorHAnsi" w:eastAsiaTheme="minorEastAsia" w:hAnsiTheme="minorHAnsi" w:cstheme="minorBidi"/>
          <w:b w:val="0"/>
          <w:noProof/>
          <w:sz w:val="22"/>
          <w:szCs w:val="22"/>
          <w:lang w:val="en-GB" w:eastAsia="en-GB"/>
        </w:rPr>
      </w:pPr>
      <w:r>
        <w:rPr>
          <w:rFonts w:cs="Arial"/>
        </w:rPr>
        <w:fldChar w:fldCharType="begin"/>
      </w:r>
      <w:r>
        <w:rPr>
          <w:rFonts w:cs="Arial"/>
        </w:rPr>
        <w:instrText xml:space="preserve"> TOC \o "1-1" \u </w:instrText>
      </w:r>
      <w:r>
        <w:rPr>
          <w:rFonts w:cs="Arial"/>
        </w:rPr>
        <w:fldChar w:fldCharType="separate"/>
      </w:r>
      <w:r w:rsidR="00A50409" w:rsidRPr="00F50118">
        <w:rPr>
          <w:bCs/>
          <w:noProof/>
        </w:rPr>
        <w:t>1</w:t>
      </w:r>
      <w:r w:rsidR="00A50409">
        <w:rPr>
          <w:rFonts w:asciiTheme="minorHAnsi" w:eastAsiaTheme="minorEastAsia" w:hAnsiTheme="minorHAnsi" w:cstheme="minorBidi"/>
          <w:b w:val="0"/>
          <w:noProof/>
          <w:sz w:val="22"/>
          <w:szCs w:val="22"/>
          <w:lang w:val="en-GB" w:eastAsia="en-GB"/>
        </w:rPr>
        <w:tab/>
      </w:r>
      <w:r w:rsidR="00A50409" w:rsidRPr="00F50118">
        <w:rPr>
          <w:bCs/>
          <w:noProof/>
        </w:rPr>
        <w:t>Definitions and glossary</w:t>
      </w:r>
      <w:r w:rsidR="00A50409">
        <w:rPr>
          <w:noProof/>
        </w:rPr>
        <w:tab/>
      </w:r>
      <w:r w:rsidR="00A50409">
        <w:rPr>
          <w:noProof/>
        </w:rPr>
        <w:fldChar w:fldCharType="begin"/>
      </w:r>
      <w:r w:rsidR="00A50409">
        <w:rPr>
          <w:noProof/>
        </w:rPr>
        <w:instrText xml:space="preserve"> PAGEREF _Toc95297882 \h </w:instrText>
      </w:r>
      <w:r w:rsidR="00A50409">
        <w:rPr>
          <w:noProof/>
        </w:rPr>
      </w:r>
      <w:r w:rsidR="00A50409">
        <w:rPr>
          <w:noProof/>
        </w:rPr>
        <w:fldChar w:fldCharType="separate"/>
      </w:r>
      <w:r w:rsidR="00A50409">
        <w:rPr>
          <w:noProof/>
        </w:rPr>
        <w:t>4</w:t>
      </w:r>
      <w:r w:rsidR="00A50409">
        <w:rPr>
          <w:noProof/>
        </w:rPr>
        <w:fldChar w:fldCharType="end"/>
      </w:r>
    </w:p>
    <w:p w14:paraId="1741069A" w14:textId="049B05C2" w:rsidR="00A50409" w:rsidRDefault="00A50409">
      <w:pPr>
        <w:pStyle w:val="TOC1"/>
        <w:rPr>
          <w:rFonts w:asciiTheme="minorHAnsi" w:eastAsiaTheme="minorEastAsia" w:hAnsiTheme="minorHAnsi" w:cstheme="minorBidi"/>
          <w:b w:val="0"/>
          <w:noProof/>
          <w:sz w:val="22"/>
          <w:szCs w:val="22"/>
          <w:lang w:val="en-GB" w:eastAsia="en-GB"/>
        </w:rPr>
      </w:pPr>
      <w:r>
        <w:rPr>
          <w:noProof/>
        </w:rPr>
        <w:t>2</w:t>
      </w:r>
      <w:r>
        <w:rPr>
          <w:rFonts w:asciiTheme="minorHAnsi" w:eastAsiaTheme="minorEastAsia" w:hAnsiTheme="minorHAnsi" w:cstheme="minorBidi"/>
          <w:b w:val="0"/>
          <w:noProof/>
          <w:sz w:val="22"/>
          <w:szCs w:val="22"/>
          <w:lang w:val="en-GB" w:eastAsia="en-GB"/>
        </w:rPr>
        <w:tab/>
      </w:r>
      <w:r>
        <w:rPr>
          <w:noProof/>
        </w:rPr>
        <w:t>Conduct of the Study</w:t>
      </w:r>
      <w:r>
        <w:rPr>
          <w:noProof/>
        </w:rPr>
        <w:tab/>
      </w:r>
      <w:r>
        <w:rPr>
          <w:noProof/>
        </w:rPr>
        <w:fldChar w:fldCharType="begin"/>
      </w:r>
      <w:r>
        <w:rPr>
          <w:noProof/>
        </w:rPr>
        <w:instrText xml:space="preserve"> PAGEREF _Toc95297883 \h </w:instrText>
      </w:r>
      <w:r>
        <w:rPr>
          <w:noProof/>
        </w:rPr>
      </w:r>
      <w:r>
        <w:rPr>
          <w:noProof/>
        </w:rPr>
        <w:fldChar w:fldCharType="separate"/>
      </w:r>
      <w:r>
        <w:rPr>
          <w:noProof/>
        </w:rPr>
        <w:t>8</w:t>
      </w:r>
      <w:r>
        <w:rPr>
          <w:noProof/>
        </w:rPr>
        <w:fldChar w:fldCharType="end"/>
      </w:r>
    </w:p>
    <w:p w14:paraId="34A6ED1B" w14:textId="6B91B9FD" w:rsidR="00A50409" w:rsidRDefault="00A50409">
      <w:pPr>
        <w:pStyle w:val="TOC1"/>
        <w:rPr>
          <w:rFonts w:asciiTheme="minorHAnsi" w:eastAsiaTheme="minorEastAsia" w:hAnsiTheme="minorHAnsi" w:cstheme="minorBidi"/>
          <w:b w:val="0"/>
          <w:noProof/>
          <w:sz w:val="22"/>
          <w:szCs w:val="22"/>
          <w:lang w:val="en-GB" w:eastAsia="en-GB"/>
        </w:rPr>
      </w:pPr>
      <w:r>
        <w:rPr>
          <w:noProof/>
        </w:rPr>
        <w:t>3</w:t>
      </w:r>
      <w:r>
        <w:rPr>
          <w:rFonts w:asciiTheme="minorHAnsi" w:eastAsiaTheme="minorEastAsia" w:hAnsiTheme="minorHAnsi" w:cstheme="minorBidi"/>
          <w:b w:val="0"/>
          <w:noProof/>
          <w:sz w:val="22"/>
          <w:szCs w:val="22"/>
          <w:lang w:val="en-GB" w:eastAsia="en-GB"/>
        </w:rPr>
        <w:tab/>
      </w:r>
      <w:r>
        <w:rPr>
          <w:noProof/>
        </w:rPr>
        <w:t>Duties</w:t>
      </w:r>
      <w:r>
        <w:rPr>
          <w:noProof/>
        </w:rPr>
        <w:tab/>
      </w:r>
      <w:r>
        <w:rPr>
          <w:noProof/>
        </w:rPr>
        <w:fldChar w:fldCharType="begin"/>
      </w:r>
      <w:r>
        <w:rPr>
          <w:noProof/>
        </w:rPr>
        <w:instrText xml:space="preserve"> PAGEREF _Toc95297884 \h </w:instrText>
      </w:r>
      <w:r>
        <w:rPr>
          <w:noProof/>
        </w:rPr>
      </w:r>
      <w:r>
        <w:rPr>
          <w:noProof/>
        </w:rPr>
        <w:fldChar w:fldCharType="separate"/>
      </w:r>
      <w:r>
        <w:rPr>
          <w:noProof/>
        </w:rPr>
        <w:t>8</w:t>
      </w:r>
      <w:r>
        <w:rPr>
          <w:noProof/>
        </w:rPr>
        <w:fldChar w:fldCharType="end"/>
      </w:r>
    </w:p>
    <w:p w14:paraId="02E2F044" w14:textId="79C44832" w:rsidR="00A50409" w:rsidRDefault="00A50409">
      <w:pPr>
        <w:pStyle w:val="TOC1"/>
        <w:rPr>
          <w:rFonts w:asciiTheme="minorHAnsi" w:eastAsiaTheme="minorEastAsia" w:hAnsiTheme="minorHAnsi" w:cstheme="minorBidi"/>
          <w:b w:val="0"/>
          <w:noProof/>
          <w:sz w:val="22"/>
          <w:szCs w:val="22"/>
          <w:lang w:val="en-GB" w:eastAsia="en-GB"/>
        </w:rPr>
      </w:pPr>
      <w:r>
        <w:rPr>
          <w:noProof/>
        </w:rPr>
        <w:t>4</w:t>
      </w:r>
      <w:r>
        <w:rPr>
          <w:rFonts w:asciiTheme="minorHAnsi" w:eastAsiaTheme="minorEastAsia" w:hAnsiTheme="minorHAnsi" w:cstheme="minorBidi"/>
          <w:b w:val="0"/>
          <w:noProof/>
          <w:sz w:val="22"/>
          <w:szCs w:val="22"/>
          <w:lang w:val="en-GB" w:eastAsia="en-GB"/>
        </w:rPr>
        <w:tab/>
      </w:r>
      <w:r>
        <w:rPr>
          <w:noProof/>
        </w:rPr>
        <w:t>Protocols and Forms</w:t>
      </w:r>
      <w:r>
        <w:rPr>
          <w:noProof/>
        </w:rPr>
        <w:tab/>
      </w:r>
      <w:r>
        <w:rPr>
          <w:noProof/>
        </w:rPr>
        <w:fldChar w:fldCharType="begin"/>
      </w:r>
      <w:r>
        <w:rPr>
          <w:noProof/>
        </w:rPr>
        <w:instrText xml:space="preserve"> PAGEREF _Toc95297885 \h </w:instrText>
      </w:r>
      <w:r>
        <w:rPr>
          <w:noProof/>
        </w:rPr>
      </w:r>
      <w:r>
        <w:rPr>
          <w:noProof/>
        </w:rPr>
        <w:fldChar w:fldCharType="separate"/>
      </w:r>
      <w:r>
        <w:rPr>
          <w:noProof/>
        </w:rPr>
        <w:t>10</w:t>
      </w:r>
      <w:r>
        <w:rPr>
          <w:noProof/>
        </w:rPr>
        <w:fldChar w:fldCharType="end"/>
      </w:r>
    </w:p>
    <w:p w14:paraId="572810CE" w14:textId="28FA7506" w:rsidR="00A50409" w:rsidRDefault="00A50409">
      <w:pPr>
        <w:pStyle w:val="TOC1"/>
        <w:rPr>
          <w:rFonts w:asciiTheme="minorHAnsi" w:eastAsiaTheme="minorEastAsia" w:hAnsiTheme="minorHAnsi" w:cstheme="minorBidi"/>
          <w:b w:val="0"/>
          <w:noProof/>
          <w:sz w:val="22"/>
          <w:szCs w:val="22"/>
          <w:lang w:val="en-GB" w:eastAsia="en-GB"/>
        </w:rPr>
      </w:pPr>
      <w:r>
        <w:rPr>
          <w:noProof/>
        </w:rPr>
        <w:t>5</w:t>
      </w:r>
      <w:r>
        <w:rPr>
          <w:rFonts w:asciiTheme="minorHAnsi" w:eastAsiaTheme="minorEastAsia" w:hAnsiTheme="minorHAnsi" w:cstheme="minorBidi"/>
          <w:b w:val="0"/>
          <w:noProof/>
          <w:sz w:val="22"/>
          <w:szCs w:val="22"/>
          <w:lang w:val="en-GB" w:eastAsia="en-GB"/>
        </w:rPr>
        <w:tab/>
      </w:r>
      <w:r>
        <w:rPr>
          <w:noProof/>
        </w:rPr>
        <w:t>Financial Support</w:t>
      </w:r>
      <w:r>
        <w:rPr>
          <w:noProof/>
        </w:rPr>
        <w:tab/>
      </w:r>
      <w:r>
        <w:rPr>
          <w:noProof/>
        </w:rPr>
        <w:fldChar w:fldCharType="begin"/>
      </w:r>
      <w:r>
        <w:rPr>
          <w:noProof/>
        </w:rPr>
        <w:instrText xml:space="preserve"> PAGEREF _Toc95297886 \h </w:instrText>
      </w:r>
      <w:r>
        <w:rPr>
          <w:noProof/>
        </w:rPr>
      </w:r>
      <w:r>
        <w:rPr>
          <w:noProof/>
        </w:rPr>
        <w:fldChar w:fldCharType="separate"/>
      </w:r>
      <w:r>
        <w:rPr>
          <w:noProof/>
        </w:rPr>
        <w:t>11</w:t>
      </w:r>
      <w:r>
        <w:rPr>
          <w:noProof/>
        </w:rPr>
        <w:fldChar w:fldCharType="end"/>
      </w:r>
    </w:p>
    <w:p w14:paraId="3719A035" w14:textId="6F91819B" w:rsidR="00A50409" w:rsidRDefault="00A50409">
      <w:pPr>
        <w:pStyle w:val="TOC1"/>
        <w:rPr>
          <w:rFonts w:asciiTheme="minorHAnsi" w:eastAsiaTheme="minorEastAsia" w:hAnsiTheme="minorHAnsi" w:cstheme="minorBidi"/>
          <w:b w:val="0"/>
          <w:noProof/>
          <w:sz w:val="22"/>
          <w:szCs w:val="22"/>
          <w:lang w:val="en-GB" w:eastAsia="en-GB"/>
        </w:rPr>
      </w:pPr>
      <w:r>
        <w:rPr>
          <w:noProof/>
        </w:rPr>
        <w:t>6</w:t>
      </w:r>
      <w:r>
        <w:rPr>
          <w:rFonts w:asciiTheme="minorHAnsi" w:eastAsiaTheme="minorEastAsia" w:hAnsiTheme="minorHAnsi" w:cstheme="minorBidi"/>
          <w:b w:val="0"/>
          <w:noProof/>
          <w:sz w:val="22"/>
          <w:szCs w:val="22"/>
          <w:lang w:val="en-GB" w:eastAsia="en-GB"/>
        </w:rPr>
        <w:tab/>
      </w:r>
      <w:r>
        <w:rPr>
          <w:noProof/>
        </w:rPr>
        <w:t>GST (Goods and Services Tax)</w:t>
      </w:r>
      <w:r>
        <w:rPr>
          <w:noProof/>
        </w:rPr>
        <w:tab/>
      </w:r>
      <w:r>
        <w:rPr>
          <w:noProof/>
        </w:rPr>
        <w:fldChar w:fldCharType="begin"/>
      </w:r>
      <w:r>
        <w:rPr>
          <w:noProof/>
        </w:rPr>
        <w:instrText xml:space="preserve"> PAGEREF _Toc95297887 \h </w:instrText>
      </w:r>
      <w:r>
        <w:rPr>
          <w:noProof/>
        </w:rPr>
      </w:r>
      <w:r>
        <w:rPr>
          <w:noProof/>
        </w:rPr>
        <w:fldChar w:fldCharType="separate"/>
      </w:r>
      <w:r>
        <w:rPr>
          <w:noProof/>
        </w:rPr>
        <w:t>12</w:t>
      </w:r>
      <w:r>
        <w:rPr>
          <w:noProof/>
        </w:rPr>
        <w:fldChar w:fldCharType="end"/>
      </w:r>
    </w:p>
    <w:p w14:paraId="6D23D4E9" w14:textId="7A1876B1" w:rsidR="00A50409" w:rsidRDefault="00A50409">
      <w:pPr>
        <w:pStyle w:val="TOC1"/>
        <w:rPr>
          <w:rFonts w:asciiTheme="minorHAnsi" w:eastAsiaTheme="minorEastAsia" w:hAnsiTheme="minorHAnsi" w:cstheme="minorBidi"/>
          <w:b w:val="0"/>
          <w:noProof/>
          <w:sz w:val="22"/>
          <w:szCs w:val="22"/>
          <w:lang w:val="en-GB" w:eastAsia="en-GB"/>
        </w:rPr>
      </w:pPr>
      <w:r>
        <w:rPr>
          <w:noProof/>
        </w:rPr>
        <w:t>7</w:t>
      </w:r>
      <w:r>
        <w:rPr>
          <w:rFonts w:asciiTheme="minorHAnsi" w:eastAsiaTheme="minorEastAsia" w:hAnsiTheme="minorHAnsi" w:cstheme="minorBidi"/>
          <w:b w:val="0"/>
          <w:noProof/>
          <w:sz w:val="22"/>
          <w:szCs w:val="22"/>
          <w:lang w:val="en-GB" w:eastAsia="en-GB"/>
        </w:rPr>
        <w:tab/>
      </w:r>
      <w:r>
        <w:rPr>
          <w:noProof/>
        </w:rPr>
        <w:t>Drug Supply</w:t>
      </w:r>
      <w:r>
        <w:rPr>
          <w:noProof/>
        </w:rPr>
        <w:tab/>
      </w:r>
      <w:r>
        <w:rPr>
          <w:noProof/>
        </w:rPr>
        <w:fldChar w:fldCharType="begin"/>
      </w:r>
      <w:r>
        <w:rPr>
          <w:noProof/>
        </w:rPr>
        <w:instrText xml:space="preserve"> PAGEREF _Toc95297888 \h </w:instrText>
      </w:r>
      <w:r>
        <w:rPr>
          <w:noProof/>
        </w:rPr>
      </w:r>
      <w:r>
        <w:rPr>
          <w:noProof/>
        </w:rPr>
        <w:fldChar w:fldCharType="separate"/>
      </w:r>
      <w:r>
        <w:rPr>
          <w:noProof/>
        </w:rPr>
        <w:t>12</w:t>
      </w:r>
      <w:r>
        <w:rPr>
          <w:noProof/>
        </w:rPr>
        <w:fldChar w:fldCharType="end"/>
      </w:r>
    </w:p>
    <w:p w14:paraId="12ABEFAD" w14:textId="76930774" w:rsidR="00A50409" w:rsidRDefault="00A50409">
      <w:pPr>
        <w:pStyle w:val="TOC1"/>
        <w:rPr>
          <w:rFonts w:asciiTheme="minorHAnsi" w:eastAsiaTheme="minorEastAsia" w:hAnsiTheme="minorHAnsi" w:cstheme="minorBidi"/>
          <w:b w:val="0"/>
          <w:noProof/>
          <w:sz w:val="22"/>
          <w:szCs w:val="22"/>
          <w:lang w:val="en-GB" w:eastAsia="en-GB"/>
        </w:rPr>
      </w:pPr>
      <w:r>
        <w:rPr>
          <w:noProof/>
        </w:rPr>
        <w:t>8</w:t>
      </w:r>
      <w:r>
        <w:rPr>
          <w:rFonts w:asciiTheme="minorHAnsi" w:eastAsiaTheme="minorEastAsia" w:hAnsiTheme="minorHAnsi" w:cstheme="minorBidi"/>
          <w:b w:val="0"/>
          <w:noProof/>
          <w:sz w:val="22"/>
          <w:szCs w:val="22"/>
          <w:lang w:val="en-GB" w:eastAsia="en-GB"/>
        </w:rPr>
        <w:tab/>
      </w:r>
      <w:r>
        <w:rPr>
          <w:noProof/>
        </w:rPr>
        <w:t>Indemnity</w:t>
      </w:r>
      <w:r>
        <w:rPr>
          <w:noProof/>
        </w:rPr>
        <w:tab/>
      </w:r>
      <w:r>
        <w:rPr>
          <w:noProof/>
        </w:rPr>
        <w:fldChar w:fldCharType="begin"/>
      </w:r>
      <w:r>
        <w:rPr>
          <w:noProof/>
        </w:rPr>
        <w:instrText xml:space="preserve"> PAGEREF _Toc95297889 \h </w:instrText>
      </w:r>
      <w:r>
        <w:rPr>
          <w:noProof/>
        </w:rPr>
      </w:r>
      <w:r>
        <w:rPr>
          <w:noProof/>
        </w:rPr>
        <w:fldChar w:fldCharType="separate"/>
      </w:r>
      <w:r>
        <w:rPr>
          <w:noProof/>
        </w:rPr>
        <w:t>12</w:t>
      </w:r>
      <w:r>
        <w:rPr>
          <w:noProof/>
        </w:rPr>
        <w:fldChar w:fldCharType="end"/>
      </w:r>
    </w:p>
    <w:p w14:paraId="69166B3B" w14:textId="4D737FFF" w:rsidR="00A50409" w:rsidRDefault="00A50409">
      <w:pPr>
        <w:pStyle w:val="TOC1"/>
        <w:rPr>
          <w:rFonts w:asciiTheme="minorHAnsi" w:eastAsiaTheme="minorEastAsia" w:hAnsiTheme="minorHAnsi" w:cstheme="minorBidi"/>
          <w:b w:val="0"/>
          <w:noProof/>
          <w:sz w:val="22"/>
          <w:szCs w:val="22"/>
          <w:lang w:val="en-GB" w:eastAsia="en-GB"/>
        </w:rPr>
      </w:pPr>
      <w:r>
        <w:rPr>
          <w:noProof/>
        </w:rPr>
        <w:t>9</w:t>
      </w:r>
      <w:r>
        <w:rPr>
          <w:rFonts w:asciiTheme="minorHAnsi" w:eastAsiaTheme="minorEastAsia" w:hAnsiTheme="minorHAnsi" w:cstheme="minorBidi"/>
          <w:b w:val="0"/>
          <w:noProof/>
          <w:sz w:val="22"/>
          <w:szCs w:val="22"/>
          <w:lang w:val="en-GB" w:eastAsia="en-GB"/>
        </w:rPr>
        <w:tab/>
      </w:r>
      <w:r>
        <w:rPr>
          <w:noProof/>
        </w:rPr>
        <w:t>Project Intellectual Property as Study Data</w:t>
      </w:r>
      <w:r>
        <w:rPr>
          <w:noProof/>
        </w:rPr>
        <w:tab/>
      </w:r>
      <w:r>
        <w:rPr>
          <w:noProof/>
        </w:rPr>
        <w:fldChar w:fldCharType="begin"/>
      </w:r>
      <w:r>
        <w:rPr>
          <w:noProof/>
        </w:rPr>
        <w:instrText xml:space="preserve"> PAGEREF _Toc95297890 \h </w:instrText>
      </w:r>
      <w:r>
        <w:rPr>
          <w:noProof/>
        </w:rPr>
      </w:r>
      <w:r>
        <w:rPr>
          <w:noProof/>
        </w:rPr>
        <w:fldChar w:fldCharType="separate"/>
      </w:r>
      <w:r>
        <w:rPr>
          <w:noProof/>
        </w:rPr>
        <w:t>12</w:t>
      </w:r>
      <w:r>
        <w:rPr>
          <w:noProof/>
        </w:rPr>
        <w:fldChar w:fldCharType="end"/>
      </w:r>
    </w:p>
    <w:p w14:paraId="1C1C96CB" w14:textId="6EAA3BAE" w:rsidR="00A50409" w:rsidRDefault="00A50409">
      <w:pPr>
        <w:pStyle w:val="TOC1"/>
        <w:rPr>
          <w:rFonts w:asciiTheme="minorHAnsi" w:eastAsiaTheme="minorEastAsia" w:hAnsiTheme="minorHAnsi" w:cstheme="minorBidi"/>
          <w:b w:val="0"/>
          <w:noProof/>
          <w:sz w:val="22"/>
          <w:szCs w:val="22"/>
          <w:lang w:val="en-GB" w:eastAsia="en-GB"/>
        </w:rPr>
      </w:pPr>
      <w:r>
        <w:rPr>
          <w:noProof/>
        </w:rPr>
        <w:t>10</w:t>
      </w:r>
      <w:r>
        <w:rPr>
          <w:rFonts w:asciiTheme="minorHAnsi" w:eastAsiaTheme="minorEastAsia" w:hAnsiTheme="minorHAnsi" w:cstheme="minorBidi"/>
          <w:b w:val="0"/>
          <w:noProof/>
          <w:sz w:val="22"/>
          <w:szCs w:val="22"/>
          <w:lang w:val="en-GB" w:eastAsia="en-GB"/>
        </w:rPr>
        <w:tab/>
      </w:r>
      <w:r>
        <w:rPr>
          <w:noProof/>
        </w:rPr>
        <w:t>Publication</w:t>
      </w:r>
      <w:r>
        <w:rPr>
          <w:noProof/>
        </w:rPr>
        <w:tab/>
      </w:r>
      <w:r>
        <w:rPr>
          <w:noProof/>
        </w:rPr>
        <w:fldChar w:fldCharType="begin"/>
      </w:r>
      <w:r>
        <w:rPr>
          <w:noProof/>
        </w:rPr>
        <w:instrText xml:space="preserve"> PAGEREF _Toc95297891 \h </w:instrText>
      </w:r>
      <w:r>
        <w:rPr>
          <w:noProof/>
        </w:rPr>
      </w:r>
      <w:r>
        <w:rPr>
          <w:noProof/>
        </w:rPr>
        <w:fldChar w:fldCharType="separate"/>
      </w:r>
      <w:r>
        <w:rPr>
          <w:noProof/>
        </w:rPr>
        <w:t>13</w:t>
      </w:r>
      <w:r>
        <w:rPr>
          <w:noProof/>
        </w:rPr>
        <w:fldChar w:fldCharType="end"/>
      </w:r>
    </w:p>
    <w:p w14:paraId="0FD1B3DA" w14:textId="404B28FE" w:rsidR="00A50409" w:rsidRDefault="00A50409">
      <w:pPr>
        <w:pStyle w:val="TOC1"/>
        <w:rPr>
          <w:rFonts w:asciiTheme="minorHAnsi" w:eastAsiaTheme="minorEastAsia" w:hAnsiTheme="minorHAnsi" w:cstheme="minorBidi"/>
          <w:b w:val="0"/>
          <w:noProof/>
          <w:sz w:val="22"/>
          <w:szCs w:val="22"/>
          <w:lang w:val="en-GB" w:eastAsia="en-GB"/>
        </w:rPr>
      </w:pPr>
      <w:r>
        <w:rPr>
          <w:noProof/>
        </w:rPr>
        <w:t>11</w:t>
      </w:r>
      <w:r>
        <w:rPr>
          <w:rFonts w:asciiTheme="minorHAnsi" w:eastAsiaTheme="minorEastAsia" w:hAnsiTheme="minorHAnsi" w:cstheme="minorBidi"/>
          <w:b w:val="0"/>
          <w:noProof/>
          <w:sz w:val="22"/>
          <w:szCs w:val="22"/>
          <w:lang w:val="en-GB" w:eastAsia="en-GB"/>
        </w:rPr>
        <w:tab/>
      </w:r>
      <w:r>
        <w:rPr>
          <w:noProof/>
        </w:rPr>
        <w:t>Biological Material</w:t>
      </w:r>
      <w:r>
        <w:rPr>
          <w:noProof/>
        </w:rPr>
        <w:tab/>
      </w:r>
      <w:r>
        <w:rPr>
          <w:noProof/>
        </w:rPr>
        <w:fldChar w:fldCharType="begin"/>
      </w:r>
      <w:r>
        <w:rPr>
          <w:noProof/>
        </w:rPr>
        <w:instrText xml:space="preserve"> PAGEREF _Toc95297892 \h </w:instrText>
      </w:r>
      <w:r>
        <w:rPr>
          <w:noProof/>
        </w:rPr>
      </w:r>
      <w:r>
        <w:rPr>
          <w:noProof/>
        </w:rPr>
        <w:fldChar w:fldCharType="separate"/>
      </w:r>
      <w:r>
        <w:rPr>
          <w:noProof/>
        </w:rPr>
        <w:t>13</w:t>
      </w:r>
      <w:r>
        <w:rPr>
          <w:noProof/>
        </w:rPr>
        <w:fldChar w:fldCharType="end"/>
      </w:r>
    </w:p>
    <w:p w14:paraId="7AED7E52" w14:textId="326472C3" w:rsidR="00A50409" w:rsidRDefault="00A50409">
      <w:pPr>
        <w:pStyle w:val="TOC1"/>
        <w:rPr>
          <w:rFonts w:asciiTheme="minorHAnsi" w:eastAsiaTheme="minorEastAsia" w:hAnsiTheme="minorHAnsi" w:cstheme="minorBidi"/>
          <w:b w:val="0"/>
          <w:noProof/>
          <w:sz w:val="22"/>
          <w:szCs w:val="22"/>
          <w:lang w:val="en-GB" w:eastAsia="en-GB"/>
        </w:rPr>
      </w:pPr>
      <w:r>
        <w:rPr>
          <w:noProof/>
        </w:rPr>
        <w:t>12</w:t>
      </w:r>
      <w:r>
        <w:rPr>
          <w:rFonts w:asciiTheme="minorHAnsi" w:eastAsiaTheme="minorEastAsia" w:hAnsiTheme="minorHAnsi" w:cstheme="minorBidi"/>
          <w:b w:val="0"/>
          <w:noProof/>
          <w:sz w:val="22"/>
          <w:szCs w:val="22"/>
          <w:lang w:val="en-GB" w:eastAsia="en-GB"/>
        </w:rPr>
        <w:tab/>
      </w:r>
      <w:r>
        <w:rPr>
          <w:noProof/>
        </w:rPr>
        <w:t>Term and Termination of the Agreement</w:t>
      </w:r>
      <w:r>
        <w:rPr>
          <w:noProof/>
        </w:rPr>
        <w:tab/>
      </w:r>
      <w:r>
        <w:rPr>
          <w:noProof/>
        </w:rPr>
        <w:fldChar w:fldCharType="begin"/>
      </w:r>
      <w:r>
        <w:rPr>
          <w:noProof/>
        </w:rPr>
        <w:instrText xml:space="preserve"> PAGEREF _Toc95297893 \h </w:instrText>
      </w:r>
      <w:r>
        <w:rPr>
          <w:noProof/>
        </w:rPr>
      </w:r>
      <w:r>
        <w:rPr>
          <w:noProof/>
        </w:rPr>
        <w:fldChar w:fldCharType="separate"/>
      </w:r>
      <w:r>
        <w:rPr>
          <w:noProof/>
        </w:rPr>
        <w:t>14</w:t>
      </w:r>
      <w:r>
        <w:rPr>
          <w:noProof/>
        </w:rPr>
        <w:fldChar w:fldCharType="end"/>
      </w:r>
    </w:p>
    <w:p w14:paraId="0413FE9D" w14:textId="0278CF12" w:rsidR="00A50409" w:rsidRDefault="00A50409">
      <w:pPr>
        <w:pStyle w:val="TOC1"/>
        <w:rPr>
          <w:rFonts w:asciiTheme="minorHAnsi" w:eastAsiaTheme="minorEastAsia" w:hAnsiTheme="minorHAnsi" w:cstheme="minorBidi"/>
          <w:b w:val="0"/>
          <w:noProof/>
          <w:sz w:val="22"/>
          <w:szCs w:val="22"/>
          <w:lang w:val="en-GB" w:eastAsia="en-GB"/>
        </w:rPr>
      </w:pPr>
      <w:r>
        <w:rPr>
          <w:noProof/>
        </w:rPr>
        <w:t>13</w:t>
      </w:r>
      <w:r>
        <w:rPr>
          <w:rFonts w:asciiTheme="minorHAnsi" w:eastAsiaTheme="minorEastAsia" w:hAnsiTheme="minorHAnsi" w:cstheme="minorBidi"/>
          <w:b w:val="0"/>
          <w:noProof/>
          <w:sz w:val="22"/>
          <w:szCs w:val="22"/>
          <w:lang w:val="en-GB" w:eastAsia="en-GB"/>
        </w:rPr>
        <w:tab/>
      </w:r>
      <w:r>
        <w:rPr>
          <w:noProof/>
        </w:rPr>
        <w:t>Confidentiality</w:t>
      </w:r>
      <w:r>
        <w:rPr>
          <w:noProof/>
        </w:rPr>
        <w:tab/>
      </w:r>
      <w:r>
        <w:rPr>
          <w:noProof/>
        </w:rPr>
        <w:fldChar w:fldCharType="begin"/>
      </w:r>
      <w:r>
        <w:rPr>
          <w:noProof/>
        </w:rPr>
        <w:instrText xml:space="preserve"> PAGEREF _Toc95297894 \h </w:instrText>
      </w:r>
      <w:r>
        <w:rPr>
          <w:noProof/>
        </w:rPr>
      </w:r>
      <w:r>
        <w:rPr>
          <w:noProof/>
        </w:rPr>
        <w:fldChar w:fldCharType="separate"/>
      </w:r>
      <w:r>
        <w:rPr>
          <w:noProof/>
        </w:rPr>
        <w:t>14</w:t>
      </w:r>
      <w:r>
        <w:rPr>
          <w:noProof/>
        </w:rPr>
        <w:fldChar w:fldCharType="end"/>
      </w:r>
    </w:p>
    <w:p w14:paraId="0E1B7307" w14:textId="7BE7C0B8" w:rsidR="00A50409" w:rsidRDefault="00A50409">
      <w:pPr>
        <w:pStyle w:val="TOC1"/>
        <w:rPr>
          <w:rFonts w:asciiTheme="minorHAnsi" w:eastAsiaTheme="minorEastAsia" w:hAnsiTheme="minorHAnsi" w:cstheme="minorBidi"/>
          <w:b w:val="0"/>
          <w:noProof/>
          <w:sz w:val="22"/>
          <w:szCs w:val="22"/>
          <w:lang w:val="en-GB" w:eastAsia="en-GB"/>
        </w:rPr>
      </w:pPr>
      <w:r>
        <w:rPr>
          <w:noProof/>
        </w:rPr>
        <w:t>14</w:t>
      </w:r>
      <w:r>
        <w:rPr>
          <w:rFonts w:asciiTheme="minorHAnsi" w:eastAsiaTheme="minorEastAsia" w:hAnsiTheme="minorHAnsi" w:cstheme="minorBidi"/>
          <w:b w:val="0"/>
          <w:noProof/>
          <w:sz w:val="22"/>
          <w:szCs w:val="22"/>
          <w:lang w:val="en-GB" w:eastAsia="en-GB"/>
        </w:rPr>
        <w:tab/>
      </w:r>
      <w:r>
        <w:rPr>
          <w:noProof/>
        </w:rPr>
        <w:t>Entire Agreement</w:t>
      </w:r>
      <w:r>
        <w:rPr>
          <w:noProof/>
        </w:rPr>
        <w:tab/>
      </w:r>
      <w:r>
        <w:rPr>
          <w:noProof/>
        </w:rPr>
        <w:fldChar w:fldCharType="begin"/>
      </w:r>
      <w:r>
        <w:rPr>
          <w:noProof/>
        </w:rPr>
        <w:instrText xml:space="preserve"> PAGEREF _Toc95297895 \h </w:instrText>
      </w:r>
      <w:r>
        <w:rPr>
          <w:noProof/>
        </w:rPr>
      </w:r>
      <w:r>
        <w:rPr>
          <w:noProof/>
        </w:rPr>
        <w:fldChar w:fldCharType="separate"/>
      </w:r>
      <w:r>
        <w:rPr>
          <w:noProof/>
        </w:rPr>
        <w:t>15</w:t>
      </w:r>
      <w:r>
        <w:rPr>
          <w:noProof/>
        </w:rPr>
        <w:fldChar w:fldCharType="end"/>
      </w:r>
    </w:p>
    <w:p w14:paraId="4E188A8A" w14:textId="66983A6D" w:rsidR="00A50409" w:rsidRDefault="00A50409">
      <w:pPr>
        <w:pStyle w:val="TOC1"/>
        <w:rPr>
          <w:rFonts w:asciiTheme="minorHAnsi" w:eastAsiaTheme="minorEastAsia" w:hAnsiTheme="minorHAnsi" w:cstheme="minorBidi"/>
          <w:b w:val="0"/>
          <w:noProof/>
          <w:sz w:val="22"/>
          <w:szCs w:val="22"/>
          <w:lang w:val="en-GB" w:eastAsia="en-GB"/>
        </w:rPr>
      </w:pPr>
      <w:r>
        <w:rPr>
          <w:noProof/>
        </w:rPr>
        <w:t>15</w:t>
      </w:r>
      <w:r>
        <w:rPr>
          <w:rFonts w:asciiTheme="minorHAnsi" w:eastAsiaTheme="minorEastAsia" w:hAnsiTheme="minorHAnsi" w:cstheme="minorBidi"/>
          <w:b w:val="0"/>
          <w:noProof/>
          <w:sz w:val="22"/>
          <w:szCs w:val="22"/>
          <w:lang w:val="en-GB" w:eastAsia="en-GB"/>
        </w:rPr>
        <w:tab/>
      </w:r>
      <w:r>
        <w:rPr>
          <w:noProof/>
        </w:rPr>
        <w:t>Sub-contracting</w:t>
      </w:r>
      <w:r>
        <w:rPr>
          <w:noProof/>
        </w:rPr>
        <w:tab/>
      </w:r>
      <w:r>
        <w:rPr>
          <w:noProof/>
        </w:rPr>
        <w:fldChar w:fldCharType="begin"/>
      </w:r>
      <w:r>
        <w:rPr>
          <w:noProof/>
        </w:rPr>
        <w:instrText xml:space="preserve"> PAGEREF _Toc95297896 \h </w:instrText>
      </w:r>
      <w:r>
        <w:rPr>
          <w:noProof/>
        </w:rPr>
      </w:r>
      <w:r>
        <w:rPr>
          <w:noProof/>
        </w:rPr>
        <w:fldChar w:fldCharType="separate"/>
      </w:r>
      <w:r>
        <w:rPr>
          <w:noProof/>
        </w:rPr>
        <w:t>15</w:t>
      </w:r>
      <w:r>
        <w:rPr>
          <w:noProof/>
        </w:rPr>
        <w:fldChar w:fldCharType="end"/>
      </w:r>
    </w:p>
    <w:p w14:paraId="1E87B66A" w14:textId="73CAEA7C" w:rsidR="00A50409" w:rsidRDefault="00A50409">
      <w:pPr>
        <w:pStyle w:val="TOC1"/>
        <w:rPr>
          <w:rFonts w:asciiTheme="minorHAnsi" w:eastAsiaTheme="minorEastAsia" w:hAnsiTheme="minorHAnsi" w:cstheme="minorBidi"/>
          <w:b w:val="0"/>
          <w:noProof/>
          <w:sz w:val="22"/>
          <w:szCs w:val="22"/>
          <w:lang w:val="en-GB" w:eastAsia="en-GB"/>
        </w:rPr>
      </w:pPr>
      <w:r>
        <w:rPr>
          <w:noProof/>
        </w:rPr>
        <w:t>16</w:t>
      </w:r>
      <w:r>
        <w:rPr>
          <w:rFonts w:asciiTheme="minorHAnsi" w:eastAsiaTheme="minorEastAsia" w:hAnsiTheme="minorHAnsi" w:cstheme="minorBidi"/>
          <w:b w:val="0"/>
          <w:noProof/>
          <w:sz w:val="22"/>
          <w:szCs w:val="22"/>
          <w:lang w:val="en-GB" w:eastAsia="en-GB"/>
        </w:rPr>
        <w:tab/>
      </w:r>
      <w:r>
        <w:rPr>
          <w:noProof/>
        </w:rPr>
        <w:t>Governing Law</w:t>
      </w:r>
      <w:r>
        <w:rPr>
          <w:noProof/>
        </w:rPr>
        <w:tab/>
      </w:r>
      <w:r>
        <w:rPr>
          <w:noProof/>
        </w:rPr>
        <w:fldChar w:fldCharType="begin"/>
      </w:r>
      <w:r>
        <w:rPr>
          <w:noProof/>
        </w:rPr>
        <w:instrText xml:space="preserve"> PAGEREF _Toc95297897 \h </w:instrText>
      </w:r>
      <w:r>
        <w:rPr>
          <w:noProof/>
        </w:rPr>
      </w:r>
      <w:r>
        <w:rPr>
          <w:noProof/>
        </w:rPr>
        <w:fldChar w:fldCharType="separate"/>
      </w:r>
      <w:r>
        <w:rPr>
          <w:noProof/>
        </w:rPr>
        <w:t>15</w:t>
      </w:r>
      <w:r>
        <w:rPr>
          <w:noProof/>
        </w:rPr>
        <w:fldChar w:fldCharType="end"/>
      </w:r>
    </w:p>
    <w:p w14:paraId="576DB1A9" w14:textId="047AC819" w:rsidR="00A50409" w:rsidRDefault="00A50409">
      <w:pPr>
        <w:pStyle w:val="TOC1"/>
        <w:rPr>
          <w:rFonts w:asciiTheme="minorHAnsi" w:eastAsiaTheme="minorEastAsia" w:hAnsiTheme="minorHAnsi" w:cstheme="minorBidi"/>
          <w:b w:val="0"/>
          <w:noProof/>
          <w:sz w:val="22"/>
          <w:szCs w:val="22"/>
          <w:lang w:val="en-GB" w:eastAsia="en-GB"/>
        </w:rPr>
      </w:pPr>
      <w:r>
        <w:rPr>
          <w:noProof/>
        </w:rPr>
        <w:t>17</w:t>
      </w:r>
      <w:r>
        <w:rPr>
          <w:rFonts w:asciiTheme="minorHAnsi" w:eastAsiaTheme="minorEastAsia" w:hAnsiTheme="minorHAnsi" w:cstheme="minorBidi"/>
          <w:b w:val="0"/>
          <w:noProof/>
          <w:sz w:val="22"/>
          <w:szCs w:val="22"/>
          <w:lang w:val="en-GB" w:eastAsia="en-GB"/>
        </w:rPr>
        <w:tab/>
      </w:r>
      <w:r>
        <w:rPr>
          <w:noProof/>
        </w:rPr>
        <w:t>No Partnership</w:t>
      </w:r>
      <w:r>
        <w:rPr>
          <w:noProof/>
        </w:rPr>
        <w:tab/>
      </w:r>
      <w:r>
        <w:rPr>
          <w:noProof/>
        </w:rPr>
        <w:fldChar w:fldCharType="begin"/>
      </w:r>
      <w:r>
        <w:rPr>
          <w:noProof/>
        </w:rPr>
        <w:instrText xml:space="preserve"> PAGEREF _Toc95297898 \h </w:instrText>
      </w:r>
      <w:r>
        <w:rPr>
          <w:noProof/>
        </w:rPr>
      </w:r>
      <w:r>
        <w:rPr>
          <w:noProof/>
        </w:rPr>
        <w:fldChar w:fldCharType="separate"/>
      </w:r>
      <w:r>
        <w:rPr>
          <w:noProof/>
        </w:rPr>
        <w:t>15</w:t>
      </w:r>
      <w:r>
        <w:rPr>
          <w:noProof/>
        </w:rPr>
        <w:fldChar w:fldCharType="end"/>
      </w:r>
    </w:p>
    <w:p w14:paraId="2645803B" w14:textId="338D243C" w:rsidR="00A50409" w:rsidRDefault="00A50409">
      <w:pPr>
        <w:pStyle w:val="TOC1"/>
        <w:rPr>
          <w:rFonts w:asciiTheme="minorHAnsi" w:eastAsiaTheme="minorEastAsia" w:hAnsiTheme="minorHAnsi" w:cstheme="minorBidi"/>
          <w:b w:val="0"/>
          <w:noProof/>
          <w:sz w:val="22"/>
          <w:szCs w:val="22"/>
          <w:lang w:val="en-GB" w:eastAsia="en-GB"/>
        </w:rPr>
      </w:pPr>
      <w:r>
        <w:rPr>
          <w:noProof/>
        </w:rPr>
        <w:t>18</w:t>
      </w:r>
      <w:r>
        <w:rPr>
          <w:rFonts w:asciiTheme="minorHAnsi" w:eastAsiaTheme="minorEastAsia" w:hAnsiTheme="minorHAnsi" w:cstheme="minorBidi"/>
          <w:b w:val="0"/>
          <w:noProof/>
          <w:sz w:val="22"/>
          <w:szCs w:val="22"/>
          <w:lang w:val="en-GB" w:eastAsia="en-GB"/>
        </w:rPr>
        <w:tab/>
      </w:r>
      <w:r>
        <w:rPr>
          <w:noProof/>
        </w:rPr>
        <w:t>Counterparts</w:t>
      </w:r>
      <w:r>
        <w:rPr>
          <w:noProof/>
        </w:rPr>
        <w:tab/>
      </w:r>
      <w:r>
        <w:rPr>
          <w:noProof/>
        </w:rPr>
        <w:fldChar w:fldCharType="begin"/>
      </w:r>
      <w:r>
        <w:rPr>
          <w:noProof/>
        </w:rPr>
        <w:instrText xml:space="preserve"> PAGEREF _Toc95297899 \h </w:instrText>
      </w:r>
      <w:r>
        <w:rPr>
          <w:noProof/>
        </w:rPr>
      </w:r>
      <w:r>
        <w:rPr>
          <w:noProof/>
        </w:rPr>
        <w:fldChar w:fldCharType="separate"/>
      </w:r>
      <w:r>
        <w:rPr>
          <w:noProof/>
        </w:rPr>
        <w:t>15</w:t>
      </w:r>
      <w:r>
        <w:rPr>
          <w:noProof/>
        </w:rPr>
        <w:fldChar w:fldCharType="end"/>
      </w:r>
    </w:p>
    <w:p w14:paraId="5355171F" w14:textId="6B7C5323" w:rsidR="00A50409" w:rsidRDefault="00A50409">
      <w:pPr>
        <w:pStyle w:val="TOC1"/>
        <w:rPr>
          <w:rFonts w:asciiTheme="minorHAnsi" w:eastAsiaTheme="minorEastAsia" w:hAnsiTheme="minorHAnsi" w:cstheme="minorBidi"/>
          <w:b w:val="0"/>
          <w:noProof/>
          <w:sz w:val="22"/>
          <w:szCs w:val="22"/>
          <w:lang w:val="en-GB" w:eastAsia="en-GB"/>
        </w:rPr>
      </w:pPr>
      <w:r>
        <w:rPr>
          <w:noProof/>
        </w:rPr>
        <w:t>19</w:t>
      </w:r>
      <w:r>
        <w:rPr>
          <w:rFonts w:asciiTheme="minorHAnsi" w:eastAsiaTheme="minorEastAsia" w:hAnsiTheme="minorHAnsi" w:cstheme="minorBidi"/>
          <w:b w:val="0"/>
          <w:noProof/>
          <w:sz w:val="22"/>
          <w:szCs w:val="22"/>
          <w:lang w:val="en-GB" w:eastAsia="en-GB"/>
        </w:rPr>
        <w:tab/>
      </w:r>
      <w:r>
        <w:rPr>
          <w:noProof/>
        </w:rPr>
        <w:t>Form of written notice</w:t>
      </w:r>
      <w:r>
        <w:rPr>
          <w:noProof/>
        </w:rPr>
        <w:tab/>
      </w:r>
      <w:r>
        <w:rPr>
          <w:noProof/>
        </w:rPr>
        <w:fldChar w:fldCharType="begin"/>
      </w:r>
      <w:r>
        <w:rPr>
          <w:noProof/>
        </w:rPr>
        <w:instrText xml:space="preserve"> PAGEREF _Toc95297900 \h </w:instrText>
      </w:r>
      <w:r>
        <w:rPr>
          <w:noProof/>
        </w:rPr>
      </w:r>
      <w:r>
        <w:rPr>
          <w:noProof/>
        </w:rPr>
        <w:fldChar w:fldCharType="separate"/>
      </w:r>
      <w:r>
        <w:rPr>
          <w:noProof/>
        </w:rPr>
        <w:t>15</w:t>
      </w:r>
      <w:r>
        <w:rPr>
          <w:noProof/>
        </w:rPr>
        <w:fldChar w:fldCharType="end"/>
      </w:r>
    </w:p>
    <w:p w14:paraId="0264E93E" w14:textId="021F49B3" w:rsidR="00A50409" w:rsidRDefault="00A50409">
      <w:pPr>
        <w:pStyle w:val="TOC1"/>
        <w:rPr>
          <w:rFonts w:asciiTheme="minorHAnsi" w:eastAsiaTheme="minorEastAsia" w:hAnsiTheme="minorHAnsi" w:cstheme="minorBidi"/>
          <w:b w:val="0"/>
          <w:noProof/>
          <w:sz w:val="22"/>
          <w:szCs w:val="22"/>
          <w:lang w:val="en-GB" w:eastAsia="en-GB"/>
        </w:rPr>
      </w:pPr>
      <w:r>
        <w:rPr>
          <w:noProof/>
        </w:rPr>
        <w:t>SIGNATURE PAGE</w:t>
      </w:r>
      <w:r>
        <w:rPr>
          <w:noProof/>
        </w:rPr>
        <w:tab/>
      </w:r>
      <w:r>
        <w:rPr>
          <w:noProof/>
        </w:rPr>
        <w:fldChar w:fldCharType="begin"/>
      </w:r>
      <w:r>
        <w:rPr>
          <w:noProof/>
        </w:rPr>
        <w:instrText xml:space="preserve"> PAGEREF _Toc95297901 \h </w:instrText>
      </w:r>
      <w:r>
        <w:rPr>
          <w:noProof/>
        </w:rPr>
      </w:r>
      <w:r>
        <w:rPr>
          <w:noProof/>
        </w:rPr>
        <w:fldChar w:fldCharType="separate"/>
      </w:r>
      <w:r>
        <w:rPr>
          <w:noProof/>
        </w:rPr>
        <w:t>16</w:t>
      </w:r>
      <w:r>
        <w:rPr>
          <w:noProof/>
        </w:rPr>
        <w:fldChar w:fldCharType="end"/>
      </w:r>
    </w:p>
    <w:p w14:paraId="74548EFE" w14:textId="48CAC64D" w:rsidR="00A50409" w:rsidRDefault="00A50409">
      <w:pPr>
        <w:pStyle w:val="TOC1"/>
        <w:rPr>
          <w:rFonts w:asciiTheme="minorHAnsi" w:eastAsiaTheme="minorEastAsia" w:hAnsiTheme="minorHAnsi" w:cstheme="minorBidi"/>
          <w:b w:val="0"/>
          <w:noProof/>
          <w:sz w:val="22"/>
          <w:szCs w:val="22"/>
          <w:lang w:val="en-GB" w:eastAsia="en-GB"/>
        </w:rPr>
      </w:pPr>
      <w:r>
        <w:rPr>
          <w:noProof/>
        </w:rPr>
        <w:t>Appendix 1 – Roles and Responsibilities Checklist</w:t>
      </w:r>
      <w:r>
        <w:rPr>
          <w:noProof/>
        </w:rPr>
        <w:tab/>
      </w:r>
      <w:r>
        <w:rPr>
          <w:noProof/>
        </w:rPr>
        <w:fldChar w:fldCharType="begin"/>
      </w:r>
      <w:r>
        <w:rPr>
          <w:noProof/>
        </w:rPr>
        <w:instrText xml:space="preserve"> PAGEREF _Toc95297902 \h </w:instrText>
      </w:r>
      <w:r>
        <w:rPr>
          <w:noProof/>
        </w:rPr>
      </w:r>
      <w:r>
        <w:rPr>
          <w:noProof/>
        </w:rPr>
        <w:fldChar w:fldCharType="separate"/>
      </w:r>
      <w:r>
        <w:rPr>
          <w:noProof/>
        </w:rPr>
        <w:t>17</w:t>
      </w:r>
      <w:r>
        <w:rPr>
          <w:noProof/>
        </w:rPr>
        <w:fldChar w:fldCharType="end"/>
      </w:r>
    </w:p>
    <w:p w14:paraId="6AFE8B34" w14:textId="67C83C79" w:rsidR="00A50409" w:rsidRDefault="00A50409">
      <w:pPr>
        <w:pStyle w:val="TOC1"/>
        <w:rPr>
          <w:rFonts w:asciiTheme="minorHAnsi" w:eastAsiaTheme="minorEastAsia" w:hAnsiTheme="minorHAnsi" w:cstheme="minorBidi"/>
          <w:b w:val="0"/>
          <w:noProof/>
          <w:sz w:val="22"/>
          <w:szCs w:val="22"/>
          <w:lang w:val="en-GB" w:eastAsia="en-GB"/>
        </w:rPr>
      </w:pPr>
      <w:r>
        <w:rPr>
          <w:noProof/>
        </w:rPr>
        <w:t>Appendix 2 – Protocol and Country/Group Specific Appendix</w:t>
      </w:r>
      <w:r>
        <w:rPr>
          <w:noProof/>
        </w:rPr>
        <w:tab/>
      </w:r>
      <w:r>
        <w:rPr>
          <w:noProof/>
        </w:rPr>
        <w:fldChar w:fldCharType="begin"/>
      </w:r>
      <w:r>
        <w:rPr>
          <w:noProof/>
        </w:rPr>
        <w:instrText xml:space="preserve"> PAGEREF _Toc95297903 \h </w:instrText>
      </w:r>
      <w:r>
        <w:rPr>
          <w:noProof/>
        </w:rPr>
      </w:r>
      <w:r>
        <w:rPr>
          <w:noProof/>
        </w:rPr>
        <w:fldChar w:fldCharType="separate"/>
      </w:r>
      <w:r>
        <w:rPr>
          <w:noProof/>
        </w:rPr>
        <w:t>22</w:t>
      </w:r>
      <w:r>
        <w:rPr>
          <w:noProof/>
        </w:rPr>
        <w:fldChar w:fldCharType="end"/>
      </w:r>
    </w:p>
    <w:p w14:paraId="422F2E12" w14:textId="49A09721" w:rsidR="00A50409" w:rsidRDefault="00A50409">
      <w:pPr>
        <w:pStyle w:val="TOC1"/>
        <w:rPr>
          <w:rFonts w:asciiTheme="minorHAnsi" w:eastAsiaTheme="minorEastAsia" w:hAnsiTheme="minorHAnsi" w:cstheme="minorBidi"/>
          <w:b w:val="0"/>
          <w:noProof/>
          <w:sz w:val="22"/>
          <w:szCs w:val="22"/>
          <w:lang w:val="en-GB" w:eastAsia="en-GB"/>
        </w:rPr>
      </w:pPr>
      <w:r>
        <w:rPr>
          <w:noProof/>
        </w:rPr>
        <w:t>Appendix 3 – SAE Flow</w:t>
      </w:r>
      <w:r>
        <w:rPr>
          <w:noProof/>
        </w:rPr>
        <w:tab/>
      </w:r>
      <w:r>
        <w:rPr>
          <w:noProof/>
        </w:rPr>
        <w:fldChar w:fldCharType="begin"/>
      </w:r>
      <w:r>
        <w:rPr>
          <w:noProof/>
        </w:rPr>
        <w:instrText xml:space="preserve"> PAGEREF _Toc95297904 \h </w:instrText>
      </w:r>
      <w:r>
        <w:rPr>
          <w:noProof/>
        </w:rPr>
      </w:r>
      <w:r>
        <w:rPr>
          <w:noProof/>
        </w:rPr>
        <w:fldChar w:fldCharType="separate"/>
      </w:r>
      <w:r>
        <w:rPr>
          <w:noProof/>
        </w:rPr>
        <w:t>23</w:t>
      </w:r>
      <w:r>
        <w:rPr>
          <w:noProof/>
        </w:rPr>
        <w:fldChar w:fldCharType="end"/>
      </w:r>
    </w:p>
    <w:p w14:paraId="27073CD6" w14:textId="1705F3AE" w:rsidR="00A50409" w:rsidRDefault="00A50409">
      <w:pPr>
        <w:pStyle w:val="TOC1"/>
        <w:rPr>
          <w:rFonts w:asciiTheme="minorHAnsi" w:eastAsiaTheme="minorEastAsia" w:hAnsiTheme="minorHAnsi" w:cstheme="minorBidi"/>
          <w:b w:val="0"/>
          <w:noProof/>
          <w:sz w:val="22"/>
          <w:szCs w:val="22"/>
          <w:lang w:val="en-GB" w:eastAsia="en-GB"/>
        </w:rPr>
      </w:pPr>
      <w:r>
        <w:rPr>
          <w:noProof/>
        </w:rPr>
        <w:t>Appendix 4 – Data Protection</w:t>
      </w:r>
      <w:r>
        <w:rPr>
          <w:noProof/>
        </w:rPr>
        <w:tab/>
      </w:r>
      <w:r>
        <w:rPr>
          <w:noProof/>
        </w:rPr>
        <w:fldChar w:fldCharType="begin"/>
      </w:r>
      <w:r>
        <w:rPr>
          <w:noProof/>
        </w:rPr>
        <w:instrText xml:space="preserve"> PAGEREF _Toc95297905 \h </w:instrText>
      </w:r>
      <w:r>
        <w:rPr>
          <w:noProof/>
        </w:rPr>
      </w:r>
      <w:r>
        <w:rPr>
          <w:noProof/>
        </w:rPr>
        <w:fldChar w:fldCharType="separate"/>
      </w:r>
      <w:r>
        <w:rPr>
          <w:noProof/>
        </w:rPr>
        <w:t>24</w:t>
      </w:r>
      <w:r>
        <w:rPr>
          <w:noProof/>
        </w:rPr>
        <w:fldChar w:fldCharType="end"/>
      </w:r>
    </w:p>
    <w:p w14:paraId="25324DBB" w14:textId="1FA531D5" w:rsidR="00A50409" w:rsidRDefault="00A50409">
      <w:pPr>
        <w:pStyle w:val="TOC1"/>
        <w:rPr>
          <w:rFonts w:asciiTheme="minorHAnsi" w:eastAsiaTheme="minorEastAsia" w:hAnsiTheme="minorHAnsi" w:cstheme="minorBidi"/>
          <w:b w:val="0"/>
          <w:noProof/>
          <w:sz w:val="22"/>
          <w:szCs w:val="22"/>
          <w:lang w:val="en-GB" w:eastAsia="en-GB"/>
        </w:rPr>
      </w:pPr>
      <w:bookmarkStart w:id="3" w:name="_GoBack"/>
      <w:bookmarkEnd w:id="3"/>
      <w:r>
        <w:rPr>
          <w:noProof/>
        </w:rPr>
        <w:t>Appendix 5 DATA PROCESSING PARTICULARS</w:t>
      </w:r>
      <w:r>
        <w:rPr>
          <w:noProof/>
        </w:rPr>
        <w:tab/>
      </w:r>
      <w:r>
        <w:rPr>
          <w:noProof/>
        </w:rPr>
        <w:fldChar w:fldCharType="begin"/>
      </w:r>
      <w:r>
        <w:rPr>
          <w:noProof/>
        </w:rPr>
        <w:instrText xml:space="preserve"> PAGEREF _Toc95297910 \h </w:instrText>
      </w:r>
      <w:r>
        <w:rPr>
          <w:noProof/>
        </w:rPr>
      </w:r>
      <w:r>
        <w:rPr>
          <w:noProof/>
        </w:rPr>
        <w:fldChar w:fldCharType="separate"/>
      </w:r>
      <w:r>
        <w:rPr>
          <w:noProof/>
        </w:rPr>
        <w:t>30</w:t>
      </w:r>
      <w:r>
        <w:rPr>
          <w:noProof/>
        </w:rPr>
        <w:fldChar w:fldCharType="end"/>
      </w:r>
    </w:p>
    <w:p w14:paraId="0FF5245C" w14:textId="77777777" w:rsidR="00CF2845" w:rsidRDefault="00CF2845">
      <w:pPr>
        <w:rPr>
          <w:rFonts w:ascii="Arial" w:hAnsi="Arial" w:cs="Arial"/>
          <w:b/>
          <w:sz w:val="20"/>
        </w:rPr>
      </w:pPr>
      <w:r>
        <w:rPr>
          <w:rFonts w:ascii="Arial" w:hAnsi="Arial" w:cs="Arial"/>
          <w:b/>
          <w:sz w:val="20"/>
        </w:rPr>
        <w:fldChar w:fldCharType="end"/>
      </w:r>
    </w:p>
    <w:p w14:paraId="45553DA4" w14:textId="6DEF6315" w:rsidR="001407DC" w:rsidRDefault="00CF2845" w:rsidP="008A4901">
      <w:pPr>
        <w:tabs>
          <w:tab w:val="left" w:pos="709"/>
        </w:tabs>
        <w:rPr>
          <w:rFonts w:ascii="Arial" w:hAnsi="Arial" w:cs="Arial"/>
          <w:b/>
          <w:sz w:val="20"/>
        </w:rPr>
      </w:pPr>
      <w:r>
        <w:rPr>
          <w:rFonts w:ascii="Arial" w:hAnsi="Arial" w:cs="Arial"/>
          <w:b/>
          <w:sz w:val="20"/>
        </w:rPr>
        <w:tab/>
      </w:r>
    </w:p>
    <w:p w14:paraId="66C53972" w14:textId="3936055B" w:rsidR="00CF2845" w:rsidRDefault="00CF2845">
      <w:pPr>
        <w:rPr>
          <w:rFonts w:ascii="Arial" w:hAnsi="Arial" w:cs="Arial"/>
          <w:sz w:val="20"/>
        </w:rPr>
      </w:pPr>
    </w:p>
    <w:p w14:paraId="687838C4" w14:textId="398117EB" w:rsidR="00A50409" w:rsidRDefault="00A50409">
      <w:pPr>
        <w:rPr>
          <w:rFonts w:ascii="Arial" w:hAnsi="Arial" w:cs="Arial"/>
          <w:sz w:val="20"/>
        </w:rPr>
      </w:pPr>
    </w:p>
    <w:p w14:paraId="287F5AE7" w14:textId="763668B0" w:rsidR="00A50409" w:rsidRDefault="00A50409">
      <w:pPr>
        <w:rPr>
          <w:rFonts w:ascii="Arial" w:hAnsi="Arial" w:cs="Arial"/>
          <w:sz w:val="20"/>
        </w:rPr>
      </w:pPr>
    </w:p>
    <w:p w14:paraId="205B2EA9" w14:textId="50A61AA7" w:rsidR="00A50409" w:rsidRDefault="00A50409">
      <w:pPr>
        <w:rPr>
          <w:rFonts w:ascii="Arial" w:hAnsi="Arial" w:cs="Arial"/>
          <w:sz w:val="20"/>
        </w:rPr>
      </w:pPr>
    </w:p>
    <w:p w14:paraId="0F596A90" w14:textId="44E33E0A" w:rsidR="00A50409" w:rsidRDefault="00A50409">
      <w:pPr>
        <w:rPr>
          <w:rFonts w:ascii="Arial" w:hAnsi="Arial" w:cs="Arial"/>
          <w:sz w:val="20"/>
        </w:rPr>
      </w:pPr>
    </w:p>
    <w:p w14:paraId="5CCFEDDB" w14:textId="06358A92" w:rsidR="00A50409" w:rsidRDefault="00A50409">
      <w:pPr>
        <w:rPr>
          <w:rFonts w:ascii="Arial" w:hAnsi="Arial" w:cs="Arial"/>
          <w:sz w:val="20"/>
        </w:rPr>
      </w:pPr>
    </w:p>
    <w:p w14:paraId="4F11C0B4" w14:textId="24D64711" w:rsidR="00A50409" w:rsidRDefault="00A50409">
      <w:pPr>
        <w:rPr>
          <w:rFonts w:ascii="Arial" w:hAnsi="Arial" w:cs="Arial"/>
          <w:sz w:val="20"/>
        </w:rPr>
      </w:pPr>
    </w:p>
    <w:p w14:paraId="4B71131E" w14:textId="19A92B8F" w:rsidR="00A50409" w:rsidRDefault="00A50409">
      <w:pPr>
        <w:rPr>
          <w:rFonts w:ascii="Arial" w:hAnsi="Arial" w:cs="Arial"/>
          <w:sz w:val="20"/>
        </w:rPr>
      </w:pPr>
    </w:p>
    <w:p w14:paraId="09F8C1A1" w14:textId="4B34681E" w:rsidR="00A50409" w:rsidRDefault="00A50409">
      <w:pPr>
        <w:rPr>
          <w:rFonts w:ascii="Arial" w:hAnsi="Arial" w:cs="Arial"/>
          <w:sz w:val="20"/>
        </w:rPr>
      </w:pPr>
    </w:p>
    <w:p w14:paraId="348B1DBE" w14:textId="497BDD30" w:rsidR="00A50409" w:rsidRDefault="00A50409">
      <w:pPr>
        <w:rPr>
          <w:rFonts w:ascii="Arial" w:hAnsi="Arial" w:cs="Arial"/>
          <w:sz w:val="20"/>
        </w:rPr>
      </w:pPr>
    </w:p>
    <w:p w14:paraId="2FE167D6" w14:textId="3A769817" w:rsidR="00A50409" w:rsidRDefault="00A50409">
      <w:pPr>
        <w:rPr>
          <w:rFonts w:ascii="Arial" w:hAnsi="Arial" w:cs="Arial"/>
          <w:sz w:val="20"/>
        </w:rPr>
      </w:pPr>
    </w:p>
    <w:p w14:paraId="72B56E03" w14:textId="6D2D3E6D" w:rsidR="00A50409" w:rsidRDefault="00A50409">
      <w:pPr>
        <w:rPr>
          <w:rFonts w:ascii="Arial" w:hAnsi="Arial" w:cs="Arial"/>
          <w:sz w:val="20"/>
        </w:rPr>
      </w:pPr>
    </w:p>
    <w:p w14:paraId="7BC0E04B" w14:textId="1B3E02AC" w:rsidR="00A50409" w:rsidRDefault="00A50409">
      <w:pPr>
        <w:rPr>
          <w:rFonts w:ascii="Arial" w:hAnsi="Arial" w:cs="Arial"/>
          <w:sz w:val="20"/>
        </w:rPr>
      </w:pPr>
    </w:p>
    <w:p w14:paraId="34F9414C" w14:textId="242C43BA" w:rsidR="00A50409" w:rsidRDefault="00A50409">
      <w:pPr>
        <w:rPr>
          <w:rFonts w:ascii="Arial" w:hAnsi="Arial" w:cs="Arial"/>
          <w:sz w:val="20"/>
        </w:rPr>
      </w:pPr>
    </w:p>
    <w:p w14:paraId="512F02EC" w14:textId="5805FAEB" w:rsidR="00A50409" w:rsidRDefault="00A50409">
      <w:pPr>
        <w:rPr>
          <w:rFonts w:ascii="Arial" w:hAnsi="Arial" w:cs="Arial"/>
          <w:sz w:val="20"/>
        </w:rPr>
      </w:pPr>
    </w:p>
    <w:p w14:paraId="7877F7D0" w14:textId="35E332E1" w:rsidR="00A50409" w:rsidRDefault="00A50409">
      <w:pPr>
        <w:rPr>
          <w:rFonts w:ascii="Arial" w:hAnsi="Arial" w:cs="Arial"/>
          <w:sz w:val="20"/>
        </w:rPr>
      </w:pPr>
    </w:p>
    <w:p w14:paraId="6823C22B" w14:textId="256B17D2" w:rsidR="00A50409" w:rsidRDefault="00A50409">
      <w:pPr>
        <w:rPr>
          <w:rFonts w:ascii="Arial" w:hAnsi="Arial" w:cs="Arial"/>
          <w:sz w:val="20"/>
        </w:rPr>
      </w:pPr>
    </w:p>
    <w:p w14:paraId="187DAAA8" w14:textId="397E1DC0" w:rsidR="00A50409" w:rsidRDefault="00A50409">
      <w:pPr>
        <w:rPr>
          <w:rFonts w:ascii="Arial" w:hAnsi="Arial" w:cs="Arial"/>
          <w:sz w:val="20"/>
        </w:rPr>
      </w:pPr>
    </w:p>
    <w:p w14:paraId="36482CC9" w14:textId="2BBFD5BB" w:rsidR="00A50409" w:rsidRDefault="00A50409">
      <w:pPr>
        <w:rPr>
          <w:rFonts w:ascii="Arial" w:hAnsi="Arial" w:cs="Arial"/>
          <w:sz w:val="20"/>
        </w:rPr>
      </w:pPr>
    </w:p>
    <w:p w14:paraId="797733E2" w14:textId="5F9AC60E" w:rsidR="00A50409" w:rsidRDefault="00A50409">
      <w:pPr>
        <w:rPr>
          <w:rFonts w:ascii="Arial" w:hAnsi="Arial" w:cs="Arial"/>
          <w:sz w:val="20"/>
        </w:rPr>
      </w:pPr>
    </w:p>
    <w:p w14:paraId="4FACFA66" w14:textId="7654820F" w:rsidR="00A50409" w:rsidRDefault="00A50409">
      <w:pPr>
        <w:rPr>
          <w:rFonts w:ascii="Arial" w:hAnsi="Arial" w:cs="Arial"/>
          <w:sz w:val="20"/>
        </w:rPr>
      </w:pPr>
    </w:p>
    <w:p w14:paraId="230E7562" w14:textId="5C72DB85" w:rsidR="00A50409" w:rsidRDefault="00A50409">
      <w:pPr>
        <w:rPr>
          <w:rFonts w:ascii="Arial" w:hAnsi="Arial" w:cs="Arial"/>
          <w:sz w:val="20"/>
        </w:rPr>
      </w:pPr>
    </w:p>
    <w:p w14:paraId="3D5C598E" w14:textId="3F64090B" w:rsidR="00A50409" w:rsidRDefault="00A50409">
      <w:pPr>
        <w:rPr>
          <w:rFonts w:ascii="Arial" w:hAnsi="Arial" w:cs="Arial"/>
          <w:sz w:val="20"/>
        </w:rPr>
      </w:pPr>
    </w:p>
    <w:p w14:paraId="7BBBC1C2" w14:textId="7F170299" w:rsidR="00A50409" w:rsidRDefault="00A50409">
      <w:pPr>
        <w:rPr>
          <w:rFonts w:ascii="Arial" w:hAnsi="Arial" w:cs="Arial"/>
          <w:sz w:val="20"/>
        </w:rPr>
      </w:pPr>
    </w:p>
    <w:p w14:paraId="30CBAB62" w14:textId="63165401" w:rsidR="00A50409" w:rsidRDefault="00A50409">
      <w:pPr>
        <w:rPr>
          <w:rFonts w:ascii="Arial" w:hAnsi="Arial" w:cs="Arial"/>
          <w:sz w:val="20"/>
        </w:rPr>
      </w:pPr>
    </w:p>
    <w:p w14:paraId="6AA1A6AB" w14:textId="5F0E16B8" w:rsidR="00A50409" w:rsidRDefault="00A50409">
      <w:pPr>
        <w:rPr>
          <w:rFonts w:ascii="Arial" w:hAnsi="Arial" w:cs="Arial"/>
          <w:sz w:val="20"/>
        </w:rPr>
      </w:pPr>
    </w:p>
    <w:p w14:paraId="3A8A6F2E" w14:textId="77777777" w:rsidR="00A50409" w:rsidRDefault="00A50409">
      <w:pPr>
        <w:rPr>
          <w:rFonts w:ascii="Arial" w:hAnsi="Arial" w:cs="Arial"/>
          <w:sz w:val="20"/>
        </w:rPr>
      </w:pPr>
    </w:p>
    <w:p w14:paraId="3739C0BA" w14:textId="3A9DAEA3" w:rsidR="00CF2845" w:rsidRDefault="00CF2845">
      <w:pPr>
        <w:pStyle w:val="Salutation"/>
        <w:rPr>
          <w:rFonts w:ascii="Arial" w:hAnsi="Arial" w:cs="Arial"/>
        </w:rPr>
      </w:pPr>
    </w:p>
    <w:p w14:paraId="4E4188E4" w14:textId="77777777" w:rsidR="008A4901" w:rsidRPr="008A4901" w:rsidRDefault="008A4901" w:rsidP="008A4901">
      <w:pPr>
        <w:rPr>
          <w:lang w:val="en-US" w:eastAsia="fr-FR"/>
        </w:rPr>
      </w:pPr>
    </w:p>
    <w:p w14:paraId="3DA37224" w14:textId="77777777" w:rsidR="00CF2845" w:rsidRDefault="00CF2845">
      <w:pPr>
        <w:rPr>
          <w:rFonts w:ascii="Arial" w:hAnsi="Arial" w:cs="Arial"/>
          <w:sz w:val="20"/>
        </w:rPr>
      </w:pPr>
    </w:p>
    <w:p w14:paraId="425EAF5C" w14:textId="77777777" w:rsidR="00CF2845" w:rsidRDefault="00CF2845">
      <w:pPr>
        <w:pStyle w:val="Heading2"/>
        <w:numPr>
          <w:ilvl w:val="0"/>
          <w:numId w:val="0"/>
        </w:numPr>
        <w:spacing w:before="80" w:after="80"/>
        <w:rPr>
          <w:rFonts w:cs="Arial"/>
          <w:iCs/>
          <w:sz w:val="20"/>
        </w:rPr>
      </w:pPr>
      <w:r>
        <w:rPr>
          <w:rFonts w:cs="Arial"/>
          <w:b/>
          <w:iCs/>
          <w:sz w:val="20"/>
        </w:rPr>
        <w:lastRenderedPageBreak/>
        <w:t>NOW IT IS HEREBY AGREED AND DECLARED</w:t>
      </w:r>
      <w:r>
        <w:rPr>
          <w:rFonts w:cs="Arial"/>
          <w:iCs/>
          <w:sz w:val="20"/>
        </w:rPr>
        <w:t xml:space="preserve"> </w:t>
      </w:r>
      <w:r>
        <w:rPr>
          <w:rFonts w:cs="Arial"/>
          <w:bCs/>
          <w:iCs/>
          <w:sz w:val="20"/>
        </w:rPr>
        <w:t>as follows</w:t>
      </w:r>
      <w:r>
        <w:rPr>
          <w:rFonts w:cs="Arial"/>
          <w:iCs/>
          <w:sz w:val="20"/>
        </w:rPr>
        <w:t>:</w:t>
      </w:r>
    </w:p>
    <w:p w14:paraId="457A45EC" w14:textId="77777777" w:rsidR="00CF2845" w:rsidRDefault="00CF2845">
      <w:pPr>
        <w:rPr>
          <w:rFonts w:ascii="Arial" w:hAnsi="Arial" w:cs="Arial"/>
          <w:sz w:val="20"/>
        </w:rPr>
      </w:pPr>
    </w:p>
    <w:p w14:paraId="7ED93EFB" w14:textId="77777777" w:rsidR="00CF2845" w:rsidRDefault="00CF2845">
      <w:pPr>
        <w:pStyle w:val="Heading1"/>
        <w:rPr>
          <w:bCs/>
          <w:sz w:val="20"/>
        </w:rPr>
      </w:pPr>
      <w:bookmarkStart w:id="4" w:name="_Toc113722549"/>
      <w:bookmarkStart w:id="5" w:name="_Toc95297882"/>
      <w:r>
        <w:rPr>
          <w:bCs/>
          <w:sz w:val="20"/>
        </w:rPr>
        <w:t>Definitions and glossary</w:t>
      </w:r>
      <w:bookmarkEnd w:id="4"/>
      <w:bookmarkEnd w:id="5"/>
    </w:p>
    <w:p w14:paraId="6F5211A0" w14:textId="77777777" w:rsidR="001567CB" w:rsidRDefault="001567CB" w:rsidP="001567CB">
      <w:pPr>
        <w:rPr>
          <w:lang w:val="en-US" w:eastAsia="fr-FR"/>
        </w:rPr>
      </w:pPr>
    </w:p>
    <w:p w14:paraId="3A7B1D70" w14:textId="13B914BE" w:rsidR="001567CB" w:rsidRDefault="001567CB" w:rsidP="001567CB">
      <w:pPr>
        <w:jc w:val="both"/>
        <w:rPr>
          <w:rFonts w:ascii="Arial" w:hAnsi="Arial" w:cs="Arial"/>
          <w:sz w:val="20"/>
          <w:szCs w:val="20"/>
          <w:lang w:val="en-US" w:eastAsia="fr-FR"/>
        </w:rPr>
      </w:pPr>
      <w:r w:rsidRPr="001567CB">
        <w:rPr>
          <w:b/>
          <w:lang w:val="en-US" w:eastAsia="fr-FR"/>
        </w:rPr>
        <w:t>“</w:t>
      </w:r>
      <w:r w:rsidRPr="001567CB">
        <w:rPr>
          <w:rFonts w:ascii="Arial" w:hAnsi="Arial" w:cs="Arial"/>
          <w:b/>
          <w:sz w:val="20"/>
          <w:szCs w:val="20"/>
          <w:lang w:val="en-US" w:eastAsia="fr-FR"/>
        </w:rPr>
        <w:t>Adverse Event (AE)</w:t>
      </w:r>
      <w:r w:rsidRPr="001567CB">
        <w:rPr>
          <w:rFonts w:ascii="Arial" w:hAnsi="Arial" w:cs="Arial"/>
          <w:sz w:val="20"/>
          <w:szCs w:val="20"/>
          <w:lang w:val="en-US" w:eastAsia="fr-FR"/>
        </w:rPr>
        <w:t>” means any untoward medical occurrence or effect in a patient treated on a trial protocol, which does not necessarily have a casual relationship with trial treatment. An AE can therefore be any unfavourable and unintended sign (including an</w:t>
      </w:r>
      <w:r w:rsidR="00274C49">
        <w:rPr>
          <w:rFonts w:ascii="Arial" w:hAnsi="Arial" w:cs="Arial"/>
          <w:sz w:val="20"/>
          <w:szCs w:val="20"/>
          <w:lang w:val="en-US" w:eastAsia="fr-FR"/>
        </w:rPr>
        <w:t>y</w:t>
      </w:r>
      <w:r w:rsidRPr="001567CB">
        <w:rPr>
          <w:rFonts w:ascii="Arial" w:hAnsi="Arial" w:cs="Arial"/>
          <w:sz w:val="20"/>
          <w:szCs w:val="20"/>
          <w:lang w:val="en-US" w:eastAsia="fr-FR"/>
        </w:rPr>
        <w:t xml:space="preserve"> abnormal laboratory finding), symptom or disease temporally associated with the use of a trial treatment, whether or not related to that trial treatment</w:t>
      </w:r>
      <w:r>
        <w:rPr>
          <w:rFonts w:ascii="Arial" w:hAnsi="Arial" w:cs="Arial"/>
          <w:sz w:val="20"/>
          <w:szCs w:val="20"/>
          <w:lang w:val="en-US" w:eastAsia="fr-FR"/>
        </w:rPr>
        <w:t>;</w:t>
      </w:r>
    </w:p>
    <w:p w14:paraId="20252456" w14:textId="77777777" w:rsidR="00096F52" w:rsidRPr="001567CB" w:rsidRDefault="00096F52" w:rsidP="001567CB">
      <w:pPr>
        <w:jc w:val="both"/>
        <w:rPr>
          <w:rFonts w:ascii="Arial" w:hAnsi="Arial" w:cs="Arial"/>
          <w:sz w:val="20"/>
          <w:szCs w:val="20"/>
          <w:lang w:val="en-US" w:eastAsia="fr-FR"/>
        </w:rPr>
      </w:pPr>
    </w:p>
    <w:p w14:paraId="4BEFB821" w14:textId="77777777" w:rsidR="00CF2845" w:rsidRDefault="00065156">
      <w:pPr>
        <w:rPr>
          <w:rFonts w:ascii="Arial" w:hAnsi="Arial" w:cs="Arial"/>
          <w:sz w:val="20"/>
        </w:rPr>
      </w:pPr>
      <w:r>
        <w:rPr>
          <w:rFonts w:ascii="Arial" w:hAnsi="Arial" w:cs="Arial"/>
          <w:sz w:val="20"/>
        </w:rPr>
        <w:t>“</w:t>
      </w:r>
      <w:r w:rsidRPr="00065156">
        <w:rPr>
          <w:rFonts w:ascii="Arial" w:hAnsi="Arial" w:cs="Arial"/>
          <w:b/>
          <w:sz w:val="20"/>
        </w:rPr>
        <w:t>Adverse Reaction (AR</w:t>
      </w:r>
      <w:r>
        <w:rPr>
          <w:rFonts w:ascii="Arial" w:hAnsi="Arial" w:cs="Arial"/>
          <w:sz w:val="20"/>
        </w:rPr>
        <w:t>)” means all untoward and unintended responses to a trial treatment related to any dose administered. A causal relationship between a trial treatment and an AE is at least a reasonable possibility, i.e. the relationship cannot be ruled out;</w:t>
      </w:r>
    </w:p>
    <w:p w14:paraId="4677AF5E" w14:textId="77777777" w:rsidR="00096F52" w:rsidRDefault="00096F52">
      <w:pPr>
        <w:rPr>
          <w:rFonts w:ascii="Arial" w:hAnsi="Arial" w:cs="Arial"/>
          <w:sz w:val="20"/>
        </w:rPr>
      </w:pPr>
    </w:p>
    <w:p w14:paraId="788F79C5" w14:textId="77777777" w:rsidR="00CF2845" w:rsidRDefault="00CF2845" w:rsidP="001567CB">
      <w:pPr>
        <w:jc w:val="both"/>
        <w:rPr>
          <w:rFonts w:ascii="Arial" w:hAnsi="Arial" w:cs="Arial"/>
          <w:sz w:val="20"/>
        </w:rPr>
      </w:pPr>
      <w:r>
        <w:rPr>
          <w:rFonts w:ascii="Arial" w:hAnsi="Arial" w:cs="Arial"/>
          <w:b/>
          <w:bCs/>
          <w:sz w:val="20"/>
        </w:rPr>
        <w:t>“Agreement”</w:t>
      </w:r>
      <w:r>
        <w:rPr>
          <w:rFonts w:ascii="Arial" w:hAnsi="Arial" w:cs="Arial"/>
          <w:i/>
          <w:iCs/>
          <w:sz w:val="20"/>
        </w:rPr>
        <w:t xml:space="preserve"> </w:t>
      </w:r>
      <w:r>
        <w:rPr>
          <w:rFonts w:ascii="Arial" w:hAnsi="Arial" w:cs="Arial"/>
          <w:sz w:val="20"/>
        </w:rPr>
        <w:t>means this agreement and all Schedules, Appendices and other documents as may be incorporated by reference;</w:t>
      </w:r>
    </w:p>
    <w:p w14:paraId="333F657D" w14:textId="77777777" w:rsidR="00096F52" w:rsidRDefault="00096F52" w:rsidP="001567CB">
      <w:pPr>
        <w:jc w:val="both"/>
        <w:rPr>
          <w:rFonts w:ascii="Arial" w:hAnsi="Arial" w:cs="Arial"/>
          <w:sz w:val="20"/>
        </w:rPr>
      </w:pPr>
    </w:p>
    <w:p w14:paraId="22254E0B" w14:textId="3E5D7718" w:rsidR="00CF2845" w:rsidRDefault="004800E6" w:rsidP="001567CB">
      <w:pPr>
        <w:jc w:val="both"/>
        <w:rPr>
          <w:rFonts w:ascii="Arial" w:hAnsi="Arial" w:cs="Arial"/>
          <w:sz w:val="20"/>
        </w:rPr>
      </w:pPr>
      <w:r>
        <w:rPr>
          <w:rFonts w:ascii="Arial" w:hAnsi="Arial" w:cs="Arial"/>
          <w:b/>
          <w:sz w:val="20"/>
        </w:rPr>
        <w:t>“</w:t>
      </w:r>
      <w:r w:rsidR="00CF2845">
        <w:rPr>
          <w:rFonts w:ascii="Arial" w:hAnsi="Arial" w:cs="Arial"/>
          <w:b/>
          <w:bCs/>
          <w:sz w:val="20"/>
        </w:rPr>
        <w:t>Background Intellectual Property”</w:t>
      </w:r>
      <w:r w:rsidR="00CF2845">
        <w:rPr>
          <w:rFonts w:ascii="Arial" w:hAnsi="Arial" w:cs="Arial"/>
          <w:sz w:val="20"/>
        </w:rPr>
        <w:t xml:space="preserve"> means Intellectual Property owned by </w:t>
      </w:r>
      <w:r w:rsidR="005D592E" w:rsidRPr="005D592E">
        <w:rPr>
          <w:rFonts w:ascii="Arial" w:hAnsi="Arial" w:cs="Arial"/>
          <w:b/>
          <w:sz w:val="20"/>
        </w:rPr>
        <w:t>P</w:t>
      </w:r>
      <w:r w:rsidR="00CF2845" w:rsidRPr="005D592E">
        <w:rPr>
          <w:rFonts w:ascii="Arial" w:hAnsi="Arial" w:cs="Arial"/>
          <w:b/>
          <w:sz w:val="20"/>
        </w:rPr>
        <w:t xml:space="preserve">articipating </w:t>
      </w:r>
      <w:r w:rsidR="005D592E" w:rsidRPr="005D592E">
        <w:rPr>
          <w:rFonts w:ascii="Arial" w:hAnsi="Arial" w:cs="Arial"/>
          <w:b/>
          <w:sz w:val="20"/>
        </w:rPr>
        <w:t>G</w:t>
      </w:r>
      <w:r w:rsidR="00CF2845" w:rsidRPr="005D592E">
        <w:rPr>
          <w:rFonts w:ascii="Arial" w:hAnsi="Arial" w:cs="Arial"/>
          <w:b/>
          <w:sz w:val="20"/>
        </w:rPr>
        <w:t>roup</w:t>
      </w:r>
      <w:r w:rsidR="00CF2845">
        <w:rPr>
          <w:rFonts w:ascii="Arial" w:hAnsi="Arial" w:cs="Arial"/>
          <w:sz w:val="20"/>
        </w:rPr>
        <w:t xml:space="preserve"> at the commencement of the Agreement, which is reasonably required by </w:t>
      </w:r>
      <w:r w:rsidR="0042742D" w:rsidRPr="00BB0A42">
        <w:rPr>
          <w:rFonts w:ascii="Arial" w:hAnsi="Arial" w:cs="Arial"/>
          <w:b/>
          <w:sz w:val="20"/>
        </w:rPr>
        <w:t>Lead Group</w:t>
      </w:r>
      <w:r w:rsidR="003960FD" w:rsidRPr="00BB0A42">
        <w:rPr>
          <w:rFonts w:ascii="Arial" w:hAnsi="Arial" w:cs="Arial"/>
          <w:b/>
          <w:sz w:val="20"/>
        </w:rPr>
        <w:t>/Sponsor</w:t>
      </w:r>
      <w:r w:rsidR="00CF2845">
        <w:rPr>
          <w:rFonts w:ascii="Arial" w:hAnsi="Arial" w:cs="Arial"/>
          <w:sz w:val="20"/>
        </w:rPr>
        <w:t xml:space="preserve">  to utilise Project Intellectual Property provided that:</w:t>
      </w:r>
    </w:p>
    <w:p w14:paraId="0C2FC97A" w14:textId="77777777" w:rsidR="00CF2845" w:rsidRDefault="00CF2845" w:rsidP="001567CB">
      <w:pPr>
        <w:numPr>
          <w:ilvl w:val="0"/>
          <w:numId w:val="7"/>
        </w:numPr>
        <w:jc w:val="both"/>
        <w:rPr>
          <w:rFonts w:ascii="Arial" w:hAnsi="Arial" w:cs="Arial"/>
          <w:sz w:val="20"/>
        </w:rPr>
      </w:pPr>
      <w:r>
        <w:rPr>
          <w:rFonts w:ascii="Arial" w:hAnsi="Arial" w:cs="Arial"/>
          <w:sz w:val="20"/>
        </w:rPr>
        <w:t>such Background Intellectual Property is not a registered or unregistered trademark;</w:t>
      </w:r>
    </w:p>
    <w:p w14:paraId="2050F9C1" w14:textId="2B3F47DC" w:rsidR="00CF2845" w:rsidRDefault="00CF2845" w:rsidP="001567CB">
      <w:pPr>
        <w:numPr>
          <w:ilvl w:val="0"/>
          <w:numId w:val="7"/>
        </w:numPr>
        <w:jc w:val="both"/>
        <w:rPr>
          <w:rFonts w:ascii="Arial" w:hAnsi="Arial" w:cs="Arial"/>
          <w:sz w:val="20"/>
        </w:rPr>
      </w:pPr>
      <w:r>
        <w:rPr>
          <w:rFonts w:ascii="Arial" w:hAnsi="Arial" w:cs="Arial"/>
          <w:sz w:val="20"/>
        </w:rPr>
        <w:t xml:space="preserve">such Background Intellectual Property is not the subject of an exclusive licence to a third party or parties; </w:t>
      </w:r>
    </w:p>
    <w:p w14:paraId="35B48DB4" w14:textId="77777777" w:rsidR="004800E6" w:rsidRDefault="004800E6" w:rsidP="004800E6">
      <w:pPr>
        <w:jc w:val="both"/>
        <w:rPr>
          <w:rFonts w:ascii="Arial" w:hAnsi="Arial" w:cs="Arial"/>
          <w:sz w:val="20"/>
        </w:rPr>
      </w:pPr>
    </w:p>
    <w:p w14:paraId="6C61F364" w14:textId="65E37161" w:rsidR="004800E6" w:rsidRDefault="004800E6" w:rsidP="00AC49E5">
      <w:pPr>
        <w:numPr>
          <w:ilvl w:val="12"/>
          <w:numId w:val="0"/>
        </w:numPr>
        <w:spacing w:after="240"/>
        <w:jc w:val="both"/>
        <w:rPr>
          <w:rFonts w:ascii="Arial" w:hAnsi="Arial" w:cs="Arial"/>
          <w:color w:val="000000"/>
          <w:sz w:val="20"/>
          <w:szCs w:val="20"/>
        </w:rPr>
      </w:pPr>
      <w:r>
        <w:rPr>
          <w:rFonts w:ascii="Arial" w:hAnsi="Arial" w:cs="Arial"/>
          <w:b/>
          <w:color w:val="000000"/>
          <w:sz w:val="20"/>
          <w:szCs w:val="20"/>
        </w:rPr>
        <w:t xml:space="preserve">“Biological Samples” </w:t>
      </w:r>
      <w:r w:rsidRPr="004800E6">
        <w:rPr>
          <w:rFonts w:ascii="Arial" w:hAnsi="Arial" w:cs="Arial"/>
          <w:color w:val="000000"/>
          <w:sz w:val="20"/>
          <w:szCs w:val="20"/>
        </w:rPr>
        <w:t>means any</w:t>
      </w:r>
      <w:r>
        <w:rPr>
          <w:rFonts w:ascii="Arial" w:hAnsi="Arial" w:cs="Arial"/>
          <w:color w:val="000000"/>
          <w:sz w:val="20"/>
          <w:szCs w:val="20"/>
        </w:rPr>
        <w:t xml:space="preserve"> physical samples of tissue or other biological materials obtained from Trial Participants in accordance with the Protocol and the informed consent document signed by the Trial Participants, and includes any derivatives, portions, progeny or improvements, and any documentation supplied with the samples as detailed in the Protocol</w:t>
      </w:r>
      <w:r w:rsidR="00FF61FE">
        <w:rPr>
          <w:rFonts w:ascii="Arial" w:hAnsi="Arial" w:cs="Arial"/>
          <w:color w:val="000000"/>
          <w:sz w:val="20"/>
          <w:szCs w:val="20"/>
        </w:rPr>
        <w:t>;</w:t>
      </w:r>
    </w:p>
    <w:p w14:paraId="61818488" w14:textId="0A55EE08" w:rsidR="00005E65" w:rsidRDefault="00005E65" w:rsidP="00AC49E5">
      <w:pPr>
        <w:numPr>
          <w:ilvl w:val="12"/>
          <w:numId w:val="0"/>
        </w:numPr>
        <w:spacing w:after="240"/>
        <w:jc w:val="both"/>
        <w:rPr>
          <w:rFonts w:ascii="Arial" w:hAnsi="Arial" w:cs="Arial"/>
          <w:bCs/>
          <w:color w:val="000000"/>
          <w:sz w:val="20"/>
          <w:szCs w:val="20"/>
        </w:rPr>
      </w:pPr>
      <w:r w:rsidRPr="00005E65">
        <w:rPr>
          <w:rFonts w:ascii="Arial" w:hAnsi="Arial" w:cs="Arial"/>
          <w:b/>
          <w:bCs/>
          <w:color w:val="000000"/>
          <w:sz w:val="20"/>
          <w:szCs w:val="20"/>
        </w:rPr>
        <w:t xml:space="preserve">Brexit </w:t>
      </w:r>
      <w:r w:rsidRPr="00005E65">
        <w:rPr>
          <w:rFonts w:ascii="Arial" w:hAnsi="Arial" w:cs="Arial"/>
          <w:bCs/>
          <w:color w:val="000000"/>
          <w:sz w:val="20"/>
          <w:szCs w:val="20"/>
        </w:rPr>
        <w:t>means the date the UK formally ceases to be a member state of the European Union</w:t>
      </w:r>
      <w:r>
        <w:rPr>
          <w:rFonts w:ascii="Arial" w:hAnsi="Arial" w:cs="Arial"/>
          <w:bCs/>
          <w:color w:val="000000"/>
          <w:sz w:val="20"/>
          <w:szCs w:val="20"/>
        </w:rPr>
        <w:t>;</w:t>
      </w:r>
    </w:p>
    <w:p w14:paraId="3580B98D" w14:textId="08791654" w:rsidR="00005E65" w:rsidRPr="00005E65" w:rsidRDefault="00005E65" w:rsidP="00005E65">
      <w:pPr>
        <w:spacing w:after="240"/>
        <w:jc w:val="both"/>
        <w:rPr>
          <w:rFonts w:ascii="Arial" w:hAnsi="Arial" w:cs="Arial"/>
          <w:bCs/>
          <w:color w:val="000000"/>
          <w:sz w:val="20"/>
          <w:szCs w:val="20"/>
        </w:rPr>
      </w:pPr>
      <w:r w:rsidRPr="00005E65">
        <w:rPr>
          <w:rFonts w:ascii="Arial" w:hAnsi="Arial" w:cs="Arial"/>
          <w:b/>
          <w:bCs/>
          <w:color w:val="000000"/>
          <w:sz w:val="20"/>
          <w:szCs w:val="20"/>
        </w:rPr>
        <w:t xml:space="preserve">Brexit Trigger Events </w:t>
      </w:r>
      <w:r w:rsidRPr="00005E65">
        <w:rPr>
          <w:rFonts w:ascii="Arial" w:hAnsi="Arial" w:cs="Arial"/>
          <w:bCs/>
          <w:color w:val="000000"/>
          <w:sz w:val="20"/>
          <w:szCs w:val="20"/>
        </w:rPr>
        <w:t>means any of the following events caused by Brexit including but not limited to change in law, trade tariff, currency fluctuation, licence or consent or other change (including without limitation an unforeseeable change to the business or economic environment in which a Party operates)</w:t>
      </w:r>
      <w:r>
        <w:rPr>
          <w:rFonts w:ascii="Arial" w:hAnsi="Arial" w:cs="Arial"/>
          <w:bCs/>
          <w:color w:val="000000"/>
          <w:sz w:val="20"/>
          <w:szCs w:val="20"/>
        </w:rPr>
        <w:t>(</w:t>
      </w:r>
      <w:r w:rsidRPr="003F6B0F">
        <w:rPr>
          <w:rFonts w:ascii="Arial" w:hAnsi="Arial" w:cs="Arial"/>
          <w:bCs/>
          <w:i/>
          <w:color w:val="000000"/>
          <w:sz w:val="20"/>
          <w:szCs w:val="20"/>
          <w:highlight w:val="yellow"/>
        </w:rPr>
        <w:t>delete definition if not applicable – note specific to UK or contracting with UK</w:t>
      </w:r>
      <w:r w:rsidRPr="003F6B0F">
        <w:rPr>
          <w:rFonts w:ascii="Arial" w:hAnsi="Arial" w:cs="Arial"/>
          <w:bCs/>
          <w:color w:val="000000"/>
          <w:sz w:val="20"/>
          <w:szCs w:val="20"/>
          <w:highlight w:val="yellow"/>
        </w:rPr>
        <w:t>);</w:t>
      </w:r>
      <w:r w:rsidRPr="00005E65">
        <w:rPr>
          <w:rFonts w:ascii="Arial" w:hAnsi="Arial" w:cs="Arial"/>
          <w:bCs/>
          <w:color w:val="000000"/>
          <w:sz w:val="20"/>
          <w:szCs w:val="20"/>
        </w:rPr>
        <w:t xml:space="preserve"> </w:t>
      </w:r>
    </w:p>
    <w:p w14:paraId="62B6010C" w14:textId="0F8B5071" w:rsidR="00FF61FE" w:rsidRDefault="00FF61FE" w:rsidP="00FF61FE">
      <w:pPr>
        <w:numPr>
          <w:ilvl w:val="12"/>
          <w:numId w:val="0"/>
        </w:numPr>
        <w:spacing w:after="240"/>
        <w:jc w:val="both"/>
        <w:rPr>
          <w:rFonts w:ascii="Arial" w:hAnsi="Arial" w:cs="Arial"/>
          <w:color w:val="000000"/>
          <w:sz w:val="20"/>
          <w:szCs w:val="20"/>
        </w:rPr>
      </w:pPr>
      <w:r w:rsidRPr="0023213E">
        <w:rPr>
          <w:rFonts w:ascii="Arial" w:hAnsi="Arial" w:cs="Arial"/>
          <w:b/>
          <w:color w:val="000000"/>
          <w:sz w:val="20"/>
          <w:szCs w:val="20"/>
        </w:rPr>
        <w:t>“Chief Investigator</w:t>
      </w:r>
      <w:r>
        <w:rPr>
          <w:rFonts w:ascii="Arial" w:hAnsi="Arial" w:cs="Arial"/>
          <w:color w:val="000000"/>
          <w:sz w:val="20"/>
          <w:szCs w:val="20"/>
        </w:rPr>
        <w:t>” means the Chief Investigator responsible for co-ordination of the Trial as defined in the Protocol;</w:t>
      </w:r>
    </w:p>
    <w:p w14:paraId="313D27CC" w14:textId="3252E098" w:rsidR="00FF61FE" w:rsidRPr="004800E6" w:rsidRDefault="00A15F69" w:rsidP="00AC49E5">
      <w:pPr>
        <w:numPr>
          <w:ilvl w:val="12"/>
          <w:numId w:val="0"/>
        </w:numPr>
        <w:spacing w:after="240"/>
        <w:jc w:val="both"/>
        <w:rPr>
          <w:rFonts w:ascii="Arial" w:hAnsi="Arial" w:cs="Arial"/>
          <w:color w:val="000000"/>
          <w:sz w:val="20"/>
          <w:szCs w:val="20"/>
        </w:rPr>
      </w:pPr>
      <w:r>
        <w:rPr>
          <w:rFonts w:ascii="Arial" w:hAnsi="Arial" w:cs="Arial"/>
          <w:color w:val="000000"/>
          <w:sz w:val="20"/>
          <w:szCs w:val="20"/>
        </w:rPr>
        <w:t>“</w:t>
      </w:r>
      <w:r w:rsidRPr="002F7B48">
        <w:rPr>
          <w:rFonts w:ascii="Arial" w:hAnsi="Arial" w:cs="Arial"/>
          <w:b/>
          <w:color w:val="000000"/>
          <w:sz w:val="20"/>
          <w:szCs w:val="20"/>
        </w:rPr>
        <w:t>Clinical Site Agreement(s</w:t>
      </w:r>
      <w:r>
        <w:rPr>
          <w:rFonts w:ascii="Arial" w:hAnsi="Arial" w:cs="Arial"/>
          <w:color w:val="000000"/>
          <w:sz w:val="20"/>
          <w:szCs w:val="20"/>
        </w:rPr>
        <w:t>)” means the clinical site agreements between the Participating Group and their Clinical</w:t>
      </w:r>
      <w:r w:rsidR="00CA2920">
        <w:rPr>
          <w:rFonts w:ascii="Arial" w:hAnsi="Arial" w:cs="Arial"/>
          <w:color w:val="000000"/>
          <w:sz w:val="20"/>
          <w:szCs w:val="20"/>
        </w:rPr>
        <w:t xml:space="preserve"> Centres</w:t>
      </w:r>
      <w:r w:rsidR="002F7B48">
        <w:rPr>
          <w:rFonts w:ascii="Arial" w:hAnsi="Arial" w:cs="Arial"/>
          <w:color w:val="000000"/>
          <w:sz w:val="20"/>
          <w:szCs w:val="20"/>
        </w:rPr>
        <w:t xml:space="preserve"> which set out the rights and obligations of those parties in relation to the conduct of the Trial at the Participating Group</w:t>
      </w:r>
      <w:r w:rsidR="00005E65">
        <w:rPr>
          <w:rFonts w:ascii="Arial" w:hAnsi="Arial" w:cs="Arial"/>
          <w:color w:val="000000"/>
          <w:sz w:val="20"/>
          <w:szCs w:val="20"/>
        </w:rPr>
        <w:t>’s</w:t>
      </w:r>
      <w:r w:rsidR="002F7B48">
        <w:rPr>
          <w:rFonts w:ascii="Arial" w:hAnsi="Arial" w:cs="Arial"/>
          <w:color w:val="000000"/>
          <w:sz w:val="20"/>
          <w:szCs w:val="20"/>
        </w:rPr>
        <w:t xml:space="preserve"> Clinical Sites;</w:t>
      </w:r>
    </w:p>
    <w:p w14:paraId="195DE753" w14:textId="6FFD1256" w:rsidR="00AC49E5" w:rsidRPr="00ED3920" w:rsidRDefault="00E42372" w:rsidP="00AC49E5">
      <w:pPr>
        <w:numPr>
          <w:ilvl w:val="12"/>
          <w:numId w:val="0"/>
        </w:numPr>
        <w:spacing w:after="240"/>
        <w:jc w:val="both"/>
        <w:rPr>
          <w:rFonts w:ascii="Arial" w:hAnsi="Arial" w:cs="Arial"/>
          <w:bCs/>
          <w:color w:val="000000"/>
          <w:sz w:val="18"/>
          <w:szCs w:val="18"/>
        </w:rPr>
      </w:pPr>
      <w:r w:rsidRPr="00AC49E5" w:rsidDel="00E42372">
        <w:rPr>
          <w:rFonts w:ascii="Arial" w:hAnsi="Arial" w:cs="Arial"/>
          <w:b/>
          <w:color w:val="000000"/>
          <w:sz w:val="20"/>
          <w:szCs w:val="20"/>
        </w:rPr>
        <w:t xml:space="preserve"> </w:t>
      </w:r>
      <w:r w:rsidR="00AC49E5" w:rsidRPr="00AC49E5">
        <w:rPr>
          <w:rFonts w:ascii="Arial" w:hAnsi="Arial" w:cs="Arial"/>
          <w:b/>
          <w:bCs/>
          <w:color w:val="000000"/>
          <w:sz w:val="20"/>
          <w:szCs w:val="20"/>
        </w:rPr>
        <w:t xml:space="preserve">“Clinical Trials Directive” </w:t>
      </w:r>
      <w:r w:rsidR="00AC49E5" w:rsidRPr="00AC49E5">
        <w:rPr>
          <w:rFonts w:ascii="Arial" w:hAnsi="Arial" w:cs="Arial"/>
          <w:bCs/>
          <w:color w:val="000000"/>
          <w:sz w:val="20"/>
          <w:szCs w:val="20"/>
        </w:rPr>
        <w:t xml:space="preserve">means European </w:t>
      </w:r>
      <w:r w:rsidR="0023213E">
        <w:rPr>
          <w:rFonts w:ascii="Arial" w:hAnsi="Arial" w:cs="Arial"/>
          <w:bCs/>
          <w:color w:val="000000"/>
          <w:sz w:val="20"/>
          <w:szCs w:val="20"/>
        </w:rPr>
        <w:t>Union Clinical Trials Directive</w:t>
      </w:r>
      <w:r w:rsidR="00AC49E5" w:rsidRPr="00AC49E5">
        <w:rPr>
          <w:rFonts w:ascii="Arial" w:hAnsi="Arial" w:cs="Arial"/>
          <w:bCs/>
          <w:color w:val="000000"/>
          <w:sz w:val="20"/>
          <w:szCs w:val="20"/>
        </w:rPr>
        <w:t xml:space="preserve"> 2001/20/EC</w:t>
      </w:r>
      <w:r w:rsidR="0023213E">
        <w:rPr>
          <w:rFonts w:ascii="Arial" w:hAnsi="Arial" w:cs="Arial"/>
          <w:bCs/>
          <w:color w:val="000000"/>
          <w:sz w:val="20"/>
          <w:szCs w:val="20"/>
        </w:rPr>
        <w:t xml:space="preserve"> 2001</w:t>
      </w:r>
      <w:r w:rsidR="00AC49E5" w:rsidRPr="00AC49E5">
        <w:rPr>
          <w:rFonts w:ascii="Arial" w:hAnsi="Arial" w:cs="Arial"/>
          <w:bCs/>
          <w:color w:val="000000"/>
          <w:sz w:val="20"/>
          <w:szCs w:val="20"/>
        </w:rPr>
        <w:t xml:space="preserve"> of 4th April 2001 on the approximation of the laws, regulations, and administrative provisions of the Member States relating to the implementation of good clinical practice in the conduct of clinical trials on medicinal products for human use together with any laws implementing the Clinical Trials Directive in the Country and any amendments thereto</w:t>
      </w:r>
      <w:r w:rsidR="0023213E">
        <w:rPr>
          <w:rFonts w:ascii="Arial" w:hAnsi="Arial" w:cs="Arial"/>
          <w:bCs/>
          <w:color w:val="000000"/>
          <w:sz w:val="20"/>
          <w:szCs w:val="20"/>
        </w:rPr>
        <w:t xml:space="preserve"> and including the European Union Clinical Trials Regulation (Regulation EU no 536/2014) once in effect</w:t>
      </w:r>
      <w:r w:rsidR="00AC49E5" w:rsidRPr="00AC49E5">
        <w:rPr>
          <w:rFonts w:ascii="Arial" w:hAnsi="Arial" w:cs="Arial"/>
          <w:bCs/>
          <w:color w:val="000000"/>
          <w:sz w:val="20"/>
          <w:szCs w:val="20"/>
        </w:rPr>
        <w:t>;</w:t>
      </w:r>
      <w:r w:rsidR="0000540D">
        <w:rPr>
          <w:rFonts w:ascii="Arial" w:hAnsi="Arial" w:cs="Arial"/>
          <w:bCs/>
          <w:color w:val="000000"/>
          <w:sz w:val="20"/>
          <w:szCs w:val="20"/>
        </w:rPr>
        <w:t xml:space="preserve"> </w:t>
      </w:r>
      <w:r w:rsidR="00ED3920" w:rsidRPr="00ED3920">
        <w:rPr>
          <w:rFonts w:ascii="Arial" w:hAnsi="Arial" w:cs="Arial"/>
          <w:bCs/>
          <w:color w:val="000000"/>
          <w:sz w:val="18"/>
          <w:szCs w:val="18"/>
        </w:rPr>
        <w:t>(</w:t>
      </w:r>
      <w:r w:rsidR="0000540D" w:rsidRPr="00ED3920">
        <w:rPr>
          <w:rFonts w:ascii="Arial" w:hAnsi="Arial"/>
          <w:i/>
          <w:sz w:val="18"/>
          <w:szCs w:val="18"/>
          <w:highlight w:val="yellow"/>
        </w:rPr>
        <w:t>delete definition if not applicable- note specific to studies being conducted in</w:t>
      </w:r>
      <w:r w:rsidR="00ED3920" w:rsidRPr="00ED3920">
        <w:rPr>
          <w:rFonts w:ascii="Arial" w:hAnsi="Arial"/>
          <w:i/>
          <w:sz w:val="18"/>
          <w:szCs w:val="18"/>
          <w:highlight w:val="yellow"/>
        </w:rPr>
        <w:t>volving</w:t>
      </w:r>
      <w:r w:rsidR="0000540D" w:rsidRPr="00ED3920">
        <w:rPr>
          <w:rFonts w:ascii="Arial" w:hAnsi="Arial"/>
          <w:i/>
          <w:sz w:val="18"/>
          <w:szCs w:val="18"/>
          <w:highlight w:val="yellow"/>
        </w:rPr>
        <w:t xml:space="preserve"> EU countries</w:t>
      </w:r>
      <w:r w:rsidR="004A2413">
        <w:rPr>
          <w:rFonts w:ascii="Arial" w:hAnsi="Arial"/>
          <w:i/>
          <w:sz w:val="18"/>
          <w:szCs w:val="18"/>
          <w:highlight w:val="yellow"/>
        </w:rPr>
        <w:t xml:space="preserve">  for</w:t>
      </w:r>
      <w:r w:rsidR="00C873EF">
        <w:rPr>
          <w:rFonts w:ascii="Arial" w:hAnsi="Arial"/>
          <w:i/>
          <w:sz w:val="18"/>
          <w:szCs w:val="18"/>
          <w:highlight w:val="yellow"/>
        </w:rPr>
        <w:t xml:space="preserve"> </w:t>
      </w:r>
      <w:r w:rsidR="004A2413">
        <w:rPr>
          <w:rFonts w:ascii="Arial" w:hAnsi="Arial"/>
          <w:i/>
          <w:sz w:val="18"/>
          <w:szCs w:val="18"/>
          <w:highlight w:val="yellow"/>
        </w:rPr>
        <w:t>-CTIMPs</w:t>
      </w:r>
      <w:r w:rsidR="0000540D" w:rsidRPr="00ED3920">
        <w:rPr>
          <w:rFonts w:ascii="Arial" w:hAnsi="Arial"/>
          <w:sz w:val="18"/>
          <w:szCs w:val="18"/>
          <w:highlight w:val="yellow"/>
        </w:rPr>
        <w:t>)</w:t>
      </w:r>
    </w:p>
    <w:p w14:paraId="4913394C" w14:textId="77777777" w:rsidR="00E42372" w:rsidRDefault="00AC49E5" w:rsidP="00E42372">
      <w:pPr>
        <w:numPr>
          <w:ilvl w:val="12"/>
          <w:numId w:val="0"/>
        </w:numPr>
        <w:spacing w:after="240"/>
        <w:jc w:val="both"/>
        <w:rPr>
          <w:rFonts w:ascii="Arial" w:hAnsi="Arial" w:cs="Arial"/>
          <w:b/>
          <w:color w:val="000000"/>
          <w:sz w:val="20"/>
          <w:szCs w:val="20"/>
        </w:rPr>
      </w:pPr>
      <w:r w:rsidRPr="00AC49E5">
        <w:rPr>
          <w:rFonts w:ascii="Arial" w:hAnsi="Arial" w:cs="Arial"/>
          <w:b/>
          <w:bCs/>
          <w:color w:val="000000"/>
          <w:sz w:val="20"/>
          <w:szCs w:val="20"/>
        </w:rPr>
        <w:t xml:space="preserve">“Confidential Information” </w:t>
      </w:r>
      <w:r w:rsidRPr="00AC49E5">
        <w:rPr>
          <w:rFonts w:ascii="Arial" w:hAnsi="Arial" w:cs="Arial"/>
          <w:color w:val="000000"/>
          <w:sz w:val="20"/>
          <w:szCs w:val="20"/>
        </w:rPr>
        <w:t>means all information, data, results and Intellectual Property and Know How relating to the Trial including Trial Treatment</w:t>
      </w:r>
      <w:r w:rsidRPr="00AC49E5">
        <w:rPr>
          <w:rFonts w:ascii="Arial" w:hAnsi="Arial" w:cs="Arial"/>
          <w:sz w:val="20"/>
          <w:szCs w:val="20"/>
        </w:rPr>
        <w:t xml:space="preserve">, </w:t>
      </w:r>
      <w:r w:rsidRPr="00AC49E5">
        <w:rPr>
          <w:rFonts w:ascii="Arial" w:hAnsi="Arial" w:cs="Arial"/>
          <w:color w:val="000000"/>
          <w:sz w:val="20"/>
          <w:szCs w:val="20"/>
        </w:rPr>
        <w:t xml:space="preserve">its/their </w:t>
      </w:r>
      <w:r w:rsidRPr="00AC49E5">
        <w:rPr>
          <w:rFonts w:ascii="Arial" w:hAnsi="Arial" w:cs="Arial"/>
          <w:sz w:val="20"/>
          <w:szCs w:val="20"/>
        </w:rPr>
        <w:t>use(s), any new indication or novel use of Trial Treatment</w:t>
      </w:r>
      <w:r w:rsidRPr="00AC49E5">
        <w:rPr>
          <w:rFonts w:ascii="Arial" w:hAnsi="Arial" w:cs="Arial"/>
          <w:color w:val="000000"/>
          <w:sz w:val="20"/>
          <w:szCs w:val="20"/>
        </w:rPr>
        <w:t xml:space="preserve"> and all information concerning arrangements contemplated by this Agreement or the business affairs of one Party that it discloses to </w:t>
      </w:r>
      <w:bookmarkStart w:id="6" w:name="_DV_C2"/>
      <w:r w:rsidRPr="00AC49E5">
        <w:rPr>
          <w:rFonts w:ascii="Arial" w:hAnsi="Arial" w:cs="Arial"/>
          <w:sz w:val="20"/>
          <w:szCs w:val="20"/>
        </w:rPr>
        <w:t>the other</w:t>
      </w:r>
      <w:bookmarkStart w:id="7" w:name="_DV_M21"/>
      <w:bookmarkEnd w:id="6"/>
      <w:bookmarkEnd w:id="7"/>
      <w:r w:rsidRPr="00AC49E5">
        <w:rPr>
          <w:rFonts w:ascii="Arial" w:hAnsi="Arial" w:cs="Arial"/>
          <w:color w:val="000000"/>
          <w:sz w:val="20"/>
          <w:szCs w:val="20"/>
        </w:rPr>
        <w:t xml:space="preserve"> Party pursuant to or in connection with this Agreement;</w:t>
      </w:r>
      <w:r w:rsidR="00E42372" w:rsidRPr="00E42372">
        <w:rPr>
          <w:rFonts w:ascii="Arial" w:hAnsi="Arial" w:cs="Arial"/>
          <w:b/>
          <w:color w:val="000000"/>
          <w:sz w:val="20"/>
          <w:szCs w:val="20"/>
        </w:rPr>
        <w:t xml:space="preserve"> </w:t>
      </w:r>
    </w:p>
    <w:p w14:paraId="0A50EFA3" w14:textId="5CD095E4" w:rsidR="00E42372" w:rsidRDefault="00E42372" w:rsidP="00E42372">
      <w:pPr>
        <w:numPr>
          <w:ilvl w:val="12"/>
          <w:numId w:val="0"/>
        </w:numPr>
        <w:spacing w:after="240"/>
        <w:jc w:val="both"/>
        <w:rPr>
          <w:rFonts w:ascii="Arial" w:hAnsi="Arial" w:cs="Arial"/>
          <w:color w:val="000000"/>
          <w:sz w:val="20"/>
          <w:szCs w:val="20"/>
        </w:rPr>
      </w:pPr>
      <w:r w:rsidRPr="00AC49E5">
        <w:rPr>
          <w:rFonts w:ascii="Arial" w:hAnsi="Arial" w:cs="Arial"/>
          <w:b/>
          <w:color w:val="000000"/>
          <w:sz w:val="20"/>
          <w:szCs w:val="20"/>
        </w:rPr>
        <w:t>“CRF”</w:t>
      </w:r>
      <w:r w:rsidRPr="00AC49E5">
        <w:rPr>
          <w:rFonts w:ascii="Arial" w:hAnsi="Arial" w:cs="Arial"/>
          <w:color w:val="000000"/>
          <w:sz w:val="20"/>
          <w:szCs w:val="20"/>
        </w:rPr>
        <w:t xml:space="preserve"> means C</w:t>
      </w:r>
      <w:r>
        <w:rPr>
          <w:rFonts w:ascii="Arial" w:hAnsi="Arial" w:cs="Arial"/>
          <w:color w:val="000000"/>
          <w:sz w:val="20"/>
          <w:szCs w:val="20"/>
        </w:rPr>
        <w:t>ase</w:t>
      </w:r>
      <w:r w:rsidRPr="00AC49E5">
        <w:rPr>
          <w:rFonts w:ascii="Arial" w:hAnsi="Arial" w:cs="Arial"/>
          <w:color w:val="000000"/>
          <w:sz w:val="20"/>
          <w:szCs w:val="20"/>
        </w:rPr>
        <w:t xml:space="preserve"> Re</w:t>
      </w:r>
      <w:r>
        <w:rPr>
          <w:rFonts w:ascii="Arial" w:hAnsi="Arial" w:cs="Arial"/>
          <w:color w:val="000000"/>
          <w:sz w:val="20"/>
          <w:szCs w:val="20"/>
        </w:rPr>
        <w:t>port</w:t>
      </w:r>
      <w:r w:rsidRPr="00AC49E5">
        <w:rPr>
          <w:rFonts w:ascii="Arial" w:hAnsi="Arial" w:cs="Arial"/>
          <w:color w:val="000000"/>
          <w:sz w:val="20"/>
          <w:szCs w:val="20"/>
        </w:rPr>
        <w:t xml:space="preserve"> Form: A printed optical or electronic document designed to record all of the protocol-required information to be reported to</w:t>
      </w:r>
      <w:r w:rsidRPr="00BB0A42">
        <w:rPr>
          <w:rFonts w:ascii="Arial" w:hAnsi="Arial" w:cs="Arial"/>
          <w:b/>
          <w:color w:val="000000"/>
          <w:sz w:val="20"/>
          <w:szCs w:val="20"/>
        </w:rPr>
        <w:t xml:space="preserve"> Lead Group/Sponsor </w:t>
      </w:r>
      <w:r w:rsidRPr="00AC49E5">
        <w:rPr>
          <w:rFonts w:ascii="Arial" w:hAnsi="Arial" w:cs="Arial"/>
          <w:color w:val="000000"/>
          <w:sz w:val="20"/>
          <w:szCs w:val="20"/>
        </w:rPr>
        <w:t>on each study participant;</w:t>
      </w:r>
    </w:p>
    <w:p w14:paraId="42802C86" w14:textId="36554D83" w:rsidR="00AC49E5" w:rsidRDefault="00AC49E5" w:rsidP="00ED3920">
      <w:pPr>
        <w:spacing w:after="240"/>
        <w:jc w:val="both"/>
        <w:rPr>
          <w:rFonts w:ascii="Arial" w:hAnsi="Arial" w:cs="Arial"/>
          <w:color w:val="000000"/>
          <w:sz w:val="20"/>
          <w:szCs w:val="20"/>
        </w:rPr>
      </w:pPr>
    </w:p>
    <w:p w14:paraId="018B7ABA" w14:textId="77777777" w:rsidR="00E42372" w:rsidRDefault="00E42372" w:rsidP="00ED3920">
      <w:pPr>
        <w:spacing w:after="240"/>
        <w:jc w:val="both"/>
        <w:rPr>
          <w:rFonts w:ascii="Arial" w:hAnsi="Arial" w:cs="Arial"/>
          <w:color w:val="000000"/>
          <w:sz w:val="20"/>
          <w:szCs w:val="20"/>
        </w:rPr>
      </w:pPr>
    </w:p>
    <w:p w14:paraId="268ED23E" w14:textId="68668806" w:rsidR="002F7B48" w:rsidRPr="005E4225" w:rsidRDefault="002F7B48" w:rsidP="00ED3920">
      <w:pPr>
        <w:spacing w:after="240"/>
        <w:jc w:val="both"/>
        <w:rPr>
          <w:rFonts w:ascii="Arial" w:hAnsi="Arial" w:cs="Arial"/>
          <w:color w:val="000000"/>
          <w:sz w:val="20"/>
          <w:szCs w:val="20"/>
        </w:rPr>
      </w:pPr>
      <w:r>
        <w:rPr>
          <w:rFonts w:ascii="Arial" w:hAnsi="Arial" w:cs="Arial"/>
          <w:color w:val="000000"/>
          <w:sz w:val="20"/>
          <w:szCs w:val="20"/>
        </w:rPr>
        <w:t>“</w:t>
      </w:r>
      <w:r w:rsidRPr="002F7B48">
        <w:rPr>
          <w:rFonts w:ascii="Arial" w:hAnsi="Arial" w:cs="Arial"/>
          <w:b/>
          <w:color w:val="000000"/>
          <w:sz w:val="20"/>
          <w:szCs w:val="20"/>
        </w:rPr>
        <w:t>D</w:t>
      </w:r>
      <w:r w:rsidRPr="005E4225">
        <w:rPr>
          <w:rFonts w:ascii="Arial" w:hAnsi="Arial" w:cs="Arial"/>
          <w:b/>
          <w:color w:val="000000"/>
          <w:sz w:val="20"/>
          <w:szCs w:val="20"/>
        </w:rPr>
        <w:t xml:space="preserve">ata Protection Laws” </w:t>
      </w:r>
      <w:r w:rsidR="005E4225" w:rsidRPr="005E4225">
        <w:rPr>
          <w:rFonts w:ascii="Arial" w:hAnsi="Arial" w:cs="Arial"/>
          <w:sz w:val="20"/>
        </w:rPr>
        <w:t xml:space="preserve">means (a)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the [add in country legislation if applicable] </w:t>
      </w:r>
      <w:r w:rsidR="005E4225" w:rsidRPr="005E4225">
        <w:rPr>
          <w:rFonts w:ascii="Arial" w:hAnsi="Arial" w:cs="Arial"/>
          <w:i/>
          <w:sz w:val="20"/>
        </w:rPr>
        <w:t>e.g. in UK Data Protection Act 2018 ("DPA")</w:t>
      </w:r>
      <w:r w:rsidR="005E4225" w:rsidRPr="005E4225">
        <w:rPr>
          <w:rFonts w:ascii="Arial" w:hAnsi="Arial" w:cs="Arial"/>
          <w:sz w:val="20"/>
        </w:rPr>
        <w:t xml:space="preserve"> and the GDPR and all legislation enacted in the UK and EU in respect of the protection of personal data as well as the Privacy and Electronic Communications (EC Directive) Regulations 2003; and (b) any code of practice or guidance published by the </w:t>
      </w:r>
      <w:r w:rsidR="003F6B0F">
        <w:rPr>
          <w:rFonts w:ascii="Arial" w:hAnsi="Arial" w:cs="Arial"/>
          <w:sz w:val="20"/>
        </w:rPr>
        <w:t>competent data protection authority of the parties</w:t>
      </w:r>
      <w:r w:rsidR="005E4225" w:rsidRPr="005E4225">
        <w:rPr>
          <w:rFonts w:ascii="Arial" w:hAnsi="Arial" w:cs="Arial"/>
          <w:sz w:val="20"/>
        </w:rPr>
        <w:t xml:space="preserve"> from time to time;</w:t>
      </w:r>
    </w:p>
    <w:p w14:paraId="4A38F48F" w14:textId="77777777" w:rsidR="00B5484B" w:rsidRPr="0026187D" w:rsidRDefault="00B5484B" w:rsidP="00ED3920">
      <w:pPr>
        <w:spacing w:after="240"/>
        <w:jc w:val="both"/>
        <w:rPr>
          <w:rFonts w:ascii="Arial" w:hAnsi="Arial" w:cs="Arial"/>
          <w:color w:val="000000"/>
          <w:sz w:val="20"/>
          <w:szCs w:val="20"/>
        </w:rPr>
      </w:pPr>
      <w:r>
        <w:rPr>
          <w:rFonts w:ascii="Arial" w:hAnsi="Arial" w:cs="Arial"/>
          <w:color w:val="000000"/>
          <w:sz w:val="20"/>
          <w:szCs w:val="20"/>
        </w:rPr>
        <w:t>“</w:t>
      </w:r>
      <w:r w:rsidRPr="0026187D">
        <w:rPr>
          <w:rFonts w:ascii="Arial" w:hAnsi="Arial" w:cs="Arial"/>
          <w:b/>
          <w:color w:val="000000"/>
          <w:sz w:val="20"/>
          <w:szCs w:val="20"/>
        </w:rPr>
        <w:t>DPA”</w:t>
      </w:r>
      <w:r w:rsidR="0026187D">
        <w:rPr>
          <w:rFonts w:ascii="Arial" w:hAnsi="Arial" w:cs="Arial"/>
          <w:b/>
          <w:color w:val="000000"/>
          <w:sz w:val="20"/>
          <w:szCs w:val="20"/>
        </w:rPr>
        <w:t xml:space="preserve"> </w:t>
      </w:r>
      <w:r w:rsidR="0026187D">
        <w:rPr>
          <w:rFonts w:ascii="Arial" w:hAnsi="Arial" w:cs="Arial"/>
          <w:color w:val="000000"/>
          <w:sz w:val="20"/>
          <w:szCs w:val="20"/>
        </w:rPr>
        <w:t xml:space="preserve">means Data Protection Authority. </w:t>
      </w:r>
      <w:r w:rsidR="0026187D" w:rsidRPr="0026187D">
        <w:rPr>
          <w:rFonts w:ascii="Arial" w:hAnsi="Arial" w:cs="Arial"/>
          <w:color w:val="404040"/>
          <w:sz w:val="20"/>
          <w:szCs w:val="20"/>
          <w:shd w:val="clear" w:color="auto" w:fill="FFFFFF"/>
        </w:rPr>
        <w:t>DPAs are independent public authorities that supervise, through investigative and corrective powers, the application of the data protection law. They provide expert advice on data protection issues and handle complaints lodged against violations of the General Data Protection Regulation and the relevant national laws. There is one in each EU Member State.</w:t>
      </w:r>
    </w:p>
    <w:p w14:paraId="578571E2" w14:textId="7982954F" w:rsidR="00635656" w:rsidRDefault="00635656" w:rsidP="00635656">
      <w:pPr>
        <w:pStyle w:val="BodyText"/>
        <w:rPr>
          <w:rFonts w:cs="Arial"/>
          <w:color w:val="000000"/>
          <w:sz w:val="20"/>
          <w:shd w:val="clear" w:color="auto" w:fill="FFFFFF"/>
        </w:rPr>
      </w:pPr>
      <w:r>
        <w:rPr>
          <w:rFonts w:cs="Arial"/>
          <w:sz w:val="20"/>
        </w:rPr>
        <w:t>“</w:t>
      </w:r>
      <w:r w:rsidRPr="00613C3E">
        <w:rPr>
          <w:rFonts w:cs="Arial"/>
          <w:b/>
          <w:sz w:val="20"/>
        </w:rPr>
        <w:t>DPIA</w:t>
      </w:r>
      <w:r w:rsidRPr="00613C3E">
        <w:rPr>
          <w:rFonts w:cs="Arial"/>
          <w:sz w:val="20"/>
        </w:rPr>
        <w:t xml:space="preserve">” means Data Privacy Impact Assessment. </w:t>
      </w:r>
      <w:r w:rsidRPr="00613C3E">
        <w:rPr>
          <w:rFonts w:cs="Arial"/>
          <w:color w:val="000000"/>
          <w:sz w:val="20"/>
          <w:shd w:val="clear" w:color="auto" w:fill="FFFFFF"/>
        </w:rPr>
        <w:t>A DPIA is a process designed to help systematically analyse, identify and minimise the data protection risks of a project or plan. It is a key part of  accountability obligations under G</w:t>
      </w:r>
      <w:r>
        <w:rPr>
          <w:rFonts w:cs="Arial"/>
          <w:color w:val="000000"/>
          <w:sz w:val="20"/>
          <w:shd w:val="clear" w:color="auto" w:fill="FFFFFF"/>
        </w:rPr>
        <w:t>eneral Data Protection Regulation</w:t>
      </w:r>
      <w:r w:rsidRPr="00613C3E">
        <w:rPr>
          <w:rFonts w:cs="Arial"/>
          <w:color w:val="000000"/>
          <w:sz w:val="20"/>
          <w:shd w:val="clear" w:color="auto" w:fill="FFFFFF"/>
        </w:rPr>
        <w:t>.</w:t>
      </w:r>
    </w:p>
    <w:p w14:paraId="21A6F249" w14:textId="77777777" w:rsidR="00635656" w:rsidRDefault="00635656" w:rsidP="00635656">
      <w:pPr>
        <w:pStyle w:val="BodyText"/>
        <w:rPr>
          <w:rFonts w:cs="Arial"/>
          <w:color w:val="000000"/>
          <w:sz w:val="20"/>
          <w:shd w:val="clear" w:color="auto" w:fill="FFFFFF"/>
        </w:rPr>
      </w:pPr>
    </w:p>
    <w:p w14:paraId="060AF0AA" w14:textId="356EDF8B" w:rsidR="0084324E" w:rsidRDefault="00635656" w:rsidP="00635656">
      <w:pPr>
        <w:pStyle w:val="BodyText"/>
        <w:rPr>
          <w:color w:val="555555"/>
          <w:sz w:val="20"/>
          <w:lang w:val="en"/>
        </w:rPr>
      </w:pPr>
      <w:r w:rsidRPr="0084324E">
        <w:rPr>
          <w:sz w:val="20"/>
        </w:rPr>
        <w:t xml:space="preserve"> </w:t>
      </w:r>
      <w:r w:rsidR="001567CB" w:rsidRPr="0084324E">
        <w:rPr>
          <w:sz w:val="20"/>
        </w:rPr>
        <w:t>“</w:t>
      </w:r>
      <w:r w:rsidR="001567CB" w:rsidRPr="0084324E">
        <w:rPr>
          <w:b/>
          <w:sz w:val="20"/>
        </w:rPr>
        <w:t>DSUR</w:t>
      </w:r>
      <w:r w:rsidR="001567CB" w:rsidRPr="0084324E">
        <w:rPr>
          <w:sz w:val="20"/>
        </w:rPr>
        <w:t>” means</w:t>
      </w:r>
      <w:r w:rsidR="005F5DA9" w:rsidRPr="0084324E">
        <w:rPr>
          <w:sz w:val="20"/>
        </w:rPr>
        <w:t xml:space="preserve"> Development Safety Update Report</w:t>
      </w:r>
      <w:r w:rsidR="00AC49E5" w:rsidRPr="0084324E">
        <w:rPr>
          <w:sz w:val="20"/>
        </w:rPr>
        <w:t>: A comprehensive,</w:t>
      </w:r>
      <w:r w:rsidR="00C7312D">
        <w:rPr>
          <w:sz w:val="20"/>
        </w:rPr>
        <w:t xml:space="preserve"> thoughtful</w:t>
      </w:r>
      <w:r w:rsidR="00AC49E5" w:rsidRPr="0084324E">
        <w:rPr>
          <w:sz w:val="20"/>
        </w:rPr>
        <w:t xml:space="preserve"> annual review a</w:t>
      </w:r>
      <w:r w:rsidR="0084324E" w:rsidRPr="0084324E">
        <w:rPr>
          <w:sz w:val="20"/>
        </w:rPr>
        <w:t>n</w:t>
      </w:r>
      <w:r w:rsidR="00AC49E5" w:rsidRPr="0084324E">
        <w:rPr>
          <w:sz w:val="20"/>
        </w:rPr>
        <w:t>d evaluation of pertinent safety information collected during the reporting period related to a drug under investigation, whether marketed or not</w:t>
      </w:r>
      <w:r w:rsidR="00C7312D">
        <w:rPr>
          <w:sz w:val="20"/>
        </w:rPr>
        <w:t xml:space="preserve"> by</w:t>
      </w:r>
      <w:r w:rsidR="0084324E" w:rsidRPr="0084324E">
        <w:rPr>
          <w:color w:val="555555"/>
          <w:sz w:val="20"/>
          <w:lang w:val="en"/>
        </w:rPr>
        <w:t>:</w:t>
      </w:r>
    </w:p>
    <w:p w14:paraId="6CBF4DA5" w14:textId="77777777" w:rsidR="00C7312D" w:rsidRPr="005D592E" w:rsidRDefault="00C7312D" w:rsidP="00000B6A">
      <w:pPr>
        <w:numPr>
          <w:ilvl w:val="0"/>
          <w:numId w:val="29"/>
        </w:numPr>
        <w:spacing w:after="150"/>
        <w:jc w:val="both"/>
        <w:rPr>
          <w:rFonts w:ascii="Arial" w:hAnsi="Arial" w:cs="Arial"/>
          <w:color w:val="000000"/>
          <w:sz w:val="20"/>
          <w:szCs w:val="20"/>
          <w:lang w:val="en"/>
        </w:rPr>
      </w:pPr>
      <w:r w:rsidRPr="005D592E">
        <w:rPr>
          <w:rFonts w:ascii="Arial" w:hAnsi="Arial" w:cs="Arial"/>
          <w:color w:val="000000"/>
          <w:sz w:val="20"/>
          <w:szCs w:val="20"/>
          <w:lang w:val="en"/>
        </w:rPr>
        <w:t>Examining whether the information obtained by the sponsor during the reporting period is in accord with the previous knowledge on the investigational drug safety.</w:t>
      </w:r>
    </w:p>
    <w:p w14:paraId="0212B35F" w14:textId="77777777" w:rsidR="00C7312D" w:rsidRPr="005D592E" w:rsidRDefault="00000B6A" w:rsidP="00000B6A">
      <w:pPr>
        <w:numPr>
          <w:ilvl w:val="0"/>
          <w:numId w:val="29"/>
        </w:numPr>
        <w:spacing w:after="150"/>
        <w:jc w:val="both"/>
        <w:rPr>
          <w:rFonts w:ascii="Arial" w:hAnsi="Arial" w:cs="Arial"/>
          <w:color w:val="000000"/>
          <w:sz w:val="20"/>
          <w:szCs w:val="20"/>
          <w:lang w:val="en"/>
        </w:rPr>
      </w:pPr>
      <w:r w:rsidRPr="005D592E">
        <w:rPr>
          <w:rFonts w:ascii="Arial" w:hAnsi="Arial" w:cs="Arial"/>
          <w:color w:val="000000"/>
          <w:sz w:val="20"/>
          <w:szCs w:val="20"/>
          <w:lang w:val="en"/>
        </w:rPr>
        <w:t>Describing new safety issues that could have an impact on the protection of clinical trial subjects</w:t>
      </w:r>
    </w:p>
    <w:p w14:paraId="227803E1" w14:textId="77777777" w:rsidR="00000B6A" w:rsidRPr="005D592E" w:rsidRDefault="00000B6A" w:rsidP="00000B6A">
      <w:pPr>
        <w:numPr>
          <w:ilvl w:val="0"/>
          <w:numId w:val="29"/>
        </w:numPr>
        <w:spacing w:after="150"/>
        <w:jc w:val="both"/>
        <w:rPr>
          <w:rFonts w:ascii="Arial" w:hAnsi="Arial" w:cs="Arial"/>
          <w:color w:val="000000"/>
          <w:sz w:val="20"/>
          <w:szCs w:val="20"/>
          <w:lang w:val="en"/>
        </w:rPr>
      </w:pPr>
      <w:r w:rsidRPr="005D592E">
        <w:rPr>
          <w:rFonts w:ascii="Arial" w:hAnsi="Arial" w:cs="Arial"/>
          <w:color w:val="000000"/>
          <w:sz w:val="20"/>
          <w:szCs w:val="20"/>
          <w:lang w:val="en"/>
        </w:rPr>
        <w:t>Sum</w:t>
      </w:r>
      <w:r w:rsidR="002D6298" w:rsidRPr="005D592E">
        <w:rPr>
          <w:rFonts w:ascii="Arial" w:hAnsi="Arial" w:cs="Arial"/>
          <w:color w:val="000000"/>
          <w:sz w:val="20"/>
          <w:szCs w:val="20"/>
          <w:lang w:val="en"/>
        </w:rPr>
        <w:t>m</w:t>
      </w:r>
      <w:r w:rsidRPr="005D592E">
        <w:rPr>
          <w:rFonts w:ascii="Arial" w:hAnsi="Arial" w:cs="Arial"/>
          <w:color w:val="000000"/>
          <w:sz w:val="20"/>
          <w:szCs w:val="20"/>
          <w:lang w:val="en"/>
        </w:rPr>
        <w:t>arising the current understanding and management of identified and potential risk</w:t>
      </w:r>
    </w:p>
    <w:p w14:paraId="71398356" w14:textId="77777777" w:rsidR="0084324E" w:rsidRPr="00ED3920" w:rsidRDefault="00000B6A" w:rsidP="00000B6A">
      <w:pPr>
        <w:numPr>
          <w:ilvl w:val="0"/>
          <w:numId w:val="29"/>
        </w:numPr>
        <w:spacing w:after="150"/>
        <w:jc w:val="both"/>
        <w:rPr>
          <w:rFonts w:ascii="Arial" w:hAnsi="Arial" w:cs="Arial"/>
          <w:color w:val="555555"/>
          <w:sz w:val="18"/>
          <w:szCs w:val="18"/>
          <w:lang w:val="en"/>
        </w:rPr>
      </w:pPr>
      <w:r w:rsidRPr="005D592E">
        <w:rPr>
          <w:rFonts w:ascii="Arial" w:hAnsi="Arial" w:cs="Arial"/>
          <w:color w:val="000000"/>
          <w:sz w:val="20"/>
          <w:szCs w:val="20"/>
          <w:lang w:val="en"/>
        </w:rPr>
        <w:t>Providing an update on the status of the clinical investigation/development programme and study results;</w:t>
      </w:r>
      <w:r w:rsidR="0000540D" w:rsidRPr="005D592E">
        <w:rPr>
          <w:rFonts w:ascii="Arial" w:hAnsi="Arial"/>
          <w:i/>
          <w:color w:val="000000"/>
          <w:sz w:val="18"/>
          <w:szCs w:val="18"/>
        </w:rPr>
        <w:t>(</w:t>
      </w:r>
      <w:bookmarkStart w:id="8" w:name="OLE_LINK5"/>
      <w:bookmarkStart w:id="9" w:name="OLE_LINK6"/>
      <w:r w:rsidR="0000540D" w:rsidRPr="005D592E">
        <w:rPr>
          <w:rFonts w:ascii="Arial" w:hAnsi="Arial"/>
          <w:i/>
          <w:color w:val="000000"/>
          <w:sz w:val="18"/>
          <w:szCs w:val="18"/>
          <w:highlight w:val="yellow"/>
        </w:rPr>
        <w:t xml:space="preserve">delete definition if </w:t>
      </w:r>
      <w:r w:rsidR="004A2413" w:rsidRPr="005D592E">
        <w:rPr>
          <w:rFonts w:ascii="Arial" w:hAnsi="Arial"/>
          <w:i/>
          <w:color w:val="000000"/>
          <w:sz w:val="18"/>
          <w:szCs w:val="18"/>
          <w:highlight w:val="yellow"/>
        </w:rPr>
        <w:t>non-CTIMP</w:t>
      </w:r>
      <w:r w:rsidR="005D592E">
        <w:rPr>
          <w:rFonts w:ascii="Arial" w:hAnsi="Arial"/>
          <w:i/>
          <w:color w:val="000000"/>
          <w:sz w:val="18"/>
          <w:szCs w:val="18"/>
          <w:highlight w:val="yellow"/>
        </w:rPr>
        <w:t xml:space="preserve"> study</w:t>
      </w:r>
      <w:r w:rsidR="004A2413" w:rsidRPr="005D592E">
        <w:rPr>
          <w:rFonts w:ascii="Arial" w:hAnsi="Arial"/>
          <w:i/>
          <w:color w:val="000000"/>
          <w:sz w:val="18"/>
          <w:szCs w:val="18"/>
          <w:highlight w:val="yellow"/>
        </w:rPr>
        <w:t xml:space="preserve"> or if otherwise </w:t>
      </w:r>
      <w:r w:rsidR="0000540D" w:rsidRPr="005D592E">
        <w:rPr>
          <w:rFonts w:ascii="Arial" w:hAnsi="Arial"/>
          <w:i/>
          <w:color w:val="000000"/>
          <w:sz w:val="18"/>
          <w:szCs w:val="18"/>
          <w:highlight w:val="yellow"/>
        </w:rPr>
        <w:t>not applicable</w:t>
      </w:r>
      <w:r w:rsidR="004A2413" w:rsidRPr="005D592E">
        <w:rPr>
          <w:rFonts w:ascii="Arial" w:hAnsi="Arial"/>
          <w:i/>
          <w:color w:val="000000"/>
          <w:sz w:val="18"/>
          <w:szCs w:val="18"/>
          <w:highlight w:val="yellow"/>
        </w:rPr>
        <w:t xml:space="preserve"> </w:t>
      </w:r>
      <w:r w:rsidR="0000540D" w:rsidRPr="005D592E">
        <w:rPr>
          <w:rFonts w:ascii="Arial" w:hAnsi="Arial"/>
          <w:i/>
          <w:color w:val="000000"/>
          <w:sz w:val="18"/>
          <w:szCs w:val="18"/>
          <w:highlight w:val="yellow"/>
        </w:rPr>
        <w:t>- note</w:t>
      </w:r>
      <w:r w:rsidR="000D6E81" w:rsidRPr="005D592E">
        <w:rPr>
          <w:rFonts w:ascii="Arial" w:hAnsi="Arial"/>
          <w:i/>
          <w:color w:val="000000"/>
          <w:sz w:val="18"/>
          <w:szCs w:val="18"/>
          <w:highlight w:val="yellow"/>
        </w:rPr>
        <w:t xml:space="preserve"> DSUR</w:t>
      </w:r>
      <w:r w:rsidR="0000540D" w:rsidRPr="005D592E">
        <w:rPr>
          <w:rFonts w:ascii="Arial" w:hAnsi="Arial"/>
          <w:i/>
          <w:color w:val="000000"/>
          <w:sz w:val="18"/>
          <w:szCs w:val="18"/>
          <w:highlight w:val="yellow"/>
        </w:rPr>
        <w:t xml:space="preserve"> EU</w:t>
      </w:r>
      <w:r w:rsidR="004A2413" w:rsidRPr="005D592E">
        <w:rPr>
          <w:rFonts w:ascii="Arial" w:hAnsi="Arial"/>
          <w:i/>
          <w:color w:val="000000"/>
          <w:sz w:val="18"/>
          <w:szCs w:val="18"/>
          <w:highlight w:val="yellow"/>
        </w:rPr>
        <w:t xml:space="preserve"> &amp; ICH</w:t>
      </w:r>
      <w:r w:rsidR="0000540D" w:rsidRPr="005D592E">
        <w:rPr>
          <w:rFonts w:ascii="Arial" w:hAnsi="Arial"/>
          <w:i/>
          <w:color w:val="000000"/>
          <w:sz w:val="18"/>
          <w:szCs w:val="18"/>
          <w:highlight w:val="yellow"/>
        </w:rPr>
        <w:t xml:space="preserve"> </w:t>
      </w:r>
      <w:r w:rsidR="0000540D" w:rsidRPr="00ED3920">
        <w:rPr>
          <w:rFonts w:ascii="Arial" w:hAnsi="Arial"/>
          <w:i/>
          <w:sz w:val="18"/>
          <w:szCs w:val="18"/>
          <w:highlight w:val="yellow"/>
        </w:rPr>
        <w:t>requirement</w:t>
      </w:r>
      <w:r w:rsidR="0000540D" w:rsidRPr="00ED3920">
        <w:rPr>
          <w:rFonts w:ascii="Arial" w:hAnsi="Arial"/>
          <w:sz w:val="18"/>
          <w:szCs w:val="18"/>
          <w:highlight w:val="yellow"/>
        </w:rPr>
        <w:t>)</w:t>
      </w:r>
      <w:bookmarkEnd w:id="8"/>
      <w:bookmarkEnd w:id="9"/>
    </w:p>
    <w:p w14:paraId="64BA11B6" w14:textId="77777777" w:rsidR="00CB1EB0" w:rsidRDefault="00CB1EB0" w:rsidP="001567CB">
      <w:pPr>
        <w:pStyle w:val="BodyText"/>
        <w:rPr>
          <w:rFonts w:cs="Arial"/>
          <w:sz w:val="20"/>
        </w:rPr>
      </w:pPr>
    </w:p>
    <w:p w14:paraId="15FC8B63" w14:textId="77777777" w:rsidR="00613C3E" w:rsidRPr="00613C3E" w:rsidRDefault="00613C3E" w:rsidP="001567CB">
      <w:pPr>
        <w:pStyle w:val="BodyText"/>
        <w:rPr>
          <w:rFonts w:cs="Arial"/>
          <w:sz w:val="20"/>
        </w:rPr>
      </w:pPr>
    </w:p>
    <w:p w14:paraId="147C17CE" w14:textId="77777777" w:rsidR="00CF2845" w:rsidRDefault="00CF2845" w:rsidP="001567CB">
      <w:pPr>
        <w:jc w:val="both"/>
        <w:rPr>
          <w:rFonts w:ascii="Arial" w:hAnsi="Arial" w:cs="Arial"/>
          <w:sz w:val="20"/>
        </w:rPr>
      </w:pPr>
      <w:r>
        <w:rPr>
          <w:b/>
          <w:sz w:val="20"/>
        </w:rPr>
        <w:t>“</w:t>
      </w:r>
      <w:r>
        <w:rPr>
          <w:rFonts w:ascii="Arial" w:hAnsi="Arial" w:cs="Arial"/>
          <w:b/>
          <w:sz w:val="20"/>
        </w:rPr>
        <w:t>GCIG”</w:t>
      </w:r>
      <w:r>
        <w:rPr>
          <w:rFonts w:ascii="Arial" w:hAnsi="Arial" w:cs="Arial"/>
          <w:sz w:val="20"/>
        </w:rPr>
        <w:t xml:space="preserve"> means the Gynecologic Cancer Inter</w:t>
      </w:r>
      <w:r w:rsidR="00583B2C">
        <w:rPr>
          <w:rFonts w:ascii="Arial" w:hAnsi="Arial" w:cs="Arial"/>
          <w:sz w:val="20"/>
        </w:rPr>
        <w:t>G</w:t>
      </w:r>
      <w:r>
        <w:rPr>
          <w:rFonts w:ascii="Arial" w:hAnsi="Arial" w:cs="Arial"/>
          <w:sz w:val="20"/>
        </w:rPr>
        <w:t>roup, An Organisation of International Cooperative Groups for Clinical Trials in Gynecologic Cancers, consisting of appointed representatives from international and national research groups, including (</w:t>
      </w:r>
      <w:r>
        <w:rPr>
          <w:rFonts w:ascii="Arial" w:hAnsi="Arial" w:cs="Arial"/>
          <w:bCs/>
          <w:sz w:val="20"/>
          <w:highlight w:val="yellow"/>
        </w:rPr>
        <w:t xml:space="preserve">scientific structure of </w:t>
      </w:r>
      <w:r w:rsidR="003960FD">
        <w:rPr>
          <w:rFonts w:ascii="Arial" w:hAnsi="Arial" w:cs="Arial"/>
          <w:bCs/>
          <w:sz w:val="20"/>
          <w:highlight w:val="yellow"/>
        </w:rPr>
        <w:t>Lead Group/</w:t>
      </w:r>
      <w:r>
        <w:rPr>
          <w:rFonts w:ascii="Arial" w:hAnsi="Arial" w:cs="Arial"/>
          <w:bCs/>
          <w:sz w:val="20"/>
          <w:highlight w:val="yellow"/>
        </w:rPr>
        <w:t>Sponsor here</w:t>
      </w:r>
      <w:r>
        <w:rPr>
          <w:rFonts w:ascii="Arial" w:hAnsi="Arial" w:cs="Arial"/>
          <w:bCs/>
          <w:sz w:val="20"/>
        </w:rPr>
        <w:t>)</w:t>
      </w:r>
      <w:r>
        <w:rPr>
          <w:rFonts w:ascii="Arial" w:hAnsi="Arial" w:cs="Arial"/>
          <w:sz w:val="20"/>
        </w:rPr>
        <w:t xml:space="preserve"> and (</w:t>
      </w:r>
      <w:r>
        <w:rPr>
          <w:rFonts w:ascii="Arial" w:hAnsi="Arial" w:cs="Arial"/>
          <w:bCs/>
          <w:sz w:val="20"/>
          <w:highlight w:val="yellow"/>
        </w:rPr>
        <w:t>scientific structure of participating group here</w:t>
      </w:r>
      <w:r>
        <w:rPr>
          <w:rFonts w:ascii="Arial" w:hAnsi="Arial" w:cs="Arial"/>
          <w:bCs/>
          <w:sz w:val="20"/>
        </w:rPr>
        <w:t>)</w:t>
      </w:r>
      <w:r>
        <w:rPr>
          <w:rFonts w:ascii="Arial" w:hAnsi="Arial" w:cs="Arial"/>
          <w:sz w:val="20"/>
        </w:rPr>
        <w:t>, which perform clinical trials in gynaecological cancer;</w:t>
      </w:r>
    </w:p>
    <w:p w14:paraId="77A9EE35" w14:textId="77777777" w:rsidR="00CB1EB0" w:rsidRDefault="00CB1EB0" w:rsidP="001567CB">
      <w:pPr>
        <w:jc w:val="both"/>
        <w:rPr>
          <w:rFonts w:ascii="Arial" w:hAnsi="Arial" w:cs="Arial"/>
          <w:sz w:val="20"/>
        </w:rPr>
      </w:pPr>
    </w:p>
    <w:p w14:paraId="4D24662F" w14:textId="77777777" w:rsidR="00CF2845" w:rsidRDefault="00CF2845">
      <w:pPr>
        <w:pStyle w:val="BodyText"/>
        <w:jc w:val="left"/>
        <w:rPr>
          <w:rFonts w:cs="Arial"/>
          <w:sz w:val="20"/>
        </w:rPr>
      </w:pPr>
      <w:r>
        <w:rPr>
          <w:rFonts w:cs="Arial"/>
          <w:b/>
          <w:sz w:val="20"/>
        </w:rPr>
        <w:t>“GCP”</w:t>
      </w:r>
      <w:r>
        <w:rPr>
          <w:rFonts w:cs="Arial"/>
          <w:sz w:val="20"/>
        </w:rPr>
        <w:t xml:space="preserve"> means Good Clinical Practice: A standard for the design, conduct, performance, monitoring, recording, analyses and reporting of clinical trials that provides assurance that the data and recorded results are credible and accurate and that the rights, integrity and confidentiality of trial subjects are protected;</w:t>
      </w:r>
    </w:p>
    <w:p w14:paraId="0870E787" w14:textId="77777777" w:rsidR="00CB1EB0" w:rsidRDefault="00CB1EB0">
      <w:pPr>
        <w:pStyle w:val="BodyText"/>
        <w:jc w:val="left"/>
        <w:rPr>
          <w:rFonts w:cs="Arial"/>
          <w:sz w:val="20"/>
        </w:rPr>
      </w:pPr>
    </w:p>
    <w:p w14:paraId="6E6EE056" w14:textId="224FC597" w:rsidR="004E076A" w:rsidRDefault="004E076A" w:rsidP="003D3AA5">
      <w:pPr>
        <w:pStyle w:val="BodyText"/>
        <w:rPr>
          <w:rFonts w:cs="Arial"/>
          <w:color w:val="202122"/>
          <w:sz w:val="20"/>
          <w:shd w:val="clear" w:color="auto" w:fill="FFFFFF"/>
          <w:lang w:val="en-GB" w:eastAsia="en-US"/>
        </w:rPr>
      </w:pPr>
      <w:r>
        <w:rPr>
          <w:rFonts w:cs="Arial"/>
          <w:sz w:val="20"/>
        </w:rPr>
        <w:t>“</w:t>
      </w:r>
      <w:r w:rsidRPr="004E076A">
        <w:rPr>
          <w:rFonts w:cs="Arial"/>
          <w:b/>
          <w:sz w:val="20"/>
        </w:rPr>
        <w:t>GDPR”</w:t>
      </w:r>
      <w:r>
        <w:rPr>
          <w:rFonts w:cs="Arial"/>
          <w:sz w:val="20"/>
        </w:rPr>
        <w:t xml:space="preserve"> means</w:t>
      </w:r>
      <w:r w:rsidR="00CF5A6A">
        <w:rPr>
          <w:rFonts w:cs="Arial"/>
          <w:sz w:val="20"/>
        </w:rPr>
        <w:t xml:space="preserve"> General Data Protection Regulation. </w:t>
      </w:r>
      <w:r w:rsidR="00CF5A6A" w:rsidRPr="003D3AA5">
        <w:rPr>
          <w:rFonts w:cs="Arial"/>
          <w:color w:val="202122"/>
          <w:sz w:val="20"/>
          <w:shd w:val="clear" w:color="auto" w:fill="FFFFFF"/>
          <w:lang w:val="en-GB" w:eastAsia="en-US"/>
        </w:rPr>
        <w:t>The </w:t>
      </w:r>
      <w:r w:rsidR="00CF5A6A" w:rsidRPr="003D3AA5">
        <w:rPr>
          <w:rFonts w:cs="Arial"/>
          <w:bCs/>
          <w:color w:val="202122"/>
          <w:sz w:val="20"/>
          <w:shd w:val="clear" w:color="auto" w:fill="FFFFFF"/>
          <w:lang w:val="en-GB" w:eastAsia="en-US"/>
        </w:rPr>
        <w:t>General Data Protection Regulation</w:t>
      </w:r>
      <w:r w:rsidR="00CF5A6A" w:rsidRPr="003D3AA5">
        <w:rPr>
          <w:rFonts w:cs="Arial"/>
          <w:color w:val="202122"/>
          <w:sz w:val="20"/>
          <w:shd w:val="clear" w:color="auto" w:fill="FFFFFF"/>
          <w:lang w:val="en-GB" w:eastAsia="en-US"/>
        </w:rPr>
        <w:t> (EU) </w:t>
      </w:r>
      <w:hyperlink r:id="rId8" w:history="1">
        <w:r w:rsidR="00CF5A6A" w:rsidRPr="003D3AA5">
          <w:rPr>
            <w:rFonts w:cs="Arial"/>
            <w:color w:val="3366BB"/>
            <w:sz w:val="20"/>
            <w:u w:val="single"/>
            <w:shd w:val="clear" w:color="auto" w:fill="FFFFFF"/>
            <w:lang w:val="en-GB" w:eastAsia="en-US"/>
          </w:rPr>
          <w:t>2016/679</w:t>
        </w:r>
      </w:hyperlink>
      <w:r w:rsidR="00CF5A6A" w:rsidRPr="00CF5A6A">
        <w:rPr>
          <w:rFonts w:cs="Arial"/>
          <w:color w:val="202122"/>
          <w:sz w:val="20"/>
          <w:shd w:val="clear" w:color="auto" w:fill="FFFFFF"/>
          <w:lang w:val="en-GB" w:eastAsia="en-US"/>
        </w:rPr>
        <w:t> (</w:t>
      </w:r>
      <w:r w:rsidR="00CF5A6A" w:rsidRPr="003D3AA5">
        <w:rPr>
          <w:rFonts w:cs="Arial"/>
          <w:bCs/>
          <w:color w:val="202122"/>
          <w:sz w:val="20"/>
          <w:shd w:val="clear" w:color="auto" w:fill="FFFFFF"/>
          <w:lang w:val="en-GB" w:eastAsia="en-US"/>
        </w:rPr>
        <w:t>GDPR</w:t>
      </w:r>
      <w:r w:rsidR="00CF5A6A" w:rsidRPr="003D3AA5">
        <w:rPr>
          <w:rFonts w:cs="Arial"/>
          <w:color w:val="202122"/>
          <w:sz w:val="20"/>
          <w:shd w:val="clear" w:color="auto" w:fill="FFFFFF"/>
          <w:lang w:val="en-GB" w:eastAsia="en-US"/>
        </w:rPr>
        <w:t>) is a </w:t>
      </w:r>
      <w:hyperlink r:id="rId9" w:tooltip="Regulation (European Union)" w:history="1">
        <w:r w:rsidR="00CF5A6A" w:rsidRPr="003D3AA5">
          <w:rPr>
            <w:rFonts w:cs="Arial"/>
            <w:color w:val="0645AD"/>
            <w:sz w:val="20"/>
            <w:u w:val="single"/>
            <w:shd w:val="clear" w:color="auto" w:fill="FFFFFF"/>
            <w:lang w:val="en-GB" w:eastAsia="en-US"/>
          </w:rPr>
          <w:t>regulation</w:t>
        </w:r>
      </w:hyperlink>
      <w:r w:rsidR="00CF5A6A" w:rsidRPr="00CF5A6A">
        <w:rPr>
          <w:rFonts w:cs="Arial"/>
          <w:color w:val="202122"/>
          <w:sz w:val="20"/>
          <w:shd w:val="clear" w:color="auto" w:fill="FFFFFF"/>
          <w:lang w:val="en-GB" w:eastAsia="en-US"/>
        </w:rPr>
        <w:t> in </w:t>
      </w:r>
      <w:hyperlink r:id="rId10" w:tooltip="EU law" w:history="1">
        <w:r w:rsidR="00CF5A6A" w:rsidRPr="00CF5A6A">
          <w:rPr>
            <w:rFonts w:cs="Arial"/>
            <w:color w:val="0645AD"/>
            <w:sz w:val="20"/>
            <w:u w:val="single"/>
            <w:shd w:val="clear" w:color="auto" w:fill="FFFFFF"/>
            <w:lang w:val="en-GB" w:eastAsia="en-US"/>
          </w:rPr>
          <w:t>EU law</w:t>
        </w:r>
      </w:hyperlink>
      <w:r w:rsidR="00CF5A6A" w:rsidRPr="00CF5A6A">
        <w:rPr>
          <w:rFonts w:cs="Arial"/>
          <w:color w:val="202122"/>
          <w:sz w:val="20"/>
          <w:shd w:val="clear" w:color="auto" w:fill="FFFFFF"/>
          <w:lang w:val="en-GB" w:eastAsia="en-US"/>
        </w:rPr>
        <w:t> on </w:t>
      </w:r>
      <w:hyperlink r:id="rId11" w:tooltip="Data protection" w:history="1">
        <w:r w:rsidR="00CF5A6A" w:rsidRPr="00CF5A6A">
          <w:rPr>
            <w:rFonts w:cs="Arial"/>
            <w:color w:val="0645AD"/>
            <w:sz w:val="20"/>
            <w:u w:val="single"/>
            <w:shd w:val="clear" w:color="auto" w:fill="FFFFFF"/>
            <w:lang w:val="en-GB" w:eastAsia="en-US"/>
          </w:rPr>
          <w:t>data protection</w:t>
        </w:r>
      </w:hyperlink>
      <w:r w:rsidR="00CF5A6A" w:rsidRPr="00CF5A6A">
        <w:rPr>
          <w:rFonts w:cs="Arial"/>
          <w:color w:val="202122"/>
          <w:sz w:val="20"/>
          <w:shd w:val="clear" w:color="auto" w:fill="FFFFFF"/>
          <w:lang w:val="en-GB" w:eastAsia="en-US"/>
        </w:rPr>
        <w:t> and privacy in the </w:t>
      </w:r>
      <w:hyperlink r:id="rId12" w:tooltip="European Union" w:history="1">
        <w:r w:rsidR="00CF5A6A" w:rsidRPr="00CF5A6A">
          <w:rPr>
            <w:rFonts w:cs="Arial"/>
            <w:color w:val="0645AD"/>
            <w:sz w:val="20"/>
            <w:u w:val="single"/>
            <w:shd w:val="clear" w:color="auto" w:fill="FFFFFF"/>
            <w:lang w:val="en-GB" w:eastAsia="en-US"/>
          </w:rPr>
          <w:t>European Union</w:t>
        </w:r>
      </w:hyperlink>
      <w:r w:rsidR="00CF5A6A" w:rsidRPr="00CF5A6A">
        <w:rPr>
          <w:rFonts w:cs="Arial"/>
          <w:color w:val="202122"/>
          <w:sz w:val="20"/>
          <w:shd w:val="clear" w:color="auto" w:fill="FFFFFF"/>
          <w:lang w:val="en-GB" w:eastAsia="en-US"/>
        </w:rPr>
        <w:t> (EU) and the </w:t>
      </w:r>
      <w:hyperlink r:id="rId13" w:tooltip="European Economic Area" w:history="1">
        <w:r w:rsidR="00CF5A6A" w:rsidRPr="00CF5A6A">
          <w:rPr>
            <w:rFonts w:cs="Arial"/>
            <w:color w:val="0645AD"/>
            <w:sz w:val="20"/>
            <w:u w:val="single"/>
            <w:shd w:val="clear" w:color="auto" w:fill="FFFFFF"/>
            <w:lang w:val="en-GB" w:eastAsia="en-US"/>
          </w:rPr>
          <w:t>European Economic Area</w:t>
        </w:r>
      </w:hyperlink>
      <w:r w:rsidR="00CF5A6A" w:rsidRPr="00CF5A6A">
        <w:rPr>
          <w:rFonts w:cs="Arial"/>
          <w:color w:val="202122"/>
          <w:sz w:val="20"/>
          <w:shd w:val="clear" w:color="auto" w:fill="FFFFFF"/>
          <w:lang w:val="en-GB" w:eastAsia="en-US"/>
        </w:rPr>
        <w:t> (EEA). It also addresses the transfer of </w:t>
      </w:r>
      <w:hyperlink r:id="rId14" w:tooltip="Personal data" w:history="1">
        <w:r w:rsidR="00CF5A6A" w:rsidRPr="00CF5A6A">
          <w:rPr>
            <w:rFonts w:cs="Arial"/>
            <w:color w:val="0645AD"/>
            <w:sz w:val="20"/>
            <w:u w:val="single"/>
            <w:shd w:val="clear" w:color="auto" w:fill="FFFFFF"/>
            <w:lang w:val="en-GB" w:eastAsia="en-US"/>
          </w:rPr>
          <w:t>personal data</w:t>
        </w:r>
      </w:hyperlink>
      <w:r w:rsidR="00CF5A6A" w:rsidRPr="00CF5A6A">
        <w:rPr>
          <w:rFonts w:cs="Arial"/>
          <w:color w:val="202122"/>
          <w:sz w:val="20"/>
          <w:shd w:val="clear" w:color="auto" w:fill="FFFFFF"/>
          <w:lang w:val="en-GB" w:eastAsia="en-US"/>
        </w:rPr>
        <w:t> outside the EU and EEA areas</w:t>
      </w:r>
      <w:r w:rsidR="006729E5">
        <w:rPr>
          <w:rFonts w:cs="Arial"/>
          <w:color w:val="202122"/>
          <w:sz w:val="20"/>
          <w:shd w:val="clear" w:color="auto" w:fill="FFFFFF"/>
          <w:lang w:val="en-GB" w:eastAsia="en-US"/>
        </w:rPr>
        <w:t>;</w:t>
      </w:r>
    </w:p>
    <w:p w14:paraId="695BF24B" w14:textId="2FA98BF8" w:rsidR="006729E5" w:rsidRDefault="006729E5" w:rsidP="003D3AA5">
      <w:pPr>
        <w:pStyle w:val="BodyText"/>
        <w:rPr>
          <w:rFonts w:cs="Arial"/>
          <w:color w:val="202122"/>
          <w:sz w:val="20"/>
          <w:shd w:val="clear" w:color="auto" w:fill="FFFFFF"/>
          <w:lang w:val="en-GB" w:eastAsia="en-US"/>
        </w:rPr>
      </w:pPr>
    </w:p>
    <w:p w14:paraId="166B7BD1" w14:textId="0A4C83A5" w:rsidR="006729E5" w:rsidRPr="00CF5A6A" w:rsidRDefault="006729E5" w:rsidP="003D3AA5">
      <w:pPr>
        <w:pStyle w:val="BodyText"/>
        <w:rPr>
          <w:rFonts w:cs="Arial"/>
          <w:sz w:val="20"/>
        </w:rPr>
      </w:pPr>
      <w:r w:rsidRPr="001E5BE7">
        <w:rPr>
          <w:rFonts w:cs="Arial"/>
          <w:b/>
          <w:sz w:val="20"/>
        </w:rPr>
        <w:t>GMP</w:t>
      </w:r>
      <w:r w:rsidRPr="00F337A3">
        <w:rPr>
          <w:rFonts w:cs="Arial"/>
          <w:sz w:val="20"/>
        </w:rPr>
        <w:t xml:space="preserve"> means Good Manufacturing Practice and refers to the European Commission Directive 2003/94/EC laying down the principles and guidelines of good manufacturing practice in respect of medicinal products for human use and investigational medicinal products for human use and/or any locally equivalent laws, regulations, principles and/or guidelines in the country relating to the manufacture of clinical trial products, and any amendments thereto</w:t>
      </w:r>
      <w:r>
        <w:rPr>
          <w:rFonts w:cs="Arial"/>
          <w:sz w:val="20"/>
        </w:rPr>
        <w:t>;</w:t>
      </w:r>
    </w:p>
    <w:p w14:paraId="2EA12939" w14:textId="77777777" w:rsidR="004E076A" w:rsidRDefault="004E076A">
      <w:pPr>
        <w:pStyle w:val="BodyText"/>
        <w:jc w:val="left"/>
        <w:rPr>
          <w:rFonts w:cs="Arial"/>
          <w:sz w:val="20"/>
        </w:rPr>
      </w:pPr>
    </w:p>
    <w:p w14:paraId="77B72B6C" w14:textId="0F8426FA" w:rsidR="00016305" w:rsidRDefault="00016305" w:rsidP="004A2413">
      <w:pPr>
        <w:autoSpaceDE w:val="0"/>
        <w:autoSpaceDN w:val="0"/>
        <w:adjustRightInd w:val="0"/>
        <w:jc w:val="both"/>
      </w:pPr>
      <w:r w:rsidRPr="00C74AA8">
        <w:rPr>
          <w:rFonts w:ascii="Arial" w:hAnsi="Arial" w:cs="Arial"/>
          <w:sz w:val="20"/>
          <w:szCs w:val="20"/>
        </w:rPr>
        <w:t>“</w:t>
      </w:r>
      <w:r w:rsidRPr="00C74AA8">
        <w:rPr>
          <w:rFonts w:ascii="Arial" w:hAnsi="Arial" w:cs="Arial"/>
          <w:b/>
          <w:sz w:val="20"/>
          <w:szCs w:val="20"/>
        </w:rPr>
        <w:t>GSA</w:t>
      </w:r>
      <w:r w:rsidRPr="00C74AA8">
        <w:rPr>
          <w:rFonts w:ascii="Arial" w:hAnsi="Arial" w:cs="Arial"/>
          <w:sz w:val="20"/>
          <w:szCs w:val="20"/>
        </w:rPr>
        <w:t>” means Group Specific Appendix</w:t>
      </w:r>
      <w:r w:rsidR="00C74AA8" w:rsidRPr="00C74AA8">
        <w:rPr>
          <w:rFonts w:ascii="Arial" w:hAnsi="Arial" w:cs="Arial"/>
          <w:sz w:val="20"/>
          <w:szCs w:val="20"/>
        </w:rPr>
        <w:t>. A</w:t>
      </w:r>
      <w:r w:rsidR="004A2413">
        <w:rPr>
          <w:rFonts w:ascii="Arial" w:hAnsi="Arial" w:cs="Arial"/>
          <w:sz w:val="20"/>
          <w:szCs w:val="20"/>
        </w:rPr>
        <w:t>n a</w:t>
      </w:r>
      <w:r w:rsidR="00C74AA8" w:rsidRPr="00C74AA8">
        <w:rPr>
          <w:rFonts w:ascii="Arial" w:hAnsi="Arial" w:cs="Arial"/>
          <w:sz w:val="20"/>
          <w:szCs w:val="20"/>
        </w:rPr>
        <w:t xml:space="preserve">ppendix to the protocol which details the participation of the </w:t>
      </w:r>
      <w:r w:rsidR="006729E5">
        <w:rPr>
          <w:rFonts w:ascii="Arial" w:hAnsi="Arial" w:cs="Arial"/>
          <w:sz w:val="20"/>
          <w:szCs w:val="20"/>
        </w:rPr>
        <w:t>P</w:t>
      </w:r>
      <w:r w:rsidR="00C74AA8" w:rsidRPr="00C74AA8">
        <w:rPr>
          <w:rFonts w:ascii="Arial" w:hAnsi="Arial" w:cs="Arial"/>
          <w:sz w:val="20"/>
          <w:szCs w:val="20"/>
        </w:rPr>
        <w:t xml:space="preserve">articipating </w:t>
      </w:r>
      <w:r w:rsidR="005A59ED">
        <w:rPr>
          <w:rFonts w:ascii="Arial" w:hAnsi="Arial" w:cs="Arial"/>
          <w:sz w:val="20"/>
          <w:szCs w:val="20"/>
        </w:rPr>
        <w:t>GROUP clinical centres</w:t>
      </w:r>
      <w:r w:rsidR="00C74AA8" w:rsidRPr="00C74AA8">
        <w:rPr>
          <w:rFonts w:ascii="Arial" w:hAnsi="Arial" w:cs="Arial"/>
          <w:sz w:val="20"/>
          <w:szCs w:val="20"/>
        </w:rPr>
        <w:t xml:space="preserve"> in the </w:t>
      </w:r>
      <w:r w:rsidR="004A2413">
        <w:rPr>
          <w:rFonts w:ascii="Arial" w:hAnsi="Arial" w:cs="Arial"/>
          <w:sz w:val="20"/>
          <w:szCs w:val="20"/>
        </w:rPr>
        <w:t>S</w:t>
      </w:r>
      <w:r w:rsidR="00C74AA8" w:rsidRPr="00C74AA8">
        <w:rPr>
          <w:rFonts w:ascii="Arial" w:hAnsi="Arial" w:cs="Arial"/>
          <w:sz w:val="20"/>
          <w:szCs w:val="20"/>
        </w:rPr>
        <w:t>tudy. The content of this appendix is applicable only</w:t>
      </w:r>
      <w:r w:rsidR="004A2413">
        <w:rPr>
          <w:rFonts w:ascii="Arial" w:hAnsi="Arial" w:cs="Arial"/>
          <w:sz w:val="20"/>
          <w:szCs w:val="20"/>
        </w:rPr>
        <w:t xml:space="preserve"> </w:t>
      </w:r>
      <w:r w:rsidR="00C74AA8" w:rsidRPr="00C74AA8">
        <w:rPr>
          <w:rFonts w:ascii="Arial" w:hAnsi="Arial" w:cs="Arial"/>
          <w:sz w:val="20"/>
          <w:szCs w:val="20"/>
        </w:rPr>
        <w:lastRenderedPageBreak/>
        <w:t xml:space="preserve">to the </w:t>
      </w:r>
      <w:r w:rsidR="006729E5">
        <w:rPr>
          <w:rFonts w:ascii="Arial" w:hAnsi="Arial" w:cs="Arial"/>
          <w:sz w:val="20"/>
          <w:szCs w:val="20"/>
        </w:rPr>
        <w:t>P</w:t>
      </w:r>
      <w:r w:rsidR="00C74AA8" w:rsidRPr="00C74AA8">
        <w:rPr>
          <w:rFonts w:ascii="Arial" w:hAnsi="Arial" w:cs="Arial"/>
          <w:sz w:val="20"/>
          <w:szCs w:val="20"/>
        </w:rPr>
        <w:t>articipating GROUP investigators, for whom the</w:t>
      </w:r>
      <w:r w:rsidR="004A2413">
        <w:rPr>
          <w:rFonts w:ascii="Arial" w:hAnsi="Arial" w:cs="Arial"/>
          <w:sz w:val="20"/>
          <w:szCs w:val="20"/>
        </w:rPr>
        <w:t xml:space="preserve"> sections</w:t>
      </w:r>
      <w:r w:rsidR="00C74AA8" w:rsidRPr="00C74AA8">
        <w:rPr>
          <w:rFonts w:ascii="Arial" w:hAnsi="Arial" w:cs="Arial"/>
          <w:sz w:val="20"/>
          <w:szCs w:val="20"/>
        </w:rPr>
        <w:t xml:space="preserve"> supersede entirely or partially the</w:t>
      </w:r>
      <w:r w:rsidR="005A59ED">
        <w:rPr>
          <w:rFonts w:ascii="Arial" w:hAnsi="Arial" w:cs="Arial"/>
          <w:sz w:val="20"/>
          <w:szCs w:val="20"/>
        </w:rPr>
        <w:t xml:space="preserve"> </w:t>
      </w:r>
      <w:r w:rsidR="00C74AA8" w:rsidRPr="00C74AA8">
        <w:rPr>
          <w:rFonts w:ascii="Arial" w:hAnsi="Arial" w:cs="Arial"/>
          <w:sz w:val="20"/>
          <w:szCs w:val="20"/>
        </w:rPr>
        <w:t xml:space="preserve">corresponding chapters in the </w:t>
      </w:r>
      <w:r w:rsidR="004A2413">
        <w:rPr>
          <w:rFonts w:ascii="Arial" w:hAnsi="Arial" w:cs="Arial"/>
          <w:sz w:val="20"/>
          <w:szCs w:val="20"/>
        </w:rPr>
        <w:t>P</w:t>
      </w:r>
      <w:r w:rsidR="00C74AA8" w:rsidRPr="00C74AA8">
        <w:rPr>
          <w:rFonts w:ascii="Arial" w:hAnsi="Arial" w:cs="Arial"/>
          <w:sz w:val="20"/>
          <w:szCs w:val="20"/>
        </w:rPr>
        <w:t>rotocol</w:t>
      </w:r>
      <w:r w:rsidR="00C74AA8" w:rsidRPr="00C74AA8">
        <w:t>.</w:t>
      </w:r>
    </w:p>
    <w:p w14:paraId="4909C585" w14:textId="77777777" w:rsidR="00CB1EB0" w:rsidRPr="00C74AA8" w:rsidRDefault="00CB1EB0" w:rsidP="004A2413">
      <w:pPr>
        <w:autoSpaceDE w:val="0"/>
        <w:autoSpaceDN w:val="0"/>
        <w:adjustRightInd w:val="0"/>
        <w:jc w:val="both"/>
      </w:pPr>
    </w:p>
    <w:p w14:paraId="16EB5FC0" w14:textId="77777777" w:rsidR="00CF2845" w:rsidRDefault="00CF2845">
      <w:pPr>
        <w:rPr>
          <w:rFonts w:ascii="Arial" w:hAnsi="Arial"/>
          <w:sz w:val="20"/>
          <w:szCs w:val="20"/>
        </w:rPr>
      </w:pPr>
      <w:r>
        <w:rPr>
          <w:rFonts w:ascii="Arial" w:hAnsi="Arial" w:cs="Arial"/>
          <w:b/>
          <w:bCs/>
          <w:sz w:val="20"/>
        </w:rPr>
        <w:t xml:space="preserve">“GST” </w:t>
      </w:r>
      <w:r>
        <w:rPr>
          <w:rFonts w:ascii="Arial" w:hAnsi="Arial" w:cs="Arial"/>
          <w:sz w:val="20"/>
        </w:rPr>
        <w:t>has the same meaning as GST Law;</w:t>
      </w:r>
      <w:r w:rsidR="00ED3920" w:rsidRPr="00ED3920">
        <w:rPr>
          <w:rFonts w:ascii="Arial" w:hAnsi="Arial"/>
          <w:i/>
          <w:sz w:val="18"/>
          <w:szCs w:val="18"/>
        </w:rPr>
        <w:t xml:space="preserve"> </w:t>
      </w:r>
      <w:r w:rsidR="00ED3920" w:rsidRPr="00ED3920">
        <w:rPr>
          <w:rFonts w:ascii="Arial" w:hAnsi="Arial"/>
          <w:i/>
          <w:sz w:val="20"/>
          <w:szCs w:val="20"/>
        </w:rPr>
        <w:t>(</w:t>
      </w:r>
      <w:r w:rsidR="00ED3920" w:rsidRPr="00ED3920">
        <w:rPr>
          <w:rFonts w:ascii="Arial" w:hAnsi="Arial"/>
          <w:i/>
          <w:sz w:val="20"/>
          <w:szCs w:val="20"/>
          <w:highlight w:val="yellow"/>
        </w:rPr>
        <w:t xml:space="preserve">delete definition if not </w:t>
      </w:r>
      <w:r w:rsidR="00ED3920" w:rsidRPr="00BC71C8">
        <w:rPr>
          <w:rFonts w:ascii="Arial" w:hAnsi="Arial"/>
          <w:i/>
          <w:sz w:val="20"/>
          <w:szCs w:val="20"/>
          <w:highlight w:val="yellow"/>
        </w:rPr>
        <w:t>applicabl</w:t>
      </w:r>
      <w:r w:rsidR="00ED3920" w:rsidRPr="002B497F">
        <w:rPr>
          <w:rFonts w:ascii="Arial" w:hAnsi="Arial"/>
          <w:i/>
          <w:sz w:val="20"/>
          <w:szCs w:val="20"/>
          <w:highlight w:val="yellow"/>
        </w:rPr>
        <w:t>e</w:t>
      </w:r>
      <w:r w:rsidR="00BC71C8" w:rsidRPr="002B497F">
        <w:rPr>
          <w:rFonts w:ascii="Arial" w:hAnsi="Arial"/>
          <w:i/>
          <w:sz w:val="20"/>
          <w:szCs w:val="20"/>
          <w:highlight w:val="yellow"/>
        </w:rPr>
        <w:t xml:space="preserve"> to countries participating in study</w:t>
      </w:r>
      <w:r w:rsidR="00ED3920" w:rsidRPr="002B497F">
        <w:rPr>
          <w:rFonts w:ascii="Arial" w:hAnsi="Arial"/>
          <w:sz w:val="20"/>
          <w:szCs w:val="20"/>
          <w:highlight w:val="yellow"/>
        </w:rPr>
        <w:t>);</w:t>
      </w:r>
    </w:p>
    <w:p w14:paraId="5EC519D2" w14:textId="77777777" w:rsidR="00CB1EB0" w:rsidRPr="00ED3920" w:rsidRDefault="00CB1EB0">
      <w:pPr>
        <w:rPr>
          <w:rFonts w:ascii="Arial" w:hAnsi="Arial" w:cs="Arial"/>
          <w:sz w:val="20"/>
          <w:szCs w:val="20"/>
        </w:rPr>
      </w:pPr>
    </w:p>
    <w:p w14:paraId="4A7C7BA8" w14:textId="77777777" w:rsidR="00CF2845" w:rsidRDefault="00CF2845">
      <w:pPr>
        <w:rPr>
          <w:rFonts w:ascii="Arial" w:hAnsi="Arial" w:cs="Arial"/>
          <w:sz w:val="20"/>
        </w:rPr>
      </w:pPr>
      <w:r>
        <w:rPr>
          <w:rFonts w:ascii="Arial" w:hAnsi="Arial" w:cs="Arial"/>
          <w:b/>
          <w:bCs/>
          <w:sz w:val="20"/>
        </w:rPr>
        <w:t xml:space="preserve">“GST Law” </w:t>
      </w:r>
      <w:r>
        <w:rPr>
          <w:rFonts w:ascii="Arial" w:hAnsi="Arial" w:cs="Arial"/>
          <w:sz w:val="20"/>
        </w:rPr>
        <w:t>means “</w:t>
      </w:r>
      <w:r>
        <w:rPr>
          <w:rFonts w:ascii="Arial" w:hAnsi="Arial" w:cs="Arial"/>
          <w:i/>
          <w:iCs/>
          <w:sz w:val="20"/>
        </w:rPr>
        <w:t>A New Tax System (Goods and Services Tax)</w:t>
      </w:r>
      <w:r w:rsidR="00ED3920" w:rsidRPr="00ED3920">
        <w:rPr>
          <w:rFonts w:ascii="Arial" w:hAnsi="Arial"/>
          <w:i/>
          <w:sz w:val="20"/>
        </w:rPr>
        <w:t xml:space="preserve"> </w:t>
      </w:r>
      <w:r w:rsidR="00ED3920" w:rsidRPr="00065156">
        <w:rPr>
          <w:rFonts w:ascii="Arial" w:hAnsi="Arial"/>
          <w:i/>
          <w:sz w:val="20"/>
        </w:rPr>
        <w:t>(</w:t>
      </w:r>
      <w:r w:rsidR="00ED3920" w:rsidRPr="000D6E81">
        <w:rPr>
          <w:rFonts w:ascii="Arial" w:hAnsi="Arial"/>
          <w:i/>
          <w:sz w:val="20"/>
          <w:highlight w:val="yellow"/>
        </w:rPr>
        <w:t>delete definition if not applicabl</w:t>
      </w:r>
      <w:r w:rsidR="00ED3920" w:rsidRPr="00065156">
        <w:rPr>
          <w:rFonts w:ascii="Arial" w:hAnsi="Arial"/>
          <w:i/>
          <w:sz w:val="20"/>
        </w:rPr>
        <w:t>e</w:t>
      </w:r>
      <w:r w:rsidR="00BC71C8">
        <w:rPr>
          <w:rFonts w:ascii="Arial" w:hAnsi="Arial"/>
          <w:i/>
          <w:sz w:val="20"/>
        </w:rPr>
        <w:t xml:space="preserve"> </w:t>
      </w:r>
      <w:r w:rsidR="00BC71C8" w:rsidRPr="002B497F">
        <w:rPr>
          <w:rFonts w:ascii="Arial" w:hAnsi="Arial"/>
          <w:i/>
          <w:sz w:val="20"/>
          <w:highlight w:val="yellow"/>
        </w:rPr>
        <w:t>to countries participating in the study</w:t>
      </w:r>
      <w:r w:rsidR="00ED3920">
        <w:rPr>
          <w:rFonts w:ascii="Arial" w:hAnsi="Arial"/>
          <w:sz w:val="20"/>
        </w:rPr>
        <w:t>);</w:t>
      </w:r>
      <w:r>
        <w:rPr>
          <w:rFonts w:ascii="Arial" w:hAnsi="Arial" w:cs="Arial"/>
          <w:iCs/>
          <w:sz w:val="20"/>
        </w:rPr>
        <w:t>”</w:t>
      </w:r>
    </w:p>
    <w:p w14:paraId="24A0CB3A" w14:textId="77777777" w:rsidR="00CB1EB0" w:rsidRDefault="00CB1EB0">
      <w:pPr>
        <w:rPr>
          <w:rFonts w:ascii="Arial" w:hAnsi="Arial" w:cs="Arial"/>
          <w:sz w:val="20"/>
        </w:rPr>
      </w:pPr>
    </w:p>
    <w:p w14:paraId="47A138D3" w14:textId="77777777" w:rsidR="00CF2845" w:rsidRDefault="00CF2845">
      <w:pPr>
        <w:rPr>
          <w:rFonts w:ascii="Arial" w:hAnsi="Arial"/>
          <w:sz w:val="20"/>
        </w:rPr>
      </w:pPr>
      <w:r>
        <w:rPr>
          <w:rFonts w:ascii="Arial" w:hAnsi="Arial" w:cs="Arial"/>
          <w:b/>
          <w:bCs/>
          <w:sz w:val="20"/>
        </w:rPr>
        <w:t xml:space="preserve">“GST Rate” </w:t>
      </w:r>
      <w:r>
        <w:rPr>
          <w:rFonts w:ascii="Arial" w:hAnsi="Arial" w:cs="Arial"/>
          <w:sz w:val="20"/>
        </w:rPr>
        <w:t>has the meaning giving in GST Law;</w:t>
      </w:r>
      <w:r w:rsidR="00ED3920" w:rsidRPr="00ED3920">
        <w:rPr>
          <w:rFonts w:ascii="Arial" w:hAnsi="Arial"/>
          <w:i/>
          <w:sz w:val="20"/>
        </w:rPr>
        <w:t xml:space="preserve"> </w:t>
      </w:r>
      <w:r w:rsidR="00ED3920" w:rsidRPr="00065156">
        <w:rPr>
          <w:rFonts w:ascii="Arial" w:hAnsi="Arial"/>
          <w:i/>
          <w:sz w:val="20"/>
        </w:rPr>
        <w:t>(</w:t>
      </w:r>
      <w:r w:rsidR="00ED3920" w:rsidRPr="000D6E81">
        <w:rPr>
          <w:rFonts w:ascii="Arial" w:hAnsi="Arial"/>
          <w:i/>
          <w:sz w:val="20"/>
          <w:highlight w:val="yellow"/>
        </w:rPr>
        <w:t>delete definition if not applicabl</w:t>
      </w:r>
      <w:r w:rsidR="00ED3920" w:rsidRPr="00065156">
        <w:rPr>
          <w:rFonts w:ascii="Arial" w:hAnsi="Arial"/>
          <w:i/>
          <w:sz w:val="20"/>
        </w:rPr>
        <w:t>e</w:t>
      </w:r>
      <w:r w:rsidR="00BC71C8">
        <w:rPr>
          <w:rFonts w:ascii="Arial" w:hAnsi="Arial"/>
          <w:i/>
          <w:sz w:val="20"/>
        </w:rPr>
        <w:t xml:space="preserve"> </w:t>
      </w:r>
      <w:r w:rsidR="00BC71C8" w:rsidRPr="002B497F">
        <w:rPr>
          <w:rFonts w:ascii="Arial" w:hAnsi="Arial"/>
          <w:i/>
          <w:sz w:val="20"/>
          <w:highlight w:val="yellow"/>
        </w:rPr>
        <w:t>to countries participating in the study</w:t>
      </w:r>
      <w:r w:rsidR="00ED3920" w:rsidRPr="002B497F">
        <w:rPr>
          <w:rFonts w:ascii="Arial" w:hAnsi="Arial"/>
          <w:sz w:val="20"/>
          <w:highlight w:val="yellow"/>
        </w:rPr>
        <w:t>);</w:t>
      </w:r>
    </w:p>
    <w:p w14:paraId="0F0DDECE" w14:textId="54640E98" w:rsidR="00CB1EB0" w:rsidRDefault="00CB1EB0">
      <w:pPr>
        <w:rPr>
          <w:rFonts w:ascii="Arial" w:hAnsi="Arial" w:cs="Arial"/>
          <w:sz w:val="20"/>
        </w:rPr>
      </w:pPr>
    </w:p>
    <w:p w14:paraId="074E3C40" w14:textId="1C9BFF39" w:rsidR="006729E5" w:rsidRDefault="006729E5" w:rsidP="006729E5">
      <w:pPr>
        <w:pStyle w:val="BodyText"/>
        <w:rPr>
          <w:rFonts w:cs="Arial"/>
          <w:sz w:val="20"/>
        </w:rPr>
      </w:pPr>
      <w:r>
        <w:rPr>
          <w:rFonts w:cs="Arial"/>
          <w:b/>
          <w:sz w:val="20"/>
        </w:rPr>
        <w:t>“IDMC”</w:t>
      </w:r>
      <w:r>
        <w:rPr>
          <w:rFonts w:cs="Arial"/>
          <w:sz w:val="20"/>
        </w:rPr>
        <w:t xml:space="preserve"> means the Independent Data Monitoring Committee</w:t>
      </w:r>
      <w:r>
        <w:rPr>
          <w:rFonts w:cs="Arial"/>
          <w:b/>
          <w:sz w:val="20"/>
        </w:rPr>
        <w:t xml:space="preserve">, </w:t>
      </w:r>
      <w:r>
        <w:rPr>
          <w:rFonts w:cs="Arial"/>
          <w:sz w:val="20"/>
        </w:rPr>
        <w:t>an independent data monitoring committee that may be established by the</w:t>
      </w:r>
      <w:r w:rsidRPr="005D592E">
        <w:rPr>
          <w:rFonts w:cs="Arial"/>
          <w:sz w:val="20"/>
        </w:rPr>
        <w:t xml:space="preserve"> </w:t>
      </w:r>
      <w:r w:rsidRPr="005D592E">
        <w:rPr>
          <w:rFonts w:cs="Arial"/>
          <w:sz w:val="20"/>
          <w:lang w:val="en-GB"/>
        </w:rPr>
        <w:t>Lead Group/Sponsor</w:t>
      </w:r>
      <w:r w:rsidRPr="005D592E">
        <w:rPr>
          <w:rFonts w:cs="Arial"/>
          <w:sz w:val="20"/>
        </w:rPr>
        <w:t xml:space="preserve"> to assess at intervals the progress of the Study, the safety data and the critical efficacy endpoints, and to recommend to the </w:t>
      </w:r>
      <w:r w:rsidRPr="005D592E">
        <w:rPr>
          <w:rFonts w:cs="Arial"/>
          <w:sz w:val="20"/>
          <w:lang w:val="en-GB"/>
        </w:rPr>
        <w:t>Lead Group/Sponsor</w:t>
      </w:r>
      <w:r w:rsidRPr="005D592E">
        <w:rPr>
          <w:rFonts w:cs="Arial"/>
          <w:sz w:val="20"/>
        </w:rPr>
        <w:t xml:space="preserve"> </w:t>
      </w:r>
      <w:r>
        <w:rPr>
          <w:rFonts w:cs="Arial"/>
          <w:sz w:val="20"/>
        </w:rPr>
        <w:t>whether to continue, modify or stop the Study;</w:t>
      </w:r>
    </w:p>
    <w:p w14:paraId="279AE382" w14:textId="70CBAE69" w:rsidR="00005E65" w:rsidRDefault="00005E65" w:rsidP="006729E5">
      <w:pPr>
        <w:pStyle w:val="BodyText"/>
        <w:rPr>
          <w:rFonts w:cs="Arial"/>
          <w:sz w:val="20"/>
        </w:rPr>
      </w:pPr>
    </w:p>
    <w:p w14:paraId="7A57BBB5" w14:textId="77777777" w:rsidR="00005E65" w:rsidRPr="00005E65" w:rsidRDefault="00005E65" w:rsidP="00005E65">
      <w:pPr>
        <w:jc w:val="both"/>
        <w:rPr>
          <w:rFonts w:ascii="Arial" w:hAnsi="Arial" w:cs="Arial"/>
          <w:sz w:val="20"/>
        </w:rPr>
      </w:pPr>
      <w:r w:rsidRPr="00005E65">
        <w:rPr>
          <w:rFonts w:ascii="Arial" w:hAnsi="Arial" w:cs="Arial"/>
          <w:b/>
          <w:sz w:val="20"/>
        </w:rPr>
        <w:t>In-Scope Personal Data</w:t>
      </w:r>
      <w:r w:rsidRPr="00005E65">
        <w:rPr>
          <w:rFonts w:ascii="Arial" w:hAnsi="Arial" w:cs="Arial"/>
          <w:sz w:val="20"/>
        </w:rPr>
        <w:t xml:space="preserve"> means any Personal Data provided in connection with this Agreement or that is acquired, collected, generated or otherwise Processed by one party in connection with this Agreement. In-Scope Personal Data includes the following categories of data subjects and Personal Data:</w:t>
      </w:r>
    </w:p>
    <w:p w14:paraId="12C910AF" w14:textId="77777777" w:rsidR="00005E65" w:rsidRPr="00005E65" w:rsidRDefault="00005E65" w:rsidP="00005E65">
      <w:pPr>
        <w:jc w:val="both"/>
        <w:rPr>
          <w:rFonts w:ascii="Arial" w:hAnsi="Arial" w:cs="Arial"/>
          <w:sz w:val="20"/>
        </w:rPr>
      </w:pPr>
    </w:p>
    <w:p w14:paraId="4691BBDA" w14:textId="77777777" w:rsidR="00005E65" w:rsidRPr="00005E65" w:rsidRDefault="00005E65" w:rsidP="00005E65">
      <w:pPr>
        <w:jc w:val="both"/>
        <w:rPr>
          <w:rFonts w:ascii="Arial" w:hAnsi="Arial" w:cs="Arial"/>
          <w:sz w:val="20"/>
        </w:rPr>
      </w:pPr>
      <w:r w:rsidRPr="00005E65">
        <w:rPr>
          <w:rFonts w:ascii="Arial" w:hAnsi="Arial" w:cs="Arial"/>
          <w:sz w:val="20"/>
        </w:rPr>
        <w:t>Categories of data subjects</w:t>
      </w:r>
    </w:p>
    <w:p w14:paraId="5FE06F76" w14:textId="77777777" w:rsidR="00005E65" w:rsidRPr="00005E65" w:rsidRDefault="00005E65" w:rsidP="00005E65">
      <w:pPr>
        <w:jc w:val="both"/>
        <w:rPr>
          <w:rFonts w:ascii="Arial" w:hAnsi="Arial" w:cs="Arial"/>
          <w:sz w:val="20"/>
        </w:rPr>
      </w:pPr>
      <w:r w:rsidRPr="00005E65">
        <w:rPr>
          <w:rFonts w:ascii="Arial" w:hAnsi="Arial" w:cs="Arial"/>
          <w:sz w:val="20"/>
        </w:rPr>
        <w:t>•</w:t>
      </w:r>
      <w:r w:rsidRPr="00005E65">
        <w:rPr>
          <w:rFonts w:ascii="Arial" w:hAnsi="Arial" w:cs="Arial"/>
          <w:sz w:val="20"/>
        </w:rPr>
        <w:tab/>
        <w:t>Patients, Employees, Health Care professionals</w:t>
      </w:r>
    </w:p>
    <w:p w14:paraId="4020F6D5" w14:textId="77777777" w:rsidR="00005E65" w:rsidRPr="00005E65" w:rsidRDefault="00005E65" w:rsidP="00005E65">
      <w:pPr>
        <w:jc w:val="both"/>
        <w:rPr>
          <w:rFonts w:ascii="Arial" w:hAnsi="Arial" w:cs="Arial"/>
          <w:sz w:val="20"/>
        </w:rPr>
      </w:pPr>
      <w:r w:rsidRPr="00005E65">
        <w:rPr>
          <w:rFonts w:ascii="Arial" w:hAnsi="Arial" w:cs="Arial"/>
          <w:sz w:val="20"/>
        </w:rPr>
        <w:t>Categories of Personal Data</w:t>
      </w:r>
    </w:p>
    <w:p w14:paraId="4BAA119C" w14:textId="1A536055" w:rsidR="00005E65" w:rsidRPr="00005E65" w:rsidRDefault="00005E65" w:rsidP="00005E65">
      <w:pPr>
        <w:jc w:val="both"/>
        <w:rPr>
          <w:rFonts w:ascii="Arial" w:hAnsi="Arial" w:cs="Arial"/>
          <w:sz w:val="20"/>
        </w:rPr>
      </w:pPr>
      <w:r w:rsidRPr="00005E65">
        <w:rPr>
          <w:rFonts w:ascii="Arial" w:hAnsi="Arial" w:cs="Arial"/>
          <w:sz w:val="20"/>
        </w:rPr>
        <w:t>•</w:t>
      </w:r>
      <w:r w:rsidRPr="00005E65">
        <w:rPr>
          <w:rFonts w:ascii="Arial" w:hAnsi="Arial" w:cs="Arial"/>
          <w:sz w:val="20"/>
        </w:rPr>
        <w:tab/>
        <w:t xml:space="preserve">Patients – Patient Key Code identifier number, date of birth, age, ethnicity, medical records </w:t>
      </w:r>
      <w:r>
        <w:rPr>
          <w:rFonts w:ascii="Arial" w:hAnsi="Arial" w:cs="Arial"/>
          <w:sz w:val="20"/>
        </w:rPr>
        <w:tab/>
      </w:r>
      <w:r w:rsidRPr="00005E65">
        <w:rPr>
          <w:rFonts w:ascii="Arial" w:hAnsi="Arial" w:cs="Arial"/>
          <w:sz w:val="20"/>
        </w:rPr>
        <w:t>and history, samples</w:t>
      </w:r>
    </w:p>
    <w:p w14:paraId="56726B68" w14:textId="77777777" w:rsidR="00005E65" w:rsidRPr="00005E65" w:rsidRDefault="00005E65" w:rsidP="00005E65">
      <w:pPr>
        <w:jc w:val="both"/>
        <w:rPr>
          <w:rFonts w:ascii="Arial" w:hAnsi="Arial" w:cs="Arial"/>
          <w:sz w:val="20"/>
        </w:rPr>
      </w:pPr>
      <w:r w:rsidRPr="00005E65">
        <w:rPr>
          <w:rFonts w:ascii="Arial" w:hAnsi="Arial" w:cs="Arial"/>
          <w:sz w:val="20"/>
        </w:rPr>
        <w:t>•</w:t>
      </w:r>
      <w:r w:rsidRPr="00005E65">
        <w:rPr>
          <w:rFonts w:ascii="Arial" w:hAnsi="Arial" w:cs="Arial"/>
          <w:sz w:val="20"/>
        </w:rPr>
        <w:tab/>
        <w:t>Employees – name and contact details</w:t>
      </w:r>
    </w:p>
    <w:p w14:paraId="50EEE250" w14:textId="7E8F5789" w:rsidR="00005E65" w:rsidRDefault="00005E65" w:rsidP="00005E65">
      <w:pPr>
        <w:pStyle w:val="BodyText"/>
        <w:rPr>
          <w:rFonts w:cs="Arial"/>
          <w:sz w:val="20"/>
        </w:rPr>
      </w:pPr>
      <w:r w:rsidRPr="00005E65">
        <w:rPr>
          <w:rFonts w:cs="Arial"/>
          <w:sz w:val="20"/>
          <w:szCs w:val="24"/>
          <w:lang w:val="en-GB" w:eastAsia="en-US"/>
        </w:rPr>
        <w:t>•</w:t>
      </w:r>
      <w:r w:rsidRPr="00005E65">
        <w:rPr>
          <w:rFonts w:cs="Arial"/>
          <w:sz w:val="20"/>
          <w:szCs w:val="24"/>
          <w:lang w:val="en-GB" w:eastAsia="en-US"/>
        </w:rPr>
        <w:tab/>
        <w:t>Health Care Professionals – name, contact details, CV, financial interest</w:t>
      </w:r>
    </w:p>
    <w:p w14:paraId="1D90C1B3" w14:textId="77777777" w:rsidR="006729E5" w:rsidRDefault="006729E5">
      <w:pPr>
        <w:rPr>
          <w:rFonts w:ascii="Arial" w:hAnsi="Arial" w:cs="Arial"/>
          <w:sz w:val="20"/>
        </w:rPr>
      </w:pPr>
    </w:p>
    <w:p w14:paraId="22294ABF" w14:textId="77777777" w:rsidR="00CF2845" w:rsidRDefault="00CF2845">
      <w:pPr>
        <w:pStyle w:val="BodyText"/>
        <w:tabs>
          <w:tab w:val="left" w:pos="2552"/>
        </w:tabs>
        <w:jc w:val="left"/>
        <w:rPr>
          <w:rFonts w:cs="Arial"/>
          <w:sz w:val="20"/>
        </w:rPr>
      </w:pPr>
      <w:r>
        <w:rPr>
          <w:rFonts w:cs="Arial"/>
          <w:b/>
          <w:sz w:val="20"/>
        </w:rPr>
        <w:t xml:space="preserve"> “Institutional Review Board</w:t>
      </w:r>
      <w:r w:rsidR="005F5DA9">
        <w:rPr>
          <w:rFonts w:cs="Arial"/>
          <w:b/>
          <w:sz w:val="20"/>
        </w:rPr>
        <w:t>/Ethics Committee</w:t>
      </w:r>
      <w:r>
        <w:rPr>
          <w:rFonts w:cs="Arial"/>
          <w:b/>
          <w:sz w:val="20"/>
        </w:rPr>
        <w:t>”</w:t>
      </w:r>
      <w:r>
        <w:rPr>
          <w:rFonts w:cs="Arial"/>
          <w:sz w:val="20"/>
        </w:rPr>
        <w:t xml:space="preserve"> means an independent body constituted of medical, scientific and non-scientific members, whose responsibility it is to ensure the protection of the rights, safety and well-being of human subjects involved in the Study, among other things, reviewing, approving and providing continuing review of the </w:t>
      </w:r>
      <w:r>
        <w:rPr>
          <w:rFonts w:cs="Arial"/>
          <w:sz w:val="20"/>
          <w:highlight w:val="yellow"/>
        </w:rPr>
        <w:t>(short study title here)</w:t>
      </w:r>
      <w:r>
        <w:rPr>
          <w:rFonts w:cs="Arial"/>
          <w:sz w:val="20"/>
        </w:rPr>
        <w:t xml:space="preserve"> protocol and amendments and of the methods and material to be used in obtaining and documenting informed consent of the study participants;</w:t>
      </w:r>
    </w:p>
    <w:p w14:paraId="252546EC" w14:textId="77777777" w:rsidR="00CB1EB0" w:rsidRDefault="00CB1EB0">
      <w:pPr>
        <w:pStyle w:val="BodyText"/>
        <w:tabs>
          <w:tab w:val="left" w:pos="2552"/>
        </w:tabs>
        <w:jc w:val="left"/>
        <w:rPr>
          <w:rFonts w:cs="Arial"/>
          <w:sz w:val="20"/>
        </w:rPr>
      </w:pPr>
    </w:p>
    <w:p w14:paraId="221E94CB" w14:textId="1D3F7D1A" w:rsidR="00CF2845" w:rsidRDefault="00CF2845" w:rsidP="007C1E13">
      <w:pPr>
        <w:jc w:val="both"/>
        <w:rPr>
          <w:rFonts w:ascii="Arial" w:hAnsi="Arial" w:cs="Arial"/>
          <w:sz w:val="20"/>
        </w:rPr>
      </w:pPr>
      <w:r>
        <w:rPr>
          <w:rFonts w:ascii="Arial" w:hAnsi="Arial" w:cs="Arial"/>
          <w:b/>
          <w:bCs/>
          <w:sz w:val="20"/>
        </w:rPr>
        <w:t>“Intellectual Property”</w:t>
      </w:r>
      <w:r>
        <w:rPr>
          <w:rFonts w:ascii="Arial" w:hAnsi="Arial" w:cs="Arial"/>
          <w:sz w:val="20"/>
        </w:rPr>
        <w:t xml:space="preserve"> </w:t>
      </w:r>
      <w:r w:rsidR="007C1E13" w:rsidRPr="007C1E13">
        <w:rPr>
          <w:rFonts w:ascii="Arial" w:hAnsi="Arial" w:cs="Arial"/>
          <w:sz w:val="20"/>
        </w:rPr>
        <w:t>means any and all rights in and to ideas, formulae, inventions, discoveries, know-how, data, databases, documentation, reports, materials, writings, designs, computer software, processes, principles, methods, techniques and other information, including patents, trademarks, service marks, trade names, registered designs, design rights, copyrights and any rights or property similar to any of the foregoing in any part of the world, whether registered or not, together with the right to apply for the registration of any such rights</w:t>
      </w:r>
      <w:r w:rsidR="007C1E13">
        <w:rPr>
          <w:rFonts w:ascii="Arial" w:hAnsi="Arial" w:cs="Arial"/>
          <w:sz w:val="20"/>
        </w:rPr>
        <w:t>;</w:t>
      </w:r>
    </w:p>
    <w:p w14:paraId="26AFB7DB" w14:textId="77777777" w:rsidR="007C1E13" w:rsidRDefault="007C1E13" w:rsidP="007C1E13">
      <w:pPr>
        <w:jc w:val="both"/>
        <w:rPr>
          <w:rFonts w:ascii="Arial" w:hAnsi="Arial" w:cs="Arial"/>
          <w:sz w:val="20"/>
        </w:rPr>
      </w:pPr>
    </w:p>
    <w:p w14:paraId="48D5E5C3" w14:textId="6552BBFE" w:rsidR="007C1E13" w:rsidRDefault="007C1E13" w:rsidP="007C1E13">
      <w:pPr>
        <w:jc w:val="both"/>
        <w:rPr>
          <w:rFonts w:ascii="Arial" w:hAnsi="Arial" w:cs="Arial"/>
          <w:bCs/>
          <w:sz w:val="20"/>
        </w:rPr>
      </w:pPr>
      <w:r w:rsidRPr="007C1E13">
        <w:rPr>
          <w:rFonts w:ascii="Arial" w:hAnsi="Arial" w:cs="Arial"/>
          <w:b/>
          <w:bCs/>
          <w:sz w:val="20"/>
        </w:rPr>
        <w:t xml:space="preserve">Investigator </w:t>
      </w:r>
      <w:r w:rsidRPr="007C1E13">
        <w:rPr>
          <w:rFonts w:ascii="Arial" w:hAnsi="Arial" w:cs="Arial"/>
          <w:bCs/>
          <w:sz w:val="20"/>
        </w:rPr>
        <w:t>means a clinician entering patients in the Trial at a Clinical Site and includes the Principal Investigators, Lead Investigators and the Chief Investigator where appropriate;</w:t>
      </w:r>
    </w:p>
    <w:p w14:paraId="3202E6E7" w14:textId="47F09469" w:rsidR="007C1E13" w:rsidRDefault="007C1E13" w:rsidP="007C1E13">
      <w:pPr>
        <w:jc w:val="both"/>
        <w:rPr>
          <w:rFonts w:ascii="Arial" w:hAnsi="Arial" w:cs="Arial"/>
          <w:bCs/>
          <w:sz w:val="20"/>
        </w:rPr>
      </w:pPr>
    </w:p>
    <w:p w14:paraId="737A4C7E" w14:textId="34784C4D" w:rsidR="007C1E13" w:rsidRPr="007C1E13" w:rsidRDefault="007C1E13" w:rsidP="007C1E13">
      <w:pPr>
        <w:jc w:val="both"/>
        <w:rPr>
          <w:rFonts w:ascii="Arial" w:hAnsi="Arial" w:cs="Arial"/>
          <w:bCs/>
          <w:sz w:val="20"/>
        </w:rPr>
      </w:pPr>
      <w:r w:rsidRPr="007C1E13">
        <w:rPr>
          <w:rFonts w:ascii="Arial" w:hAnsi="Arial" w:cs="Arial"/>
          <w:b/>
          <w:bCs/>
          <w:sz w:val="20"/>
        </w:rPr>
        <w:t xml:space="preserve">Lead Investigator </w:t>
      </w:r>
      <w:r w:rsidRPr="007C1E13">
        <w:rPr>
          <w:rFonts w:ascii="Arial" w:hAnsi="Arial" w:cs="Arial"/>
          <w:bCs/>
          <w:sz w:val="20"/>
        </w:rPr>
        <w:t>means the authorised health care professional who takes primary responsibility for the conduct of the Trial in participating countries</w:t>
      </w:r>
      <w:r>
        <w:rPr>
          <w:rFonts w:ascii="Arial" w:hAnsi="Arial" w:cs="Arial"/>
          <w:bCs/>
          <w:sz w:val="20"/>
        </w:rPr>
        <w:t>;</w:t>
      </w:r>
    </w:p>
    <w:p w14:paraId="0A3EE70C" w14:textId="77777777" w:rsidR="00553FDF" w:rsidRDefault="00553FDF" w:rsidP="00553FDF">
      <w:pPr>
        <w:autoSpaceDE w:val="0"/>
        <w:autoSpaceDN w:val="0"/>
        <w:adjustRightInd w:val="0"/>
        <w:rPr>
          <w:rFonts w:ascii="Arial" w:hAnsi="Arial" w:cs="Arial"/>
          <w:b/>
          <w:bCs/>
          <w:sz w:val="20"/>
        </w:rPr>
      </w:pPr>
    </w:p>
    <w:p w14:paraId="2A326CC9" w14:textId="502B408A" w:rsidR="00553FDF" w:rsidRDefault="00553FDF" w:rsidP="00AE1396">
      <w:pPr>
        <w:autoSpaceDE w:val="0"/>
        <w:autoSpaceDN w:val="0"/>
        <w:adjustRightInd w:val="0"/>
        <w:jc w:val="both"/>
        <w:rPr>
          <w:rFonts w:ascii="Arial" w:hAnsi="Arial" w:cs="Arial"/>
          <w:bCs/>
          <w:sz w:val="20"/>
        </w:rPr>
      </w:pPr>
      <w:r>
        <w:rPr>
          <w:rFonts w:ascii="Arial" w:hAnsi="Arial" w:cs="Arial"/>
          <w:b/>
          <w:bCs/>
          <w:sz w:val="20"/>
        </w:rPr>
        <w:t>“</w:t>
      </w:r>
      <w:r w:rsidRPr="00BB0A42">
        <w:rPr>
          <w:rFonts w:ascii="Arial" w:hAnsi="Arial" w:cs="Arial"/>
          <w:b/>
          <w:bCs/>
          <w:sz w:val="20"/>
        </w:rPr>
        <w:t xml:space="preserve">Participating Group Clinical </w:t>
      </w:r>
      <w:r w:rsidR="00CA2920">
        <w:rPr>
          <w:rFonts w:ascii="Arial" w:hAnsi="Arial" w:cs="Arial"/>
          <w:b/>
          <w:bCs/>
          <w:sz w:val="20"/>
        </w:rPr>
        <w:t>Centres</w:t>
      </w:r>
      <w:r w:rsidRPr="00BB0A42">
        <w:rPr>
          <w:rFonts w:ascii="Arial" w:hAnsi="Arial" w:cs="Arial"/>
          <w:b/>
          <w:bCs/>
          <w:sz w:val="20"/>
        </w:rPr>
        <w:t>”</w:t>
      </w:r>
      <w:r>
        <w:rPr>
          <w:rFonts w:ascii="Arial" w:hAnsi="Arial" w:cs="Arial"/>
          <w:bCs/>
          <w:sz w:val="20"/>
        </w:rPr>
        <w:t xml:space="preserve"> means those hospital sites in </w:t>
      </w:r>
      <w:r>
        <w:rPr>
          <w:rFonts w:ascii="Arial" w:hAnsi="Arial" w:cs="Arial"/>
          <w:bCs/>
          <w:sz w:val="20"/>
          <w:highlight w:val="yellow"/>
        </w:rPr>
        <w:t>(countries XX)</w:t>
      </w:r>
      <w:r>
        <w:rPr>
          <w:rFonts w:ascii="Arial" w:hAnsi="Arial" w:cs="Arial"/>
          <w:bCs/>
          <w:sz w:val="20"/>
        </w:rPr>
        <w:t xml:space="preserve"> at which </w:t>
      </w:r>
    </w:p>
    <w:p w14:paraId="6B84220D" w14:textId="77777777" w:rsidR="00CB1EB0" w:rsidRDefault="00553FDF" w:rsidP="00AE1396">
      <w:pPr>
        <w:jc w:val="both"/>
        <w:rPr>
          <w:rFonts w:ascii="Arial" w:hAnsi="Arial" w:cs="Arial"/>
          <w:sz w:val="20"/>
        </w:rPr>
      </w:pPr>
      <w:r w:rsidRPr="00BB0A42">
        <w:rPr>
          <w:rFonts w:ascii="Arial" w:hAnsi="Arial" w:cs="Arial"/>
          <w:b/>
          <w:sz w:val="20"/>
        </w:rPr>
        <w:t>Participating Group</w:t>
      </w:r>
      <w:r w:rsidRPr="00BB0A42">
        <w:rPr>
          <w:rFonts w:ascii="Arial" w:hAnsi="Arial" w:cs="Arial"/>
          <w:b/>
          <w:bCs/>
          <w:sz w:val="20"/>
        </w:rPr>
        <w:t xml:space="preserve"> </w:t>
      </w:r>
      <w:r>
        <w:rPr>
          <w:rFonts w:ascii="Arial" w:hAnsi="Arial" w:cs="Arial"/>
          <w:bCs/>
          <w:sz w:val="20"/>
        </w:rPr>
        <w:t>Study Participants receive treatment as part of the Study;</w:t>
      </w:r>
    </w:p>
    <w:p w14:paraId="471B2E0E" w14:textId="77777777" w:rsidR="00553FDF" w:rsidRDefault="00553FDF">
      <w:pPr>
        <w:rPr>
          <w:rFonts w:ascii="Arial" w:hAnsi="Arial" w:cs="Arial"/>
          <w:sz w:val="20"/>
        </w:rPr>
      </w:pPr>
    </w:p>
    <w:p w14:paraId="78C2A720" w14:textId="145591A2" w:rsidR="00110922" w:rsidRDefault="00110922" w:rsidP="00553FDF">
      <w:pPr>
        <w:jc w:val="both"/>
        <w:rPr>
          <w:rFonts w:ascii="Arial" w:hAnsi="Arial" w:cs="Arial"/>
          <w:color w:val="202124"/>
          <w:sz w:val="20"/>
          <w:szCs w:val="20"/>
          <w:shd w:val="clear" w:color="auto" w:fill="FFFFFF"/>
        </w:rPr>
      </w:pPr>
      <w:r>
        <w:rPr>
          <w:rFonts w:ascii="Arial" w:hAnsi="Arial" w:cs="Arial"/>
          <w:sz w:val="20"/>
        </w:rPr>
        <w:t>“</w:t>
      </w:r>
      <w:r w:rsidRPr="00553FDF">
        <w:rPr>
          <w:rFonts w:ascii="Arial" w:hAnsi="Arial" w:cs="Arial"/>
          <w:b/>
          <w:sz w:val="20"/>
          <w:szCs w:val="20"/>
        </w:rPr>
        <w:t>Personal Data</w:t>
      </w:r>
      <w:r w:rsidRPr="00553FDF">
        <w:rPr>
          <w:rFonts w:ascii="Arial" w:hAnsi="Arial" w:cs="Arial"/>
          <w:sz w:val="20"/>
          <w:szCs w:val="20"/>
        </w:rPr>
        <w:t>”</w:t>
      </w:r>
      <w:r w:rsidR="00553FDF" w:rsidRPr="00553FDF">
        <w:rPr>
          <w:rFonts w:ascii="Arial" w:hAnsi="Arial" w:cs="Arial"/>
          <w:color w:val="202124"/>
          <w:sz w:val="20"/>
          <w:szCs w:val="20"/>
          <w:shd w:val="clear" w:color="auto" w:fill="FFFFFF"/>
        </w:rPr>
        <w:t xml:space="preserve"> as per General </w:t>
      </w:r>
      <w:r w:rsidR="00553FDF" w:rsidRPr="00553FDF">
        <w:rPr>
          <w:rFonts w:ascii="Arial" w:hAnsi="Arial" w:cs="Arial"/>
          <w:bCs/>
          <w:color w:val="202124"/>
          <w:sz w:val="20"/>
          <w:szCs w:val="20"/>
          <w:shd w:val="clear" w:color="auto" w:fill="FFFFFF"/>
        </w:rPr>
        <w:t>Data Protection Regulation</w:t>
      </w:r>
      <w:r w:rsidR="00553FDF" w:rsidRPr="00553FDF">
        <w:rPr>
          <w:rFonts w:ascii="Arial" w:hAnsi="Arial" w:cs="Arial"/>
          <w:color w:val="202124"/>
          <w:sz w:val="20"/>
          <w:szCs w:val="20"/>
          <w:shd w:val="clear" w:color="auto" w:fill="FFFFFF"/>
        </w:rPr>
        <w:t> </w:t>
      </w:r>
      <w:r w:rsidR="00553FDF" w:rsidRPr="00553FDF">
        <w:rPr>
          <w:rFonts w:ascii="Arial" w:hAnsi="Arial" w:cs="Arial"/>
          <w:b/>
          <w:color w:val="202124"/>
          <w:sz w:val="20"/>
          <w:szCs w:val="20"/>
          <w:shd w:val="clear" w:color="auto" w:fill="FFFFFF"/>
        </w:rPr>
        <w:t>(</w:t>
      </w:r>
      <w:r w:rsidR="00553FDF" w:rsidRPr="00553FDF">
        <w:rPr>
          <w:rFonts w:ascii="Arial" w:hAnsi="Arial" w:cs="Arial"/>
          <w:b/>
          <w:bCs/>
          <w:color w:val="202124"/>
          <w:sz w:val="20"/>
          <w:szCs w:val="20"/>
          <w:shd w:val="clear" w:color="auto" w:fill="FFFFFF"/>
        </w:rPr>
        <w:t>GDPR</w:t>
      </w:r>
      <w:r w:rsidR="00553FDF" w:rsidRPr="00553FDF">
        <w:rPr>
          <w:rFonts w:ascii="Arial" w:hAnsi="Arial" w:cs="Arial"/>
          <w:color w:val="202124"/>
          <w:sz w:val="20"/>
          <w:szCs w:val="20"/>
          <w:shd w:val="clear" w:color="auto" w:fill="FFFFFF"/>
        </w:rPr>
        <w:t>), “</w:t>
      </w:r>
      <w:r w:rsidR="00553FDF" w:rsidRPr="00553FDF">
        <w:rPr>
          <w:rFonts w:ascii="Arial" w:hAnsi="Arial" w:cs="Arial"/>
          <w:b/>
          <w:bCs/>
          <w:color w:val="202124"/>
          <w:sz w:val="20"/>
          <w:szCs w:val="20"/>
          <w:shd w:val="clear" w:color="auto" w:fill="FFFFFF"/>
        </w:rPr>
        <w:t>personal data</w:t>
      </w:r>
      <w:r w:rsidR="00553FDF" w:rsidRPr="00553FDF">
        <w:rPr>
          <w:rFonts w:ascii="Arial" w:hAnsi="Arial" w:cs="Arial"/>
          <w:color w:val="202124"/>
          <w:sz w:val="20"/>
          <w:szCs w:val="20"/>
          <w:shd w:val="clear" w:color="auto" w:fill="FFFFFF"/>
        </w:rPr>
        <w:t>” is any information from which a person (a </w:t>
      </w:r>
      <w:r w:rsidR="00553FDF" w:rsidRPr="00553FDF">
        <w:rPr>
          <w:rFonts w:ascii="Arial" w:hAnsi="Arial" w:cs="Arial"/>
          <w:bCs/>
          <w:color w:val="202124"/>
          <w:sz w:val="20"/>
          <w:szCs w:val="20"/>
          <w:shd w:val="clear" w:color="auto" w:fill="FFFFFF"/>
        </w:rPr>
        <w:t>data</w:t>
      </w:r>
      <w:r w:rsidR="00553FDF" w:rsidRPr="00553FDF">
        <w:rPr>
          <w:rFonts w:ascii="Arial" w:hAnsi="Arial" w:cs="Arial"/>
          <w:color w:val="202124"/>
          <w:sz w:val="20"/>
          <w:szCs w:val="20"/>
          <w:shd w:val="clear" w:color="auto" w:fill="FFFFFF"/>
        </w:rPr>
        <w:t> subject) can be identified or potentially identified from;</w:t>
      </w:r>
    </w:p>
    <w:p w14:paraId="0501DF83" w14:textId="77777777" w:rsidR="00AE1396" w:rsidRDefault="00AE1396" w:rsidP="00553FDF">
      <w:pPr>
        <w:jc w:val="both"/>
        <w:rPr>
          <w:rFonts w:ascii="Arial" w:hAnsi="Arial" w:cs="Arial"/>
          <w:b/>
          <w:bCs/>
          <w:sz w:val="20"/>
        </w:rPr>
      </w:pPr>
    </w:p>
    <w:p w14:paraId="31C0B1D2" w14:textId="43E552F4" w:rsidR="00AE1396" w:rsidRDefault="00AE1396" w:rsidP="00553FDF">
      <w:pPr>
        <w:jc w:val="both"/>
        <w:rPr>
          <w:rFonts w:ascii="Arial" w:hAnsi="Arial" w:cs="Arial"/>
          <w:bCs/>
          <w:sz w:val="20"/>
        </w:rPr>
      </w:pPr>
      <w:r w:rsidRPr="00AE1396">
        <w:rPr>
          <w:rFonts w:ascii="Arial" w:hAnsi="Arial" w:cs="Arial"/>
          <w:b/>
          <w:bCs/>
          <w:sz w:val="20"/>
        </w:rPr>
        <w:t xml:space="preserve">Principal Investigator </w:t>
      </w:r>
      <w:r w:rsidRPr="00AE1396">
        <w:rPr>
          <w:rFonts w:ascii="Arial" w:hAnsi="Arial" w:cs="Arial"/>
          <w:bCs/>
          <w:sz w:val="20"/>
        </w:rPr>
        <w:t xml:space="preserve">means the Investigator responsible for the Trial at a particular Clinical </w:t>
      </w:r>
      <w:r>
        <w:rPr>
          <w:rFonts w:ascii="Arial" w:hAnsi="Arial" w:cs="Arial"/>
          <w:bCs/>
          <w:sz w:val="20"/>
        </w:rPr>
        <w:t>Centre;</w:t>
      </w:r>
    </w:p>
    <w:p w14:paraId="4FAC3993" w14:textId="77777777" w:rsidR="00AE1396" w:rsidRDefault="00AE1396" w:rsidP="00553FDF">
      <w:pPr>
        <w:jc w:val="both"/>
        <w:rPr>
          <w:rFonts w:ascii="Arial" w:hAnsi="Arial" w:cs="Arial"/>
          <w:color w:val="202124"/>
          <w:shd w:val="clear" w:color="auto" w:fill="FFFFFF"/>
        </w:rPr>
      </w:pPr>
    </w:p>
    <w:p w14:paraId="73E857DD" w14:textId="2A191FDE" w:rsidR="00AE1396" w:rsidRPr="00AE1396" w:rsidRDefault="00AE1396" w:rsidP="00AE1396">
      <w:pPr>
        <w:jc w:val="both"/>
        <w:rPr>
          <w:rFonts w:ascii="Arial" w:hAnsi="Arial" w:cs="Arial"/>
          <w:bCs/>
          <w:sz w:val="20"/>
        </w:rPr>
      </w:pPr>
      <w:r w:rsidRPr="00AE1396">
        <w:rPr>
          <w:rFonts w:ascii="Arial" w:hAnsi="Arial" w:cs="Arial"/>
          <w:b/>
          <w:bCs/>
          <w:sz w:val="20"/>
        </w:rPr>
        <w:t xml:space="preserve">Protocol </w:t>
      </w:r>
      <w:r w:rsidRPr="00AE1396">
        <w:rPr>
          <w:rFonts w:ascii="Arial" w:hAnsi="Arial" w:cs="Arial"/>
          <w:bCs/>
          <w:sz w:val="20"/>
        </w:rPr>
        <w:t xml:space="preserve">means the protocol for the Trial attached at </w:t>
      </w:r>
      <w:r>
        <w:rPr>
          <w:rFonts w:ascii="Arial" w:hAnsi="Arial" w:cs="Arial"/>
          <w:bCs/>
          <w:sz w:val="20"/>
        </w:rPr>
        <w:t>Appendix 2</w:t>
      </w:r>
      <w:r w:rsidRPr="00AE1396">
        <w:rPr>
          <w:rFonts w:ascii="Arial" w:hAnsi="Arial" w:cs="Arial"/>
          <w:bCs/>
          <w:sz w:val="20"/>
        </w:rPr>
        <w:t xml:space="preserve"> to this Agreement, and any </w:t>
      </w:r>
      <w:r>
        <w:rPr>
          <w:rFonts w:ascii="Arial" w:hAnsi="Arial" w:cs="Arial"/>
          <w:bCs/>
          <w:sz w:val="20"/>
        </w:rPr>
        <w:t>Participating</w:t>
      </w:r>
      <w:r w:rsidRPr="00AE1396">
        <w:rPr>
          <w:rFonts w:ascii="Arial" w:hAnsi="Arial" w:cs="Arial"/>
          <w:bCs/>
          <w:sz w:val="20"/>
        </w:rPr>
        <w:t xml:space="preserve"> Group created GSA for </w:t>
      </w:r>
      <w:r>
        <w:rPr>
          <w:rFonts w:ascii="Arial" w:hAnsi="Arial" w:cs="Arial"/>
          <w:bCs/>
          <w:sz w:val="20"/>
        </w:rPr>
        <w:t xml:space="preserve">their Participating Clinical Centres </w:t>
      </w:r>
      <w:r w:rsidRPr="00AE1396">
        <w:rPr>
          <w:rFonts w:ascii="Arial" w:hAnsi="Arial" w:cs="Arial"/>
          <w:bCs/>
          <w:sz w:val="20"/>
        </w:rPr>
        <w:t xml:space="preserve">only and approved by </w:t>
      </w:r>
      <w:r w:rsidRPr="00AE1396">
        <w:rPr>
          <w:rFonts w:ascii="Arial" w:hAnsi="Arial" w:cs="Arial"/>
          <w:b/>
          <w:bCs/>
          <w:sz w:val="20"/>
        </w:rPr>
        <w:t>Lead</w:t>
      </w:r>
      <w:r>
        <w:rPr>
          <w:rFonts w:ascii="Arial" w:hAnsi="Arial" w:cs="Arial"/>
          <w:bCs/>
          <w:sz w:val="20"/>
        </w:rPr>
        <w:t xml:space="preserve"> </w:t>
      </w:r>
      <w:r w:rsidRPr="00AE1396">
        <w:rPr>
          <w:rFonts w:ascii="Arial" w:hAnsi="Arial" w:cs="Arial"/>
          <w:b/>
          <w:bCs/>
          <w:sz w:val="20"/>
        </w:rPr>
        <w:t>Group/Sponsor</w:t>
      </w:r>
      <w:r w:rsidRPr="00AE1396">
        <w:rPr>
          <w:rFonts w:ascii="Arial" w:hAnsi="Arial" w:cs="Arial"/>
          <w:bCs/>
          <w:sz w:val="20"/>
        </w:rPr>
        <w:t xml:space="preserve"> and as amended from time to time during the Trial; </w:t>
      </w:r>
    </w:p>
    <w:p w14:paraId="5E9260DF" w14:textId="77777777" w:rsidR="00553FDF" w:rsidRDefault="00553FDF">
      <w:pPr>
        <w:rPr>
          <w:rFonts w:ascii="Arial" w:hAnsi="Arial" w:cs="Arial"/>
          <w:sz w:val="20"/>
        </w:rPr>
      </w:pPr>
    </w:p>
    <w:p w14:paraId="309B3ABB" w14:textId="77777777" w:rsidR="00CF2845" w:rsidRDefault="0094239A">
      <w:pPr>
        <w:rPr>
          <w:rFonts w:ascii="Arial" w:hAnsi="Arial" w:cs="Arial"/>
          <w:sz w:val="20"/>
        </w:rPr>
      </w:pPr>
      <w:r w:rsidDel="0094239A">
        <w:rPr>
          <w:rFonts w:ascii="Arial" w:hAnsi="Arial" w:cs="Arial"/>
          <w:b/>
          <w:bCs/>
          <w:sz w:val="20"/>
        </w:rPr>
        <w:t xml:space="preserve"> </w:t>
      </w:r>
      <w:r w:rsidR="00CF2845">
        <w:rPr>
          <w:rFonts w:ascii="Arial" w:hAnsi="Arial" w:cs="Arial"/>
          <w:b/>
          <w:bCs/>
          <w:sz w:val="20"/>
        </w:rPr>
        <w:t>“Project Intellectual Property”</w:t>
      </w:r>
      <w:r w:rsidR="00CF2845">
        <w:rPr>
          <w:rFonts w:ascii="Arial" w:hAnsi="Arial" w:cs="Arial"/>
          <w:sz w:val="20"/>
        </w:rPr>
        <w:t xml:space="preserve"> means any Intellectual Property arising from the Study;</w:t>
      </w:r>
    </w:p>
    <w:p w14:paraId="4E28EB1A" w14:textId="77777777" w:rsidR="00CB1EB0" w:rsidRDefault="00CB1EB0">
      <w:pPr>
        <w:rPr>
          <w:rFonts w:ascii="Arial" w:hAnsi="Arial" w:cs="Arial"/>
          <w:b/>
          <w:bCs/>
          <w:sz w:val="20"/>
        </w:rPr>
      </w:pPr>
    </w:p>
    <w:p w14:paraId="12D0361D" w14:textId="77777777" w:rsidR="00CF2845" w:rsidRDefault="00CF2845">
      <w:pPr>
        <w:rPr>
          <w:rFonts w:ascii="Arial" w:hAnsi="Arial"/>
          <w:sz w:val="20"/>
        </w:rPr>
      </w:pPr>
      <w:r>
        <w:rPr>
          <w:rFonts w:ascii="Arial" w:hAnsi="Arial" w:cs="Arial"/>
          <w:b/>
          <w:bCs/>
          <w:sz w:val="20"/>
        </w:rPr>
        <w:t xml:space="preserve">“RCTI” </w:t>
      </w:r>
      <w:r>
        <w:rPr>
          <w:rFonts w:ascii="Arial" w:hAnsi="Arial" w:cs="Arial"/>
          <w:sz w:val="20"/>
        </w:rPr>
        <w:t>means a Recipient Created Tax Invoice and has the meaning given in GST Law;</w:t>
      </w:r>
      <w:r w:rsidR="00065156" w:rsidRPr="00065156">
        <w:rPr>
          <w:rFonts w:ascii="Arial" w:hAnsi="Arial"/>
          <w:i/>
          <w:sz w:val="20"/>
        </w:rPr>
        <w:t xml:space="preserve"> </w:t>
      </w:r>
      <w:r w:rsidR="000D6E81" w:rsidRPr="00065156">
        <w:rPr>
          <w:rFonts w:ascii="Arial" w:hAnsi="Arial"/>
          <w:i/>
          <w:sz w:val="20"/>
        </w:rPr>
        <w:t>(</w:t>
      </w:r>
      <w:r w:rsidR="000D6E81" w:rsidRPr="000D6E81">
        <w:rPr>
          <w:rFonts w:ascii="Arial" w:hAnsi="Arial"/>
          <w:i/>
          <w:sz w:val="20"/>
          <w:highlight w:val="yellow"/>
        </w:rPr>
        <w:t>delete definition if not applicabl</w:t>
      </w:r>
      <w:r w:rsidR="000D6E81" w:rsidRPr="00065156">
        <w:rPr>
          <w:rFonts w:ascii="Arial" w:hAnsi="Arial"/>
          <w:i/>
          <w:sz w:val="20"/>
        </w:rPr>
        <w:t>e</w:t>
      </w:r>
      <w:r w:rsidR="000D6E81">
        <w:rPr>
          <w:rFonts w:ascii="Arial" w:hAnsi="Arial"/>
          <w:sz w:val="20"/>
        </w:rPr>
        <w:t>);</w:t>
      </w:r>
    </w:p>
    <w:p w14:paraId="58B8BF11" w14:textId="77777777" w:rsidR="00CB1EB0" w:rsidRDefault="00CB1EB0">
      <w:pPr>
        <w:rPr>
          <w:rFonts w:ascii="Arial" w:hAnsi="Arial" w:cs="Arial"/>
          <w:sz w:val="20"/>
        </w:rPr>
      </w:pPr>
    </w:p>
    <w:p w14:paraId="4286C26C" w14:textId="158DDDF1" w:rsidR="00CF2845" w:rsidRDefault="00CF2845">
      <w:pPr>
        <w:rPr>
          <w:rFonts w:ascii="Arial" w:hAnsi="Arial"/>
          <w:sz w:val="20"/>
        </w:rPr>
      </w:pPr>
      <w:r>
        <w:rPr>
          <w:rFonts w:ascii="Arial" w:hAnsi="Arial" w:cs="Arial"/>
          <w:b/>
          <w:bCs/>
          <w:sz w:val="20"/>
        </w:rPr>
        <w:t xml:space="preserve">“Registrable Intellectual Property” </w:t>
      </w:r>
      <w:r>
        <w:rPr>
          <w:rFonts w:ascii="Arial" w:hAnsi="Arial" w:cs="Arial"/>
          <w:sz w:val="20"/>
        </w:rPr>
        <w:t>means Intellectual Property capable of being registered according to relevant local legislation granting monopoly rights to the registrant and includes but is not limited to patents, patentable inventions, trademarks, copyrights, circuit layouts, designs and plant breeders rights.</w:t>
      </w:r>
      <w:r w:rsidR="000D6E81" w:rsidRPr="000D6E81">
        <w:rPr>
          <w:rFonts w:ascii="Arial" w:hAnsi="Arial"/>
          <w:i/>
          <w:sz w:val="20"/>
        </w:rPr>
        <w:t xml:space="preserve"> </w:t>
      </w:r>
      <w:r w:rsidR="000D6E81" w:rsidRPr="00065156">
        <w:rPr>
          <w:rFonts w:ascii="Arial" w:hAnsi="Arial"/>
          <w:i/>
          <w:sz w:val="20"/>
        </w:rPr>
        <w:t>(</w:t>
      </w:r>
      <w:r w:rsidR="000D6E81" w:rsidRPr="000D6E81">
        <w:rPr>
          <w:rFonts w:ascii="Arial" w:hAnsi="Arial"/>
          <w:i/>
          <w:sz w:val="20"/>
          <w:highlight w:val="yellow"/>
        </w:rPr>
        <w:t>delete definition if not applicabl</w:t>
      </w:r>
      <w:r w:rsidR="000D6E81" w:rsidRPr="00065156">
        <w:rPr>
          <w:rFonts w:ascii="Arial" w:hAnsi="Arial"/>
          <w:i/>
          <w:sz w:val="20"/>
        </w:rPr>
        <w:t>e</w:t>
      </w:r>
      <w:r w:rsidR="000D6E81">
        <w:rPr>
          <w:rFonts w:ascii="Arial" w:hAnsi="Arial"/>
          <w:sz w:val="20"/>
        </w:rPr>
        <w:t>);</w:t>
      </w:r>
    </w:p>
    <w:p w14:paraId="7E881E4B" w14:textId="69FAAFBC" w:rsidR="002A6F2C" w:rsidRDefault="002A6F2C">
      <w:pPr>
        <w:rPr>
          <w:rFonts w:ascii="Arial" w:hAnsi="Arial"/>
          <w:sz w:val="20"/>
        </w:rPr>
      </w:pPr>
    </w:p>
    <w:p w14:paraId="5134B1C9" w14:textId="17D4D71C" w:rsidR="002A6F2C" w:rsidRDefault="002A6F2C">
      <w:pPr>
        <w:rPr>
          <w:rFonts w:ascii="Arial" w:hAnsi="Arial"/>
          <w:sz w:val="20"/>
        </w:rPr>
      </w:pPr>
      <w:r>
        <w:rPr>
          <w:rFonts w:ascii="Arial" w:hAnsi="Arial"/>
          <w:b/>
          <w:sz w:val="20"/>
        </w:rPr>
        <w:t>“</w:t>
      </w:r>
      <w:r w:rsidRPr="00A50409">
        <w:rPr>
          <w:rFonts w:ascii="Arial" w:hAnsi="Arial"/>
          <w:b/>
          <w:sz w:val="20"/>
        </w:rPr>
        <w:t>Role and Responsibilities</w:t>
      </w:r>
      <w:r>
        <w:rPr>
          <w:rFonts w:ascii="Arial" w:hAnsi="Arial"/>
          <w:b/>
          <w:sz w:val="20"/>
        </w:rPr>
        <w:t>”</w:t>
      </w:r>
      <w:r>
        <w:rPr>
          <w:rFonts w:ascii="Arial" w:hAnsi="Arial"/>
          <w:sz w:val="20"/>
        </w:rPr>
        <w:t xml:space="preserve"> means the roles and responsibilities for the Parties hereunder and are outlined</w:t>
      </w:r>
      <w:r w:rsidR="00672271">
        <w:rPr>
          <w:rFonts w:ascii="Arial" w:hAnsi="Arial"/>
          <w:sz w:val="20"/>
        </w:rPr>
        <w:t xml:space="preserve"> in appendix 1 of this agreement;</w:t>
      </w:r>
    </w:p>
    <w:p w14:paraId="46DD7B81" w14:textId="77777777" w:rsidR="00CB1EB0" w:rsidRDefault="00CB1EB0">
      <w:pPr>
        <w:rPr>
          <w:rFonts w:ascii="Arial" w:hAnsi="Arial" w:cs="Arial"/>
          <w:sz w:val="20"/>
        </w:rPr>
      </w:pPr>
    </w:p>
    <w:p w14:paraId="270A02E7" w14:textId="5267FD65" w:rsidR="00CF1A92" w:rsidRPr="00CF1A92" w:rsidRDefault="00CF1A92" w:rsidP="00A23BEE">
      <w:pPr>
        <w:spacing w:after="60"/>
        <w:rPr>
          <w:rFonts w:ascii="Arial" w:hAnsi="Arial" w:cs="Arial"/>
          <w:sz w:val="20"/>
          <w:szCs w:val="20"/>
          <w:lang w:val="en-US" w:eastAsia="fr-FR"/>
        </w:rPr>
      </w:pPr>
      <w:r>
        <w:rPr>
          <w:rFonts w:ascii="Arial" w:hAnsi="Arial" w:cs="Arial"/>
          <w:b/>
          <w:sz w:val="20"/>
          <w:szCs w:val="20"/>
          <w:lang w:val="en-US" w:eastAsia="fr-FR"/>
        </w:rPr>
        <w:t>“</w:t>
      </w:r>
      <w:r w:rsidRPr="00CF1A92">
        <w:rPr>
          <w:rFonts w:ascii="Arial" w:hAnsi="Arial" w:cs="Arial"/>
          <w:b/>
          <w:sz w:val="20"/>
          <w:szCs w:val="20"/>
          <w:lang w:val="en-US" w:eastAsia="fr-FR"/>
        </w:rPr>
        <w:t>Serious Adverse Event (SAE), Serious Adverse Reaction (SAR)</w:t>
      </w:r>
      <w:r>
        <w:rPr>
          <w:rFonts w:ascii="Arial" w:hAnsi="Arial" w:cs="Arial"/>
          <w:b/>
          <w:sz w:val="20"/>
          <w:szCs w:val="20"/>
          <w:lang w:val="en-US" w:eastAsia="fr-FR"/>
        </w:rPr>
        <w:t>”</w:t>
      </w:r>
      <w:r w:rsidRPr="00CF1A92">
        <w:rPr>
          <w:rFonts w:ascii="Arial" w:hAnsi="Arial" w:cs="Arial"/>
          <w:b/>
          <w:sz w:val="20"/>
          <w:szCs w:val="20"/>
          <w:lang w:val="en-US" w:eastAsia="fr-FR"/>
        </w:rPr>
        <w:t xml:space="preserve"> </w:t>
      </w:r>
      <w:r w:rsidRPr="00CF1A92">
        <w:rPr>
          <w:rFonts w:ascii="Arial" w:hAnsi="Arial" w:cs="Arial"/>
          <w:sz w:val="20"/>
          <w:szCs w:val="20"/>
          <w:lang w:val="en-US" w:eastAsia="fr-FR"/>
        </w:rPr>
        <w:t>means an Adverse Event or Adverse Reaction that at any dose</w:t>
      </w:r>
      <w:r w:rsidRPr="00CF1A92" w:rsidDel="00424297">
        <w:rPr>
          <w:rFonts w:ascii="Arial" w:hAnsi="Arial" w:cs="Arial"/>
          <w:sz w:val="20"/>
          <w:szCs w:val="20"/>
          <w:lang w:val="en-US" w:eastAsia="fr-FR"/>
        </w:rPr>
        <w:t xml:space="preserve"> </w:t>
      </w:r>
    </w:p>
    <w:p w14:paraId="461E22B2" w14:textId="0CC7EC41" w:rsidR="00CF1A92" w:rsidRPr="00CF1A92" w:rsidRDefault="00CF1A92" w:rsidP="00CF1A92">
      <w:pPr>
        <w:numPr>
          <w:ilvl w:val="0"/>
          <w:numId w:val="1"/>
        </w:numPr>
        <w:tabs>
          <w:tab w:val="clear" w:pos="360"/>
        </w:tabs>
        <w:spacing w:after="60"/>
        <w:ind w:left="0" w:firstLine="0"/>
        <w:jc w:val="both"/>
        <w:rPr>
          <w:rFonts w:ascii="Arial" w:hAnsi="Arial" w:cs="Arial"/>
          <w:sz w:val="20"/>
          <w:szCs w:val="20"/>
          <w:lang w:val="en-US" w:eastAsia="fr-FR"/>
        </w:rPr>
      </w:pPr>
      <w:r w:rsidRPr="00CF1A92">
        <w:rPr>
          <w:rFonts w:ascii="Arial" w:hAnsi="Arial" w:cs="Arial"/>
          <w:sz w:val="20"/>
          <w:szCs w:val="20"/>
          <w:lang w:val="en-US" w:eastAsia="fr-FR"/>
        </w:rPr>
        <w:t>Results in death</w:t>
      </w:r>
    </w:p>
    <w:p w14:paraId="0D25EB25" w14:textId="105BDF0C" w:rsidR="00CF1A92" w:rsidRPr="00CF1A92" w:rsidRDefault="00CF1A92" w:rsidP="00CF1A92">
      <w:pPr>
        <w:numPr>
          <w:ilvl w:val="0"/>
          <w:numId w:val="1"/>
        </w:numPr>
        <w:tabs>
          <w:tab w:val="clear" w:pos="360"/>
        </w:tabs>
        <w:spacing w:after="60"/>
        <w:ind w:left="720" w:hanging="720"/>
        <w:jc w:val="both"/>
        <w:rPr>
          <w:rFonts w:ascii="Arial" w:hAnsi="Arial" w:cs="Arial"/>
          <w:sz w:val="20"/>
          <w:szCs w:val="20"/>
          <w:lang w:val="en-US" w:eastAsia="fr-FR"/>
        </w:rPr>
      </w:pPr>
      <w:r w:rsidRPr="00CF1A92">
        <w:rPr>
          <w:rFonts w:ascii="Arial" w:hAnsi="Arial" w:cs="Arial"/>
          <w:sz w:val="20"/>
          <w:szCs w:val="20"/>
          <w:lang w:val="en-US" w:eastAsia="fr-FR"/>
        </w:rPr>
        <w:t>Is life threatening (The term “life-threatening” refers to an event in which the patient was at risk of death at the time of the event.  It does not refer to an event that hypothetically might have caused death if it were more severe.)</w:t>
      </w:r>
    </w:p>
    <w:p w14:paraId="02BAB42D" w14:textId="283652F9" w:rsidR="00CF1A92" w:rsidRPr="00CF1A92" w:rsidRDefault="00CF1A92" w:rsidP="00CF1A92">
      <w:pPr>
        <w:numPr>
          <w:ilvl w:val="0"/>
          <w:numId w:val="1"/>
        </w:numPr>
        <w:tabs>
          <w:tab w:val="clear" w:pos="360"/>
        </w:tabs>
        <w:spacing w:after="60"/>
        <w:ind w:left="0" w:firstLine="0"/>
        <w:jc w:val="both"/>
        <w:rPr>
          <w:rFonts w:ascii="Arial" w:hAnsi="Arial" w:cs="Arial"/>
          <w:sz w:val="20"/>
          <w:szCs w:val="20"/>
          <w:lang w:val="en-US" w:eastAsia="fr-FR"/>
        </w:rPr>
      </w:pPr>
      <w:r w:rsidRPr="00CF1A92">
        <w:rPr>
          <w:rFonts w:ascii="Arial" w:hAnsi="Arial" w:cs="Arial"/>
          <w:sz w:val="20"/>
          <w:szCs w:val="20"/>
          <w:lang w:val="en-US" w:eastAsia="fr-FR"/>
        </w:rPr>
        <w:t>Requires in-patient hospitalisation or prolongs existing hospitalisation</w:t>
      </w:r>
    </w:p>
    <w:p w14:paraId="4F9ECBA2" w14:textId="038C4878" w:rsidR="00CF1A92" w:rsidRPr="00CF1A92" w:rsidRDefault="00CF1A92" w:rsidP="00CF1A92">
      <w:pPr>
        <w:numPr>
          <w:ilvl w:val="0"/>
          <w:numId w:val="1"/>
        </w:numPr>
        <w:tabs>
          <w:tab w:val="clear" w:pos="360"/>
        </w:tabs>
        <w:spacing w:after="60"/>
        <w:ind w:left="0" w:firstLine="0"/>
        <w:jc w:val="both"/>
        <w:rPr>
          <w:rFonts w:ascii="Arial" w:hAnsi="Arial" w:cs="Arial"/>
          <w:sz w:val="20"/>
          <w:szCs w:val="20"/>
          <w:lang w:val="en-US" w:eastAsia="fr-FR"/>
        </w:rPr>
      </w:pPr>
      <w:r w:rsidRPr="00CF1A92">
        <w:rPr>
          <w:rFonts w:ascii="Arial" w:hAnsi="Arial" w:cs="Arial"/>
          <w:sz w:val="20"/>
          <w:szCs w:val="20"/>
          <w:lang w:val="en-US" w:eastAsia="fr-FR"/>
        </w:rPr>
        <w:t>Results in persistent or significant disability/incapacity</w:t>
      </w:r>
    </w:p>
    <w:p w14:paraId="19F6E2EB" w14:textId="7D68D16A" w:rsidR="00CF1A92" w:rsidRPr="00CF1A92" w:rsidRDefault="00CF1A92" w:rsidP="00CF1A92">
      <w:pPr>
        <w:numPr>
          <w:ilvl w:val="0"/>
          <w:numId w:val="1"/>
        </w:numPr>
        <w:tabs>
          <w:tab w:val="clear" w:pos="360"/>
        </w:tabs>
        <w:spacing w:after="60"/>
        <w:ind w:left="0" w:firstLine="0"/>
        <w:jc w:val="both"/>
        <w:rPr>
          <w:rFonts w:ascii="Arial" w:hAnsi="Arial" w:cs="Arial"/>
          <w:sz w:val="20"/>
          <w:szCs w:val="20"/>
          <w:lang w:val="en-US" w:eastAsia="fr-FR"/>
        </w:rPr>
      </w:pPr>
      <w:r w:rsidRPr="00CF1A92">
        <w:rPr>
          <w:rFonts w:ascii="Arial" w:hAnsi="Arial" w:cs="Arial"/>
          <w:sz w:val="20"/>
          <w:szCs w:val="20"/>
          <w:lang w:val="en-US" w:eastAsia="fr-FR"/>
        </w:rPr>
        <w:t>Is a congenital anomaly or birth defect</w:t>
      </w:r>
    </w:p>
    <w:p w14:paraId="2F6C0C6A" w14:textId="2C852849" w:rsidR="00CF1A92" w:rsidRPr="00CF1A92" w:rsidRDefault="00CF1A92" w:rsidP="00CF1A92">
      <w:pPr>
        <w:numPr>
          <w:ilvl w:val="0"/>
          <w:numId w:val="1"/>
        </w:numPr>
        <w:tabs>
          <w:tab w:val="clear" w:pos="360"/>
        </w:tabs>
        <w:spacing w:after="60"/>
        <w:ind w:left="720" w:hanging="720"/>
        <w:jc w:val="both"/>
        <w:rPr>
          <w:rFonts w:ascii="Arial" w:hAnsi="Arial" w:cs="Arial"/>
          <w:sz w:val="20"/>
          <w:szCs w:val="20"/>
          <w:lang w:val="en-US" w:eastAsia="fr-FR"/>
        </w:rPr>
      </w:pPr>
      <w:r w:rsidRPr="00CF1A92">
        <w:rPr>
          <w:rFonts w:ascii="Arial" w:hAnsi="Arial" w:cs="Arial"/>
          <w:sz w:val="20"/>
          <w:szCs w:val="20"/>
          <w:lang w:val="en-US" w:eastAsia="fr-FR"/>
        </w:rPr>
        <w:t>Is otherwise medically significant (e.g. important medical events that may not be immediately life-threatening or result in death or hospitalisation but may jeopardise the patient or may require intervention to prevent one of the other outcomes listed above);</w:t>
      </w:r>
    </w:p>
    <w:p w14:paraId="26548D95" w14:textId="77777777" w:rsidR="00A23BEE" w:rsidRDefault="00A23BEE">
      <w:pPr>
        <w:pStyle w:val="BodyText"/>
        <w:ind w:left="567"/>
        <w:jc w:val="left"/>
        <w:rPr>
          <w:sz w:val="20"/>
        </w:rPr>
      </w:pPr>
    </w:p>
    <w:p w14:paraId="6674FE7D" w14:textId="78DB9472" w:rsidR="00CB1EB0" w:rsidRPr="00A23BEE" w:rsidRDefault="00892246" w:rsidP="00A23BEE">
      <w:pPr>
        <w:pStyle w:val="BodyText"/>
        <w:jc w:val="left"/>
        <w:rPr>
          <w:rFonts w:cs="Arial"/>
          <w:sz w:val="20"/>
          <w:szCs w:val="24"/>
          <w:lang w:val="en-GB" w:eastAsia="en-US"/>
        </w:rPr>
      </w:pPr>
      <w:r>
        <w:rPr>
          <w:rFonts w:cs="Arial"/>
          <w:b/>
          <w:sz w:val="20"/>
          <w:szCs w:val="24"/>
          <w:lang w:val="en-GB" w:eastAsia="en-US"/>
        </w:rPr>
        <w:t>“</w:t>
      </w:r>
      <w:r w:rsidRPr="00A23BEE">
        <w:rPr>
          <w:rFonts w:cs="Arial"/>
          <w:b/>
          <w:sz w:val="20"/>
          <w:szCs w:val="24"/>
          <w:lang w:val="en-GB" w:eastAsia="en-US"/>
        </w:rPr>
        <w:t>Serious Breach</w:t>
      </w:r>
      <w:r>
        <w:rPr>
          <w:rFonts w:cs="Arial"/>
          <w:b/>
          <w:sz w:val="20"/>
          <w:szCs w:val="24"/>
          <w:lang w:val="en-GB" w:eastAsia="en-US"/>
        </w:rPr>
        <w:t>”</w:t>
      </w:r>
      <w:r w:rsidRPr="00A23BEE">
        <w:rPr>
          <w:rFonts w:cs="Arial"/>
          <w:b/>
          <w:sz w:val="20"/>
          <w:szCs w:val="24"/>
          <w:lang w:val="en-GB" w:eastAsia="en-US"/>
        </w:rPr>
        <w:t xml:space="preserve"> </w:t>
      </w:r>
      <w:r w:rsidRPr="00A23BEE">
        <w:rPr>
          <w:rFonts w:cs="Arial"/>
          <w:sz w:val="20"/>
          <w:szCs w:val="24"/>
          <w:lang w:val="en-GB" w:eastAsia="en-US"/>
        </w:rPr>
        <w:t>means a breach of GCP or of the Protocol which is likely to affect to a significant degree, the safety or physical or mental integrity of the Trial Subjects; or the scientific value of the Trial</w:t>
      </w:r>
      <w:r>
        <w:rPr>
          <w:rFonts w:cs="Arial"/>
          <w:sz w:val="20"/>
          <w:szCs w:val="24"/>
          <w:lang w:val="en-GB" w:eastAsia="en-US"/>
        </w:rPr>
        <w:t>;</w:t>
      </w:r>
    </w:p>
    <w:p w14:paraId="12F398B2" w14:textId="77777777" w:rsidR="00892246" w:rsidRDefault="00892246" w:rsidP="00A23BEE">
      <w:pPr>
        <w:pStyle w:val="BodyText"/>
        <w:jc w:val="left"/>
        <w:rPr>
          <w:sz w:val="20"/>
        </w:rPr>
      </w:pPr>
    </w:p>
    <w:p w14:paraId="3153FDF1" w14:textId="77777777" w:rsidR="003F1CEA" w:rsidRDefault="003F1CEA" w:rsidP="005F5DA9">
      <w:pPr>
        <w:pStyle w:val="BodyText"/>
        <w:jc w:val="left"/>
        <w:rPr>
          <w:rFonts w:cs="Arial"/>
          <w:sz w:val="20"/>
          <w:lang w:val="en-GB" w:eastAsia="en-US"/>
        </w:rPr>
      </w:pPr>
      <w:r w:rsidRPr="003F1CEA">
        <w:rPr>
          <w:rFonts w:cs="Arial"/>
          <w:b/>
          <w:sz w:val="20"/>
          <w:lang w:val="en-GB" w:eastAsia="en-US"/>
        </w:rPr>
        <w:t>“SPONSOR”</w:t>
      </w:r>
      <w:r>
        <w:rPr>
          <w:rFonts w:cs="Arial"/>
          <w:b/>
          <w:sz w:val="20"/>
          <w:lang w:val="en-GB" w:eastAsia="en-US"/>
        </w:rPr>
        <w:t xml:space="preserve"> </w:t>
      </w:r>
      <w:r>
        <w:rPr>
          <w:rFonts w:cs="Arial"/>
          <w:sz w:val="20"/>
          <w:lang w:val="en-GB" w:eastAsia="en-US"/>
        </w:rPr>
        <w:t>means an individual, company, institution, or organization which takes responsibility for the initiation, management, and/or financing of a clinical trial.</w:t>
      </w:r>
    </w:p>
    <w:p w14:paraId="13B5FFA0" w14:textId="77777777" w:rsidR="002D0AD8" w:rsidRDefault="002D0AD8" w:rsidP="002D0AD8">
      <w:pPr>
        <w:pStyle w:val="BodyText"/>
        <w:rPr>
          <w:b/>
          <w:sz w:val="20"/>
        </w:rPr>
      </w:pPr>
    </w:p>
    <w:p w14:paraId="25109F60" w14:textId="067D65C6" w:rsidR="002D0AD8" w:rsidRPr="000D6E81" w:rsidRDefault="002D0AD8" w:rsidP="002D0AD8">
      <w:pPr>
        <w:pStyle w:val="BodyText"/>
        <w:rPr>
          <w:sz w:val="20"/>
        </w:rPr>
      </w:pPr>
      <w:r w:rsidRPr="00AC6636">
        <w:rPr>
          <w:b/>
          <w:sz w:val="20"/>
        </w:rPr>
        <w:t>“</w:t>
      </w:r>
      <w:r>
        <w:rPr>
          <w:b/>
          <w:sz w:val="20"/>
        </w:rPr>
        <w:t>Study</w:t>
      </w:r>
      <w:r w:rsidRPr="00AC6636">
        <w:rPr>
          <w:b/>
          <w:sz w:val="20"/>
        </w:rPr>
        <w:t xml:space="preserve"> Drugs”</w:t>
      </w:r>
      <w:r>
        <w:rPr>
          <w:sz w:val="20"/>
        </w:rPr>
        <w:t xml:space="preserve"> means the investigational medicinal products and includes the medicinal products under investigation, xx for this study</w:t>
      </w:r>
    </w:p>
    <w:p w14:paraId="3FA37580" w14:textId="0B346DC5" w:rsidR="00CF2845" w:rsidRDefault="00AC6636" w:rsidP="00D27F3E">
      <w:pPr>
        <w:pStyle w:val="BodyText"/>
        <w:jc w:val="left"/>
        <w:rPr>
          <w:rFonts w:cs="Arial"/>
          <w:bCs/>
          <w:sz w:val="20"/>
        </w:rPr>
      </w:pPr>
      <w:r>
        <w:rPr>
          <w:rFonts w:cs="Arial"/>
          <w:b/>
          <w:sz w:val="20"/>
        </w:rPr>
        <w:t xml:space="preserve">Suspected Unexpected Serious Adverse Reaction </w:t>
      </w:r>
      <w:r w:rsidR="00CF2845">
        <w:rPr>
          <w:rFonts w:cs="Arial"/>
          <w:b/>
          <w:sz w:val="20"/>
        </w:rPr>
        <w:t xml:space="preserve">“SUSAR” </w:t>
      </w:r>
      <w:r w:rsidR="00CF2845">
        <w:rPr>
          <w:rFonts w:cs="Arial"/>
          <w:sz w:val="20"/>
        </w:rPr>
        <w:t xml:space="preserve">means </w:t>
      </w:r>
      <w:r>
        <w:rPr>
          <w:rFonts w:cs="Arial"/>
          <w:sz w:val="20"/>
        </w:rPr>
        <w:t>a Serious Adverse Reaction the nature or severity of which is not consistent with the reference safety information;</w:t>
      </w:r>
    </w:p>
    <w:p w14:paraId="5373F116" w14:textId="13B2DF3F" w:rsidR="00CF2845" w:rsidRDefault="00CF2845">
      <w:pPr>
        <w:autoSpaceDE w:val="0"/>
        <w:autoSpaceDN w:val="0"/>
        <w:adjustRightInd w:val="0"/>
        <w:rPr>
          <w:rFonts w:ascii="Arial" w:hAnsi="Arial" w:cs="Arial"/>
          <w:bCs/>
          <w:sz w:val="20"/>
        </w:rPr>
      </w:pPr>
    </w:p>
    <w:p w14:paraId="73A8BCA3" w14:textId="3C1ECF4D" w:rsidR="00892246" w:rsidRDefault="00CF2845" w:rsidP="000D6E81">
      <w:pPr>
        <w:pStyle w:val="BodyText"/>
        <w:jc w:val="left"/>
        <w:rPr>
          <w:b/>
        </w:rPr>
      </w:pPr>
      <w:r>
        <w:rPr>
          <w:b/>
        </w:rPr>
        <w:t xml:space="preserve"> </w:t>
      </w:r>
      <w:r w:rsidR="00892246">
        <w:rPr>
          <w:b/>
        </w:rPr>
        <w:t>“</w:t>
      </w:r>
      <w:r w:rsidR="00892246" w:rsidRPr="000D6E81">
        <w:rPr>
          <w:b/>
          <w:sz w:val="20"/>
        </w:rPr>
        <w:t>TMF</w:t>
      </w:r>
      <w:r w:rsidR="00892246" w:rsidRPr="000D6E81">
        <w:rPr>
          <w:sz w:val="20"/>
        </w:rPr>
        <w:t xml:space="preserve">” means the Trial Master File. The TMF </w:t>
      </w:r>
      <w:r w:rsidR="00892246" w:rsidRPr="000D6E81">
        <w:rPr>
          <w:color w:val="333333"/>
          <w:sz w:val="20"/>
        </w:rPr>
        <w:t xml:space="preserve">is a file that contains all the essential documents relating to a clinical trial, before the trial commences, during trial conduct and after the completion of trial. </w:t>
      </w:r>
      <w:r w:rsidR="00892246" w:rsidRPr="00ED3920">
        <w:rPr>
          <w:sz w:val="20"/>
        </w:rPr>
        <w:t>Essential Documents are those documents which individually and collectively permit evaluation of the conduct of a trial and the quality of the data produced. These documents serve to demonstrate the compliance of the investigator, sponsor and monitor with the standards of Good Clinical Practice and with all applicable regulatory requirements</w:t>
      </w:r>
      <w:r w:rsidR="00892246" w:rsidRPr="00CB1EB0">
        <w:rPr>
          <w:sz w:val="20"/>
        </w:rPr>
        <w:t>;</w:t>
      </w:r>
    </w:p>
    <w:p w14:paraId="61EE4D60" w14:textId="77777777" w:rsidR="00892246" w:rsidRDefault="00892246" w:rsidP="000D6E81">
      <w:pPr>
        <w:pStyle w:val="BodyText"/>
        <w:jc w:val="left"/>
        <w:rPr>
          <w:b/>
          <w:sz w:val="20"/>
        </w:rPr>
      </w:pPr>
    </w:p>
    <w:p w14:paraId="44607CD6" w14:textId="5E89A791" w:rsidR="000D6E81" w:rsidRDefault="00CF2845" w:rsidP="000D6E81">
      <w:pPr>
        <w:pStyle w:val="BodyText"/>
        <w:jc w:val="left"/>
        <w:rPr>
          <w:sz w:val="20"/>
        </w:rPr>
      </w:pPr>
      <w:r w:rsidRPr="000D6E81">
        <w:rPr>
          <w:b/>
          <w:sz w:val="20"/>
        </w:rPr>
        <w:t>“TMG”</w:t>
      </w:r>
      <w:r w:rsidRPr="000D6E81">
        <w:rPr>
          <w:sz w:val="20"/>
        </w:rPr>
        <w:t xml:space="preserve"> means the Trial Management Group</w:t>
      </w:r>
      <w:r w:rsidRPr="000D6E81">
        <w:rPr>
          <w:b/>
          <w:sz w:val="20"/>
        </w:rPr>
        <w:t xml:space="preserve">, </w:t>
      </w:r>
      <w:r w:rsidRPr="000D6E81">
        <w:rPr>
          <w:sz w:val="20"/>
        </w:rPr>
        <w:t xml:space="preserve">a group that may be established by the </w:t>
      </w:r>
      <w:r w:rsidR="003960FD">
        <w:rPr>
          <w:sz w:val="20"/>
        </w:rPr>
        <w:t>Lead Group/</w:t>
      </w:r>
      <w:r w:rsidRPr="000D6E81">
        <w:rPr>
          <w:sz w:val="20"/>
        </w:rPr>
        <w:t>Sponsor</w:t>
      </w:r>
      <w:r w:rsidRPr="000D6E81">
        <w:rPr>
          <w:b/>
          <w:sz w:val="20"/>
        </w:rPr>
        <w:t xml:space="preserve"> </w:t>
      </w:r>
      <w:r w:rsidRPr="000D6E81">
        <w:rPr>
          <w:sz w:val="20"/>
        </w:rPr>
        <w:t>for reviewing the progress of the Study within all clinical centres;</w:t>
      </w:r>
    </w:p>
    <w:p w14:paraId="17892902" w14:textId="77777777" w:rsidR="00E42372" w:rsidRDefault="0041507D" w:rsidP="00E42372">
      <w:pPr>
        <w:pStyle w:val="BodyText"/>
        <w:rPr>
          <w:sz w:val="20"/>
        </w:rPr>
      </w:pPr>
      <w:r w:rsidRPr="000D6E81" w:rsidDel="0041507D">
        <w:rPr>
          <w:sz w:val="20"/>
        </w:rPr>
        <w:t xml:space="preserve"> </w:t>
      </w:r>
    </w:p>
    <w:p w14:paraId="798E95CD" w14:textId="77777777" w:rsidR="00553FDF" w:rsidRDefault="00812C02" w:rsidP="007B4F22">
      <w:pPr>
        <w:jc w:val="both"/>
        <w:rPr>
          <w:rFonts w:ascii="Arial" w:hAnsi="Arial"/>
          <w:sz w:val="20"/>
        </w:rPr>
      </w:pPr>
      <w:r w:rsidRPr="000D6E81">
        <w:rPr>
          <w:rFonts w:ascii="Arial" w:hAnsi="Arial"/>
          <w:b/>
          <w:sz w:val="20"/>
        </w:rPr>
        <w:t>“TSC”</w:t>
      </w:r>
      <w:r>
        <w:rPr>
          <w:rFonts w:ascii="Arial" w:hAnsi="Arial"/>
          <w:sz w:val="20"/>
        </w:rPr>
        <w:t xml:space="preserve"> means Trial Steering Committee</w:t>
      </w:r>
      <w:r w:rsidR="003116CB">
        <w:rPr>
          <w:rFonts w:ascii="Arial" w:hAnsi="Arial"/>
          <w:sz w:val="20"/>
        </w:rPr>
        <w:t>.</w:t>
      </w:r>
      <w:r w:rsidR="00065156">
        <w:rPr>
          <w:rFonts w:ascii="Arial" w:hAnsi="Arial"/>
          <w:sz w:val="20"/>
        </w:rPr>
        <w:t xml:space="preserve"> The TSC is an oversight committee which provided supervision of the overall conduct of the trial on behalf of the funder(s) and sponsor. The TSC reviews recommendations of the IDMC and, on consideration of this information, recommends appropriate amendments/actions for the trial as necessary; </w:t>
      </w:r>
      <w:r w:rsidR="00065156" w:rsidRPr="00065156">
        <w:rPr>
          <w:rFonts w:ascii="Arial" w:hAnsi="Arial"/>
          <w:i/>
          <w:sz w:val="20"/>
        </w:rPr>
        <w:t>(</w:t>
      </w:r>
      <w:r w:rsidR="00065156" w:rsidRPr="000D6E81">
        <w:rPr>
          <w:rFonts w:ascii="Arial" w:hAnsi="Arial"/>
          <w:i/>
          <w:sz w:val="20"/>
          <w:highlight w:val="yellow"/>
        </w:rPr>
        <w:t>delete definition if not applica</w:t>
      </w:r>
      <w:r w:rsidR="00065156" w:rsidRPr="00ED3920">
        <w:rPr>
          <w:rFonts w:ascii="Arial" w:hAnsi="Arial"/>
          <w:i/>
          <w:sz w:val="20"/>
          <w:highlight w:val="yellow"/>
        </w:rPr>
        <w:t>ble</w:t>
      </w:r>
      <w:r w:rsidR="00BC71C8">
        <w:rPr>
          <w:rFonts w:ascii="Arial" w:hAnsi="Arial"/>
          <w:i/>
          <w:sz w:val="20"/>
          <w:highlight w:val="yellow"/>
        </w:rPr>
        <w:t xml:space="preserve"> or modify as required. Generally the members of TSC are independent of the investigators, employing organisations, funders and sponsors of the study. it should be noted however the Chief Investigator/Lead Investigator and, if appropriate, other Trial Management Group members are an important contributor to the TSC and no major decisions would be made without their involvement</w:t>
      </w:r>
      <w:r w:rsidR="00065156" w:rsidRPr="00ED3920">
        <w:rPr>
          <w:rFonts w:ascii="Arial" w:hAnsi="Arial"/>
          <w:sz w:val="20"/>
          <w:highlight w:val="yellow"/>
        </w:rPr>
        <w:t>)</w:t>
      </w:r>
      <w:r w:rsidR="000D6E81">
        <w:rPr>
          <w:rFonts w:ascii="Arial" w:hAnsi="Arial"/>
          <w:sz w:val="20"/>
        </w:rPr>
        <w:t>;</w:t>
      </w:r>
    </w:p>
    <w:p w14:paraId="6E15DB3F" w14:textId="77777777" w:rsidR="00553FDF" w:rsidRDefault="00553FDF">
      <w:pPr>
        <w:rPr>
          <w:rFonts w:ascii="Arial" w:hAnsi="Arial" w:cs="Arial"/>
          <w:b/>
          <w:bCs/>
          <w:sz w:val="20"/>
        </w:rPr>
      </w:pPr>
    </w:p>
    <w:p w14:paraId="3B8ADE7C" w14:textId="77777777" w:rsidR="00553FDF" w:rsidRDefault="00553FDF">
      <w:pPr>
        <w:rPr>
          <w:rFonts w:ascii="Arial" w:hAnsi="Arial" w:cs="Arial"/>
          <w:b/>
          <w:bCs/>
          <w:sz w:val="20"/>
        </w:rPr>
      </w:pPr>
    </w:p>
    <w:p w14:paraId="5986181B" w14:textId="77777777" w:rsidR="00553FDF" w:rsidRDefault="00553FDF">
      <w:pPr>
        <w:rPr>
          <w:rFonts w:ascii="Arial" w:hAnsi="Arial" w:cs="Arial"/>
          <w:b/>
          <w:bCs/>
          <w:sz w:val="20"/>
        </w:rPr>
      </w:pPr>
    </w:p>
    <w:p w14:paraId="0857B494" w14:textId="77777777" w:rsidR="00CF2845" w:rsidRDefault="00CF2845">
      <w:pPr>
        <w:rPr>
          <w:rFonts w:ascii="Arial" w:hAnsi="Arial" w:cs="Arial"/>
          <w:b/>
          <w:bCs/>
          <w:sz w:val="20"/>
        </w:rPr>
      </w:pPr>
      <w:r>
        <w:rPr>
          <w:rFonts w:ascii="Arial" w:hAnsi="Arial" w:cs="Arial"/>
          <w:b/>
          <w:bCs/>
          <w:sz w:val="20"/>
        </w:rPr>
        <w:t>By signature of the Agreement by both Parties, it is hereby agreed that:</w:t>
      </w:r>
    </w:p>
    <w:p w14:paraId="27B75368" w14:textId="77777777" w:rsidR="00CF2845" w:rsidRDefault="00CF2845">
      <w:pPr>
        <w:jc w:val="both"/>
        <w:rPr>
          <w:rFonts w:ascii="Arial" w:hAnsi="Arial"/>
          <w:sz w:val="20"/>
        </w:rPr>
      </w:pPr>
    </w:p>
    <w:p w14:paraId="3F0774C1" w14:textId="77777777" w:rsidR="00CF2845" w:rsidRDefault="00CF2845">
      <w:pPr>
        <w:jc w:val="both"/>
        <w:rPr>
          <w:rFonts w:ascii="Arial" w:hAnsi="Arial"/>
          <w:sz w:val="20"/>
        </w:rPr>
      </w:pPr>
    </w:p>
    <w:p w14:paraId="1C16DDE4" w14:textId="77777777" w:rsidR="00CF2845" w:rsidRDefault="00CF2845">
      <w:pPr>
        <w:pStyle w:val="Heading1"/>
        <w:rPr>
          <w:sz w:val="20"/>
        </w:rPr>
      </w:pPr>
      <w:bookmarkStart w:id="10" w:name="_Toc113722550"/>
      <w:bookmarkStart w:id="11" w:name="_Toc95297883"/>
      <w:r>
        <w:rPr>
          <w:sz w:val="20"/>
        </w:rPr>
        <w:t>Conduct of the Study</w:t>
      </w:r>
      <w:bookmarkEnd w:id="10"/>
      <w:bookmarkEnd w:id="11"/>
    </w:p>
    <w:p w14:paraId="344B3C23" w14:textId="77777777" w:rsidR="00CF2845" w:rsidRDefault="00CF2845">
      <w:pPr>
        <w:rPr>
          <w:sz w:val="20"/>
        </w:rPr>
      </w:pPr>
    </w:p>
    <w:p w14:paraId="454EC90E" w14:textId="62A3F257" w:rsidR="00CF2845" w:rsidRDefault="00CF2845">
      <w:pPr>
        <w:pStyle w:val="Heading2"/>
        <w:rPr>
          <w:rFonts w:cs="Arial"/>
          <w:i/>
          <w:sz w:val="20"/>
        </w:rPr>
      </w:pPr>
      <w:r>
        <w:rPr>
          <w:sz w:val="20"/>
        </w:rPr>
        <w:t>T</w:t>
      </w:r>
      <w:r w:rsidRPr="00D55D9E">
        <w:rPr>
          <w:sz w:val="20"/>
        </w:rPr>
        <w:t xml:space="preserve">he Study is an intergroup study in which </w:t>
      </w:r>
      <w:r w:rsidR="00C77094" w:rsidRPr="00D55D9E">
        <w:rPr>
          <w:b/>
          <w:bCs/>
          <w:sz w:val="20"/>
        </w:rPr>
        <w:t>Lead Group/</w:t>
      </w:r>
      <w:r w:rsidRPr="00D55D9E">
        <w:rPr>
          <w:b/>
          <w:bCs/>
          <w:sz w:val="20"/>
        </w:rPr>
        <w:t>SPONSOR</w:t>
      </w:r>
      <w:r w:rsidRPr="00D55D9E">
        <w:rPr>
          <w:sz w:val="20"/>
        </w:rPr>
        <w:t xml:space="preserve"> is the leading group as well as the Sponsor of the Protocol where </w:t>
      </w:r>
      <w:r w:rsidR="00C77094" w:rsidRPr="00D55D9E">
        <w:rPr>
          <w:b/>
          <w:bCs/>
          <w:sz w:val="20"/>
        </w:rPr>
        <w:t>Lead Group/</w:t>
      </w:r>
      <w:r w:rsidRPr="00D55D9E">
        <w:rPr>
          <w:b/>
          <w:bCs/>
          <w:sz w:val="20"/>
        </w:rPr>
        <w:t>SPONSOR</w:t>
      </w:r>
      <w:r w:rsidRPr="00D55D9E">
        <w:rPr>
          <w:sz w:val="20"/>
        </w:rPr>
        <w:t xml:space="preserve"> has delegated via </w:t>
      </w:r>
      <w:r w:rsidRPr="00D55D9E">
        <w:rPr>
          <w:b/>
          <w:sz w:val="20"/>
        </w:rPr>
        <w:t>PARTICIPATING GROUP</w:t>
      </w:r>
      <w:r w:rsidRPr="00D55D9E">
        <w:rPr>
          <w:sz w:val="20"/>
        </w:rPr>
        <w:t xml:space="preserve"> certain ‘Sponsor responsibilities’ to </w:t>
      </w:r>
      <w:r w:rsidR="00D55D9E" w:rsidRPr="00D55D9E">
        <w:rPr>
          <w:b/>
          <w:bCs/>
          <w:sz w:val="20"/>
        </w:rPr>
        <w:t>P</w:t>
      </w:r>
      <w:r w:rsidRPr="00D55D9E">
        <w:rPr>
          <w:b/>
          <w:bCs/>
          <w:sz w:val="20"/>
        </w:rPr>
        <w:t xml:space="preserve">articipating </w:t>
      </w:r>
      <w:r w:rsidR="00D55D9E">
        <w:rPr>
          <w:b/>
          <w:bCs/>
          <w:sz w:val="20"/>
        </w:rPr>
        <w:t>G</w:t>
      </w:r>
      <w:r w:rsidRPr="00D55D9E">
        <w:rPr>
          <w:b/>
          <w:bCs/>
          <w:sz w:val="20"/>
        </w:rPr>
        <w:t xml:space="preserve">roup. </w:t>
      </w:r>
      <w:r w:rsidRPr="00D55D9E">
        <w:rPr>
          <w:sz w:val="20"/>
        </w:rPr>
        <w:t>Each Party shall undertake the Study as the respective entities</w:t>
      </w:r>
      <w:r w:rsidR="00355031">
        <w:rPr>
          <w:sz w:val="20"/>
        </w:rPr>
        <w:t xml:space="preserve"> on behalf of</w:t>
      </w:r>
      <w:r w:rsidRPr="00D55D9E">
        <w:rPr>
          <w:sz w:val="20"/>
        </w:rPr>
        <w:t xml:space="preserve"> their clinical centres within the Study as set down in the Protocol.</w:t>
      </w:r>
      <w:r>
        <w:rPr>
          <w:rFonts w:ascii="Times New Roman" w:hAnsi="Times New Roman"/>
          <w:sz w:val="20"/>
        </w:rPr>
        <w:t xml:space="preserve"> </w:t>
      </w:r>
      <w:r w:rsidR="00CB1EB0">
        <w:rPr>
          <w:rFonts w:ascii="Times New Roman" w:hAnsi="Times New Roman"/>
          <w:sz w:val="20"/>
        </w:rPr>
        <w:t>[</w:t>
      </w:r>
      <w:r w:rsidR="00CB1EB0" w:rsidRPr="00355031">
        <w:rPr>
          <w:rFonts w:cs="Arial"/>
          <w:i/>
          <w:sz w:val="20"/>
          <w:highlight w:val="yellow"/>
        </w:rPr>
        <w:t>Note: this clause may need to be amended</w:t>
      </w:r>
      <w:r w:rsidR="003E71A4" w:rsidRPr="00355031">
        <w:rPr>
          <w:rFonts w:cs="Arial"/>
          <w:i/>
          <w:sz w:val="20"/>
          <w:highlight w:val="yellow"/>
        </w:rPr>
        <w:t xml:space="preserve"> appropriately</w:t>
      </w:r>
      <w:r w:rsidR="00CB1EB0" w:rsidRPr="00355031">
        <w:rPr>
          <w:rFonts w:cs="Arial"/>
          <w:i/>
          <w:sz w:val="20"/>
          <w:highlight w:val="yellow"/>
        </w:rPr>
        <w:t xml:space="preserve"> where lead group is not sponsor to </w:t>
      </w:r>
      <w:r w:rsidR="00355031" w:rsidRPr="00355031">
        <w:rPr>
          <w:rFonts w:cs="Arial"/>
          <w:i/>
          <w:sz w:val="20"/>
          <w:highlight w:val="yellow"/>
        </w:rPr>
        <w:t>clarify the sponsor has delegated certain sponsor responsibilities to the lead group and to participating group</w:t>
      </w:r>
      <w:r w:rsidR="00355031">
        <w:rPr>
          <w:rFonts w:cs="Arial"/>
          <w:i/>
          <w:sz w:val="20"/>
        </w:rPr>
        <w:t>].</w:t>
      </w:r>
    </w:p>
    <w:p w14:paraId="7A83FCB8" w14:textId="77777777" w:rsidR="002B497F" w:rsidRPr="002B497F" w:rsidRDefault="002B497F" w:rsidP="002B497F">
      <w:pPr>
        <w:rPr>
          <w:lang w:val="en-US" w:eastAsia="fr-FR"/>
        </w:rPr>
      </w:pPr>
    </w:p>
    <w:p w14:paraId="3483087E" w14:textId="4D3724C7" w:rsidR="00CF2845" w:rsidRDefault="00C77094">
      <w:pPr>
        <w:pStyle w:val="Heading2"/>
        <w:rPr>
          <w:i/>
          <w:iCs/>
          <w:sz w:val="20"/>
        </w:rPr>
      </w:pPr>
      <w:r w:rsidRPr="00D55D9E">
        <w:rPr>
          <w:b/>
          <w:bCs/>
          <w:sz w:val="20"/>
        </w:rPr>
        <w:t>Lead Group/</w:t>
      </w:r>
      <w:r w:rsidR="00CF2845" w:rsidRPr="00D55D9E">
        <w:rPr>
          <w:b/>
          <w:bCs/>
          <w:sz w:val="20"/>
        </w:rPr>
        <w:t>SPONSOR</w:t>
      </w:r>
      <w:r w:rsidR="00CF2845">
        <w:rPr>
          <w:sz w:val="20"/>
        </w:rPr>
        <w:t xml:space="preserve"> shall be responsible for compliance with clinical and/or regulatory procedures in</w:t>
      </w:r>
      <w:r w:rsidR="00AE3506">
        <w:rPr>
          <w:sz w:val="20"/>
        </w:rPr>
        <w:t xml:space="preserve"> </w:t>
      </w:r>
      <w:r w:rsidR="00AE3506" w:rsidRPr="00AE3506">
        <w:rPr>
          <w:sz w:val="20"/>
          <w:highlight w:val="yellow"/>
        </w:rPr>
        <w:t>(countries XX)</w:t>
      </w:r>
      <w:r w:rsidR="00CF2845">
        <w:rPr>
          <w:sz w:val="20"/>
        </w:rPr>
        <w:t xml:space="preserve"> and for their affiliated clinical centres wher</w:t>
      </w:r>
      <w:r w:rsidR="00CF2845" w:rsidRPr="00D55D9E">
        <w:rPr>
          <w:sz w:val="20"/>
        </w:rPr>
        <w:t xml:space="preserve">e </w:t>
      </w:r>
      <w:r w:rsidRPr="00D55D9E">
        <w:rPr>
          <w:b/>
          <w:bCs/>
          <w:sz w:val="20"/>
        </w:rPr>
        <w:t>Lead Group/</w:t>
      </w:r>
      <w:r w:rsidR="00CF2845" w:rsidRPr="00D55D9E">
        <w:rPr>
          <w:b/>
          <w:bCs/>
          <w:sz w:val="20"/>
        </w:rPr>
        <w:t>SPONSOR</w:t>
      </w:r>
      <w:r w:rsidR="00CF2845" w:rsidRPr="00D55D9E">
        <w:rPr>
          <w:sz w:val="20"/>
        </w:rPr>
        <w:t xml:space="preserve"> conducts the Study, and </w:t>
      </w:r>
      <w:r w:rsidR="00D55D9E" w:rsidRPr="00D55D9E">
        <w:rPr>
          <w:sz w:val="20"/>
        </w:rPr>
        <w:t xml:space="preserve"> </w:t>
      </w:r>
      <w:r w:rsidR="00D55D9E" w:rsidRPr="00D55D9E">
        <w:rPr>
          <w:b/>
          <w:bCs/>
          <w:sz w:val="20"/>
        </w:rPr>
        <w:t>P</w:t>
      </w:r>
      <w:r w:rsidR="00CF2845" w:rsidRPr="00D55D9E">
        <w:rPr>
          <w:b/>
          <w:bCs/>
          <w:sz w:val="20"/>
        </w:rPr>
        <w:t xml:space="preserve">articipating </w:t>
      </w:r>
      <w:r w:rsidR="00D55D9E" w:rsidRPr="00D55D9E">
        <w:rPr>
          <w:b/>
          <w:bCs/>
          <w:sz w:val="20"/>
        </w:rPr>
        <w:t>G</w:t>
      </w:r>
      <w:r w:rsidR="00CF2845" w:rsidRPr="00D55D9E">
        <w:rPr>
          <w:b/>
          <w:bCs/>
          <w:sz w:val="20"/>
        </w:rPr>
        <w:t>roup</w:t>
      </w:r>
      <w:r w:rsidR="00CF2845" w:rsidRPr="00D55D9E">
        <w:rPr>
          <w:sz w:val="20"/>
        </w:rPr>
        <w:t xml:space="preserve"> shall be responsible for</w:t>
      </w:r>
      <w:r w:rsidR="00CF2845">
        <w:rPr>
          <w:sz w:val="20"/>
        </w:rPr>
        <w:t xml:space="preserve"> compliance with clinical and/or regulatory procedures in </w:t>
      </w:r>
      <w:r w:rsidR="00CF2845">
        <w:rPr>
          <w:sz w:val="20"/>
          <w:highlight w:val="yellow"/>
        </w:rPr>
        <w:t>(countries YY)</w:t>
      </w:r>
      <w:r w:rsidR="00CF2845">
        <w:rPr>
          <w:sz w:val="20"/>
        </w:rPr>
        <w:t xml:space="preserve"> and for the </w:t>
      </w:r>
      <w:r w:rsidR="00D55D9E" w:rsidRPr="00D55D9E">
        <w:rPr>
          <w:b/>
          <w:sz w:val="20"/>
        </w:rPr>
        <w:t>P</w:t>
      </w:r>
      <w:r w:rsidR="00CF2845" w:rsidRPr="00D55D9E">
        <w:rPr>
          <w:b/>
          <w:sz w:val="20"/>
        </w:rPr>
        <w:t xml:space="preserve">articipating </w:t>
      </w:r>
      <w:r w:rsidR="00D55D9E" w:rsidRPr="00D55D9E">
        <w:rPr>
          <w:b/>
          <w:sz w:val="20"/>
        </w:rPr>
        <w:t>G</w:t>
      </w:r>
      <w:r w:rsidR="00CF2845" w:rsidRPr="00D55D9E">
        <w:rPr>
          <w:b/>
          <w:sz w:val="20"/>
        </w:rPr>
        <w:t>roup</w:t>
      </w:r>
      <w:r w:rsidR="00CF2845">
        <w:rPr>
          <w:sz w:val="20"/>
        </w:rPr>
        <w:t xml:space="preserve"> Clinical Centres. </w:t>
      </w:r>
      <w:r w:rsidR="004B3C4F">
        <w:rPr>
          <w:sz w:val="20"/>
        </w:rPr>
        <w:t>Each party will assure that each of the clinical centres for which that party has responsibility obtains all necessary local and national regulatory approvals from the relevant competent authority (ies).</w:t>
      </w:r>
      <w:r w:rsidR="00CF2845">
        <w:rPr>
          <w:sz w:val="20"/>
        </w:rPr>
        <w:t>.</w:t>
      </w:r>
    </w:p>
    <w:p w14:paraId="21E9A81C" w14:textId="77777777" w:rsidR="00CF2845" w:rsidRDefault="00CF2845">
      <w:pPr>
        <w:pStyle w:val="Heading2"/>
        <w:numPr>
          <w:ilvl w:val="0"/>
          <w:numId w:val="0"/>
        </w:numPr>
        <w:ind w:left="360"/>
        <w:rPr>
          <w:i/>
          <w:iCs/>
          <w:sz w:val="20"/>
        </w:rPr>
      </w:pPr>
    </w:p>
    <w:p w14:paraId="1BE307F3" w14:textId="77777777" w:rsidR="00CF2845" w:rsidRDefault="00CF2845">
      <w:pPr>
        <w:pStyle w:val="Heading2"/>
        <w:rPr>
          <w:sz w:val="20"/>
        </w:rPr>
      </w:pPr>
      <w:r>
        <w:rPr>
          <w:sz w:val="20"/>
        </w:rPr>
        <w:t xml:space="preserve">The Study shall be conducted by </w:t>
      </w:r>
      <w:r w:rsidR="00C77094" w:rsidRPr="008F5868">
        <w:rPr>
          <w:b/>
          <w:bCs/>
          <w:sz w:val="20"/>
        </w:rPr>
        <w:t>Lead Group/</w:t>
      </w:r>
      <w:r w:rsidRPr="008F5868">
        <w:rPr>
          <w:b/>
          <w:bCs/>
          <w:sz w:val="20"/>
        </w:rPr>
        <w:t>SPONSOR</w:t>
      </w:r>
      <w:r w:rsidRPr="008F5868">
        <w:rPr>
          <w:sz w:val="20"/>
        </w:rPr>
        <w:t xml:space="preserve"> and </w:t>
      </w:r>
      <w:r w:rsidR="008F5868" w:rsidRPr="008F5868">
        <w:rPr>
          <w:b/>
          <w:bCs/>
          <w:sz w:val="20"/>
        </w:rPr>
        <w:t>P</w:t>
      </w:r>
      <w:r w:rsidRPr="008F5868">
        <w:rPr>
          <w:b/>
          <w:bCs/>
          <w:sz w:val="20"/>
        </w:rPr>
        <w:t xml:space="preserve">articipating </w:t>
      </w:r>
      <w:r w:rsidR="008F5868" w:rsidRPr="008F5868">
        <w:rPr>
          <w:b/>
          <w:bCs/>
          <w:sz w:val="20"/>
        </w:rPr>
        <w:t>G</w:t>
      </w:r>
      <w:r w:rsidRPr="008F5868">
        <w:rPr>
          <w:b/>
          <w:bCs/>
          <w:sz w:val="20"/>
        </w:rPr>
        <w:t>roup</w:t>
      </w:r>
      <w:r>
        <w:rPr>
          <w:bCs/>
          <w:sz w:val="20"/>
        </w:rPr>
        <w:t xml:space="preserve"> severally under the obligations imposed on each of them respectively under the Agreement</w:t>
      </w:r>
      <w:r>
        <w:rPr>
          <w:sz w:val="20"/>
        </w:rPr>
        <w:t>:</w:t>
      </w:r>
    </w:p>
    <w:p w14:paraId="6FB4BD95" w14:textId="77777777" w:rsidR="00CF2845" w:rsidRDefault="00CF2845">
      <w:pPr>
        <w:pStyle w:val="Heading3"/>
        <w:rPr>
          <w:b/>
          <w:bCs w:val="0"/>
          <w:szCs w:val="20"/>
        </w:rPr>
      </w:pPr>
      <w:r>
        <w:rPr>
          <w:szCs w:val="20"/>
        </w:rPr>
        <w:t xml:space="preserve">In accordance with the Protocol and any amendments to the Protocol as approved by the competent </w:t>
      </w:r>
      <w:r>
        <w:rPr>
          <w:szCs w:val="20"/>
          <w:highlight w:val="yellow"/>
        </w:rPr>
        <w:t>(name different governing bodies here)</w:t>
      </w:r>
      <w:r>
        <w:rPr>
          <w:szCs w:val="20"/>
        </w:rPr>
        <w:t xml:space="preserve"> authorities;</w:t>
      </w:r>
    </w:p>
    <w:p w14:paraId="03D9E1D6" w14:textId="27039DB2" w:rsidR="00CF2845" w:rsidRDefault="00CF2845">
      <w:pPr>
        <w:pStyle w:val="Heading3"/>
        <w:rPr>
          <w:szCs w:val="20"/>
        </w:rPr>
      </w:pPr>
      <w:r>
        <w:rPr>
          <w:szCs w:val="20"/>
        </w:rPr>
        <w:t xml:space="preserve">In clinical centres to be selected respectively </w:t>
      </w:r>
      <w:r w:rsidRPr="00D154E3">
        <w:rPr>
          <w:szCs w:val="20"/>
        </w:rPr>
        <w:t xml:space="preserve">by </w:t>
      </w:r>
      <w:r w:rsidR="00854951" w:rsidRPr="00D154E3">
        <w:rPr>
          <w:b/>
          <w:bCs w:val="0"/>
          <w:szCs w:val="20"/>
        </w:rPr>
        <w:t>Lead Group/</w:t>
      </w:r>
      <w:r w:rsidRPr="00D154E3">
        <w:rPr>
          <w:b/>
          <w:bCs w:val="0"/>
          <w:szCs w:val="20"/>
        </w:rPr>
        <w:t>SPONSOR</w:t>
      </w:r>
      <w:r w:rsidRPr="00D154E3">
        <w:rPr>
          <w:szCs w:val="20"/>
        </w:rPr>
        <w:t xml:space="preserve"> and </w:t>
      </w:r>
      <w:r w:rsidR="00D154E3" w:rsidRPr="00D154E3">
        <w:rPr>
          <w:b/>
          <w:bCs w:val="0"/>
          <w:szCs w:val="20"/>
        </w:rPr>
        <w:t>P</w:t>
      </w:r>
      <w:r w:rsidRPr="00D154E3">
        <w:rPr>
          <w:b/>
          <w:bCs w:val="0"/>
          <w:szCs w:val="20"/>
        </w:rPr>
        <w:t xml:space="preserve">articipating </w:t>
      </w:r>
      <w:r w:rsidR="00D154E3" w:rsidRPr="00D154E3">
        <w:rPr>
          <w:b/>
          <w:bCs w:val="0"/>
          <w:szCs w:val="20"/>
        </w:rPr>
        <w:t>G</w:t>
      </w:r>
      <w:r w:rsidRPr="00D154E3">
        <w:rPr>
          <w:b/>
          <w:bCs w:val="0"/>
          <w:szCs w:val="20"/>
        </w:rPr>
        <w:t xml:space="preserve">roup </w:t>
      </w:r>
      <w:r>
        <w:rPr>
          <w:bCs w:val="0"/>
          <w:szCs w:val="20"/>
        </w:rPr>
        <w:t xml:space="preserve"> in each of their jurisdictions. Clinical centres in </w:t>
      </w:r>
      <w:r>
        <w:rPr>
          <w:bCs w:val="0"/>
          <w:szCs w:val="20"/>
          <w:highlight w:val="yellow"/>
        </w:rPr>
        <w:t>(countries YY</w:t>
      </w:r>
      <w:r>
        <w:rPr>
          <w:bCs w:val="0"/>
          <w:szCs w:val="20"/>
        </w:rPr>
        <w:t xml:space="preserve">) shall be known as </w:t>
      </w:r>
      <w:r w:rsidR="00D154E3" w:rsidRPr="00D154E3">
        <w:rPr>
          <w:b/>
          <w:bCs w:val="0"/>
          <w:szCs w:val="20"/>
        </w:rPr>
        <w:t>P</w:t>
      </w:r>
      <w:r w:rsidRPr="00D154E3">
        <w:rPr>
          <w:b/>
          <w:bCs w:val="0"/>
          <w:szCs w:val="20"/>
        </w:rPr>
        <w:t xml:space="preserve">articipating </w:t>
      </w:r>
      <w:r w:rsidR="00D154E3" w:rsidRPr="00D154E3">
        <w:rPr>
          <w:b/>
          <w:bCs w:val="0"/>
          <w:szCs w:val="20"/>
        </w:rPr>
        <w:t>G</w:t>
      </w:r>
      <w:r w:rsidRPr="00D154E3">
        <w:rPr>
          <w:b/>
          <w:bCs w:val="0"/>
          <w:szCs w:val="20"/>
        </w:rPr>
        <w:t>roup</w:t>
      </w:r>
      <w:r w:rsidRPr="00D154E3">
        <w:rPr>
          <w:bCs w:val="0"/>
          <w:szCs w:val="20"/>
        </w:rPr>
        <w:t xml:space="preserve"> Clinical Centres, the suitability of such centres ultimately subject to </w:t>
      </w:r>
      <w:r w:rsidR="00854951" w:rsidRPr="00D154E3">
        <w:rPr>
          <w:b/>
          <w:bCs w:val="0"/>
          <w:szCs w:val="20"/>
        </w:rPr>
        <w:t>Lead Group/</w:t>
      </w:r>
      <w:r w:rsidRPr="00D154E3">
        <w:rPr>
          <w:b/>
          <w:bCs w:val="0"/>
          <w:szCs w:val="20"/>
        </w:rPr>
        <w:t>SPONSOR</w:t>
      </w:r>
      <w:r w:rsidRPr="00D154E3">
        <w:rPr>
          <w:bCs w:val="0"/>
          <w:szCs w:val="20"/>
        </w:rPr>
        <w:t xml:space="preserve"> agreemen</w:t>
      </w:r>
      <w:r>
        <w:rPr>
          <w:bCs w:val="0"/>
          <w:szCs w:val="20"/>
        </w:rPr>
        <w:t>t;</w:t>
      </w:r>
    </w:p>
    <w:p w14:paraId="58B98703" w14:textId="7BD3352A" w:rsidR="00CF2845" w:rsidRDefault="00CF2845">
      <w:pPr>
        <w:pStyle w:val="Heading3"/>
        <w:rPr>
          <w:szCs w:val="20"/>
        </w:rPr>
      </w:pPr>
      <w:r>
        <w:rPr>
          <w:szCs w:val="20"/>
        </w:rPr>
        <w:t>With study participants selected in accordance with the eligibility criteria specified in the Protocol and only after all necessary legal, regulatory or other approvals have been granted including those of the Institutional Review Board or of any ethics committee, at the clinical centres and strictly in accordance with the terms of any such approval;</w:t>
      </w:r>
    </w:p>
    <w:p w14:paraId="607D67BD" w14:textId="77777777" w:rsidR="00CF2845" w:rsidRDefault="00CF2845">
      <w:pPr>
        <w:pStyle w:val="Heading3"/>
        <w:rPr>
          <w:szCs w:val="20"/>
        </w:rPr>
      </w:pPr>
      <w:r>
        <w:rPr>
          <w:szCs w:val="20"/>
        </w:rPr>
        <w:t>In accordance with the Declaration of Helsinki, and with the principles of Good Clinical Practice (GCP) as laid down by the ICH topic E6 (Note for Guidance on GCP), and the European Directive.</w:t>
      </w:r>
    </w:p>
    <w:p w14:paraId="46019BD8" w14:textId="77777777" w:rsidR="00E04616" w:rsidRDefault="00CF2845" w:rsidP="00E04616">
      <w:pPr>
        <w:pStyle w:val="Heading3"/>
      </w:pPr>
      <w:r>
        <w:t>In accordance with the requirements laid down by laws applicable in the countries where the Study is conducted.</w:t>
      </w:r>
    </w:p>
    <w:p w14:paraId="46C493AC" w14:textId="77777777" w:rsidR="00E04616" w:rsidRPr="00E04616" w:rsidRDefault="00E04616" w:rsidP="00E04616">
      <w:pPr>
        <w:rPr>
          <w:lang w:val="en-US" w:eastAsia="fr-FR"/>
        </w:rPr>
      </w:pPr>
    </w:p>
    <w:p w14:paraId="7E61FE07" w14:textId="77777777" w:rsidR="00E04616" w:rsidRDefault="00E04616" w:rsidP="00E04616">
      <w:pPr>
        <w:rPr>
          <w:lang w:val="en-US" w:eastAsia="fr-FR"/>
        </w:rPr>
      </w:pPr>
    </w:p>
    <w:p w14:paraId="105B5CDD" w14:textId="77777777" w:rsidR="00CF2845" w:rsidRPr="00BD05C5" w:rsidRDefault="00CF2845" w:rsidP="00BD05C5">
      <w:pPr>
        <w:pStyle w:val="Heading1"/>
      </w:pPr>
      <w:bookmarkStart w:id="12" w:name="_Toc371251732"/>
      <w:bookmarkStart w:id="13" w:name="_Toc371316170"/>
      <w:bookmarkStart w:id="14" w:name="_Toc371251733"/>
      <w:bookmarkStart w:id="15" w:name="_Toc371316171"/>
      <w:bookmarkStart w:id="16" w:name="_Toc371251734"/>
      <w:bookmarkStart w:id="17" w:name="_Toc371316172"/>
      <w:bookmarkStart w:id="18" w:name="_Toc371251735"/>
      <w:bookmarkStart w:id="19" w:name="_Toc371316173"/>
      <w:bookmarkStart w:id="20" w:name="_Toc371251736"/>
      <w:bookmarkStart w:id="21" w:name="_Toc371316174"/>
      <w:bookmarkStart w:id="22" w:name="_Toc371251737"/>
      <w:bookmarkStart w:id="23" w:name="_Toc371316175"/>
      <w:bookmarkStart w:id="24" w:name="_Toc371251738"/>
      <w:bookmarkStart w:id="25" w:name="_Toc371316176"/>
      <w:bookmarkStart w:id="26" w:name="_Toc371251739"/>
      <w:bookmarkStart w:id="27" w:name="_Toc371316177"/>
      <w:bookmarkStart w:id="28" w:name="_Toc371251740"/>
      <w:bookmarkStart w:id="29" w:name="_Toc371316178"/>
      <w:bookmarkStart w:id="30" w:name="_Toc371251741"/>
      <w:bookmarkStart w:id="31" w:name="_Toc371316179"/>
      <w:bookmarkStart w:id="32" w:name="_Toc371251742"/>
      <w:bookmarkStart w:id="33" w:name="_Toc371316180"/>
      <w:bookmarkStart w:id="34" w:name="_Toc371251743"/>
      <w:bookmarkStart w:id="35" w:name="_Toc371316181"/>
      <w:bookmarkStart w:id="36" w:name="_Toc113722551"/>
      <w:bookmarkStart w:id="37" w:name="_Toc9529788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BD05C5">
        <w:t>Duties</w:t>
      </w:r>
      <w:bookmarkEnd w:id="36"/>
      <w:bookmarkEnd w:id="37"/>
    </w:p>
    <w:p w14:paraId="1C0649C0" w14:textId="77777777" w:rsidR="003D6959" w:rsidRPr="003D6959" w:rsidRDefault="003D6959" w:rsidP="003D6959">
      <w:pPr>
        <w:rPr>
          <w:lang w:val="en-US" w:eastAsia="fr-FR"/>
        </w:rPr>
      </w:pPr>
    </w:p>
    <w:p w14:paraId="38481ED2" w14:textId="77777777" w:rsidR="00CF2845" w:rsidRDefault="00CF2845">
      <w:pPr>
        <w:pStyle w:val="Heading2"/>
        <w:rPr>
          <w:rFonts w:cs="Arial"/>
          <w:sz w:val="20"/>
        </w:rPr>
      </w:pPr>
      <w:r>
        <w:rPr>
          <w:rFonts w:cs="Arial"/>
          <w:b/>
          <w:bCs/>
          <w:sz w:val="20"/>
        </w:rPr>
        <w:t>Obligations of</w:t>
      </w:r>
      <w:r>
        <w:rPr>
          <w:rFonts w:cs="Arial"/>
          <w:sz w:val="20"/>
        </w:rPr>
        <w:t xml:space="preserve"> </w:t>
      </w:r>
      <w:r w:rsidR="00B010FA" w:rsidRPr="00D154E3">
        <w:rPr>
          <w:rFonts w:cs="Arial"/>
          <w:b/>
          <w:bCs/>
          <w:sz w:val="20"/>
        </w:rPr>
        <w:t>LEAD GROUP/</w:t>
      </w:r>
      <w:r w:rsidRPr="00D154E3">
        <w:rPr>
          <w:rFonts w:cs="Arial"/>
          <w:b/>
          <w:bCs/>
          <w:sz w:val="20"/>
        </w:rPr>
        <w:t>SPONSOR</w:t>
      </w:r>
      <w:r>
        <w:rPr>
          <w:rFonts w:cs="Arial"/>
          <w:sz w:val="20"/>
        </w:rPr>
        <w:t xml:space="preserve"> </w:t>
      </w:r>
    </w:p>
    <w:p w14:paraId="41D3307C" w14:textId="77777777" w:rsidR="00CF2845" w:rsidRDefault="00CF2845">
      <w:pPr>
        <w:rPr>
          <w:sz w:val="20"/>
        </w:rPr>
      </w:pPr>
    </w:p>
    <w:p w14:paraId="5DF7E8DA" w14:textId="77777777" w:rsidR="003A0EE3" w:rsidRDefault="00B010FA" w:rsidP="00B161F1">
      <w:pPr>
        <w:ind w:left="720"/>
        <w:rPr>
          <w:rFonts w:ascii="Arial" w:hAnsi="Arial" w:cs="Arial"/>
          <w:sz w:val="20"/>
        </w:rPr>
      </w:pPr>
      <w:r w:rsidRPr="00D154E3">
        <w:rPr>
          <w:rFonts w:ascii="Arial" w:hAnsi="Arial" w:cs="Arial"/>
          <w:b/>
          <w:sz w:val="20"/>
        </w:rPr>
        <w:t>LEAD GROUP/</w:t>
      </w:r>
      <w:r w:rsidR="00CF2845" w:rsidRPr="00D154E3">
        <w:rPr>
          <w:rFonts w:ascii="Arial" w:hAnsi="Arial" w:cs="Arial"/>
          <w:b/>
          <w:sz w:val="20"/>
        </w:rPr>
        <w:t>SPONSOR</w:t>
      </w:r>
      <w:r w:rsidR="00CF2845">
        <w:rPr>
          <w:rFonts w:ascii="Arial" w:hAnsi="Arial" w:cs="Arial"/>
          <w:b/>
          <w:sz w:val="20"/>
        </w:rPr>
        <w:t xml:space="preserve"> </w:t>
      </w:r>
      <w:r w:rsidR="00CF2845">
        <w:rPr>
          <w:rFonts w:ascii="Arial" w:hAnsi="Arial" w:cs="Arial"/>
          <w:sz w:val="20"/>
        </w:rPr>
        <w:t>agree that:</w:t>
      </w:r>
    </w:p>
    <w:p w14:paraId="0AACCAF1" w14:textId="71C5B5B3" w:rsidR="00CF2845" w:rsidRDefault="00C82FBB" w:rsidP="003D6959">
      <w:pPr>
        <w:pStyle w:val="Heading3"/>
        <w:jc w:val="both"/>
        <w:rPr>
          <w:szCs w:val="20"/>
        </w:rPr>
      </w:pPr>
      <w:r w:rsidRPr="00D154E3">
        <w:rPr>
          <w:b/>
          <w:bCs w:val="0"/>
          <w:szCs w:val="20"/>
        </w:rPr>
        <w:t>Lead Group/</w:t>
      </w:r>
      <w:r w:rsidR="00CF2845" w:rsidRPr="00D154E3">
        <w:rPr>
          <w:b/>
          <w:bCs w:val="0"/>
          <w:szCs w:val="20"/>
        </w:rPr>
        <w:t>SPONSOR</w:t>
      </w:r>
      <w:r w:rsidR="00CF2845">
        <w:rPr>
          <w:szCs w:val="20"/>
        </w:rPr>
        <w:t xml:space="preserve"> shall be responsible for the operational management of the Study at its participating clinical centres </w:t>
      </w:r>
      <w:r w:rsidR="00CF2845">
        <w:rPr>
          <w:bCs w:val="0"/>
          <w:szCs w:val="20"/>
        </w:rPr>
        <w:t xml:space="preserve">in </w:t>
      </w:r>
      <w:r w:rsidR="00CF2845">
        <w:rPr>
          <w:bCs w:val="0"/>
          <w:szCs w:val="20"/>
          <w:highlight w:val="yellow"/>
        </w:rPr>
        <w:t>(countries XX)</w:t>
      </w:r>
      <w:r w:rsidR="00CF2845">
        <w:rPr>
          <w:bCs w:val="0"/>
          <w:szCs w:val="20"/>
        </w:rPr>
        <w:t>;</w:t>
      </w:r>
    </w:p>
    <w:p w14:paraId="21F22791" w14:textId="2FFA3881" w:rsidR="00CF2845" w:rsidRPr="00D154E3" w:rsidRDefault="00C82FBB" w:rsidP="003D6959">
      <w:pPr>
        <w:pStyle w:val="Heading3"/>
        <w:jc w:val="both"/>
        <w:rPr>
          <w:szCs w:val="20"/>
        </w:rPr>
      </w:pPr>
      <w:r w:rsidRPr="00D154E3">
        <w:rPr>
          <w:b/>
          <w:bCs w:val="0"/>
          <w:szCs w:val="20"/>
        </w:rPr>
        <w:t>Lead Group/</w:t>
      </w:r>
      <w:r w:rsidR="00CF2845" w:rsidRPr="00D154E3">
        <w:rPr>
          <w:b/>
          <w:bCs w:val="0"/>
          <w:szCs w:val="20"/>
        </w:rPr>
        <w:t>SPONSOR</w:t>
      </w:r>
      <w:r w:rsidR="00CF2845" w:rsidRPr="00D154E3">
        <w:rPr>
          <w:szCs w:val="20"/>
        </w:rPr>
        <w:t xml:space="preserve"> shall be responsible for the central data management of the Study, including the collection and analysis of the data and its inclusion in the study database.  </w:t>
      </w:r>
      <w:r w:rsidRPr="00D154E3">
        <w:rPr>
          <w:b/>
          <w:bCs w:val="0"/>
          <w:szCs w:val="20"/>
        </w:rPr>
        <w:t xml:space="preserve">Lead </w:t>
      </w:r>
      <w:r w:rsidRPr="00D154E3">
        <w:rPr>
          <w:b/>
          <w:bCs w:val="0"/>
          <w:szCs w:val="20"/>
        </w:rPr>
        <w:lastRenderedPageBreak/>
        <w:t>Group/</w:t>
      </w:r>
      <w:r w:rsidR="00CF2845" w:rsidRPr="00D154E3">
        <w:rPr>
          <w:b/>
          <w:bCs w:val="0"/>
          <w:szCs w:val="20"/>
        </w:rPr>
        <w:t>SPONSOR</w:t>
      </w:r>
      <w:r w:rsidR="00CF2845" w:rsidRPr="00D154E3">
        <w:rPr>
          <w:szCs w:val="20"/>
        </w:rPr>
        <w:t xml:space="preserve"> shall ensure the collected data are kept as required by GCP</w:t>
      </w:r>
      <w:r w:rsidR="003F6B0F">
        <w:rPr>
          <w:szCs w:val="20"/>
        </w:rPr>
        <w:t xml:space="preserve"> and GDPR (see appendi</w:t>
      </w:r>
      <w:r w:rsidR="0041507D">
        <w:rPr>
          <w:szCs w:val="20"/>
        </w:rPr>
        <w:t>ces 4 and 5)</w:t>
      </w:r>
      <w:r w:rsidR="00CF2845" w:rsidRPr="00D154E3">
        <w:rPr>
          <w:szCs w:val="20"/>
        </w:rPr>
        <w:t>and shall create a database for the Study;</w:t>
      </w:r>
    </w:p>
    <w:p w14:paraId="61E49900" w14:textId="77777777" w:rsidR="00CF2845" w:rsidRPr="00D154E3" w:rsidRDefault="00C82FBB" w:rsidP="003D6959">
      <w:pPr>
        <w:pStyle w:val="Heading3"/>
        <w:jc w:val="both"/>
        <w:rPr>
          <w:szCs w:val="20"/>
        </w:rPr>
      </w:pPr>
      <w:r w:rsidRPr="00D154E3">
        <w:rPr>
          <w:b/>
          <w:bCs w:val="0"/>
          <w:szCs w:val="20"/>
        </w:rPr>
        <w:t>Lead Group/</w:t>
      </w:r>
      <w:r w:rsidR="00CF2845" w:rsidRPr="00D154E3">
        <w:rPr>
          <w:b/>
          <w:bCs w:val="0"/>
          <w:szCs w:val="20"/>
        </w:rPr>
        <w:t>SPONSOR</w:t>
      </w:r>
      <w:r w:rsidR="00CF2845" w:rsidRPr="00D154E3">
        <w:rPr>
          <w:szCs w:val="20"/>
        </w:rPr>
        <w:t xml:space="preserve"> will be responsible for drawing up CRF completion guidelines and all other guidelines required for the proper conduct of the Study;</w:t>
      </w:r>
    </w:p>
    <w:p w14:paraId="19CE7F1A" w14:textId="77777777" w:rsidR="00CF2845" w:rsidRPr="00D154E3" w:rsidRDefault="00C82FBB" w:rsidP="003D6959">
      <w:pPr>
        <w:pStyle w:val="Heading3"/>
        <w:jc w:val="both"/>
        <w:rPr>
          <w:szCs w:val="20"/>
        </w:rPr>
      </w:pPr>
      <w:r w:rsidRPr="00D154E3">
        <w:rPr>
          <w:b/>
          <w:bCs w:val="0"/>
          <w:szCs w:val="20"/>
        </w:rPr>
        <w:t>Lead Group/</w:t>
      </w:r>
      <w:r w:rsidR="00CF2845" w:rsidRPr="00D154E3">
        <w:rPr>
          <w:b/>
          <w:bCs w:val="0"/>
          <w:szCs w:val="20"/>
        </w:rPr>
        <w:t>SPONSOR</w:t>
      </w:r>
      <w:r w:rsidR="00D154E3" w:rsidRPr="00D154E3">
        <w:rPr>
          <w:b/>
          <w:bCs w:val="0"/>
          <w:szCs w:val="20"/>
        </w:rPr>
        <w:t xml:space="preserve"> </w:t>
      </w:r>
      <w:r w:rsidR="00CF2845" w:rsidRPr="00D154E3">
        <w:rPr>
          <w:szCs w:val="20"/>
        </w:rPr>
        <w:t>shall process the data in accordance to the law applicable with regard to data protection and shall ensure that the Patient Information Sheet and Informed Consent models found in the Protocol contain all the required information in this regard;</w:t>
      </w:r>
    </w:p>
    <w:p w14:paraId="21EEC3B7" w14:textId="6A3E4749" w:rsidR="00CF2845" w:rsidRPr="002B497F" w:rsidRDefault="00C82FBB" w:rsidP="003D6959">
      <w:pPr>
        <w:pStyle w:val="Heading3"/>
        <w:jc w:val="both"/>
        <w:rPr>
          <w:szCs w:val="20"/>
          <w:highlight w:val="yellow"/>
        </w:rPr>
      </w:pPr>
      <w:r w:rsidRPr="00D154E3">
        <w:rPr>
          <w:b/>
          <w:bCs w:val="0"/>
          <w:szCs w:val="20"/>
        </w:rPr>
        <w:t>Lead Group/</w:t>
      </w:r>
      <w:r w:rsidR="00CF2845" w:rsidRPr="00D154E3">
        <w:rPr>
          <w:b/>
          <w:bCs w:val="0"/>
          <w:szCs w:val="20"/>
        </w:rPr>
        <w:t>SPONSOR</w:t>
      </w:r>
      <w:r w:rsidR="00CF2845" w:rsidRPr="00D154E3">
        <w:rPr>
          <w:szCs w:val="20"/>
        </w:rPr>
        <w:t xml:space="preserve"> shall be responsible for documenting operating procedures for randomisations, either centrally (all done through </w:t>
      </w:r>
      <w:r w:rsidRPr="00D154E3">
        <w:rPr>
          <w:b/>
          <w:bCs w:val="0"/>
          <w:szCs w:val="20"/>
        </w:rPr>
        <w:t>Lead Group/</w:t>
      </w:r>
      <w:r w:rsidR="00CF2845" w:rsidRPr="00D154E3">
        <w:rPr>
          <w:b/>
          <w:bCs w:val="0"/>
          <w:szCs w:val="20"/>
        </w:rPr>
        <w:t>SPONSOR</w:t>
      </w:r>
      <w:r w:rsidR="00CF2845" w:rsidRPr="00D154E3">
        <w:rPr>
          <w:szCs w:val="20"/>
        </w:rPr>
        <w:t xml:space="preserve"> or by</w:t>
      </w:r>
      <w:r w:rsidR="001D69B0">
        <w:rPr>
          <w:szCs w:val="20"/>
        </w:rPr>
        <w:t xml:space="preserve"> participating</w:t>
      </w:r>
      <w:r w:rsidR="00CF2845" w:rsidRPr="00D154E3">
        <w:rPr>
          <w:szCs w:val="20"/>
        </w:rPr>
        <w:t xml:space="preserve"> group</w:t>
      </w:r>
      <w:r w:rsidR="001D69B0">
        <w:rPr>
          <w:szCs w:val="20"/>
        </w:rPr>
        <w:t>s.)</w:t>
      </w:r>
      <w:r w:rsidR="00CF2845" w:rsidRPr="00D154E3">
        <w:rPr>
          <w:szCs w:val="20"/>
        </w:rPr>
        <w:t xml:space="preserve"> </w:t>
      </w:r>
      <w:r w:rsidR="001D69B0">
        <w:rPr>
          <w:szCs w:val="20"/>
        </w:rPr>
        <w:t>[</w:t>
      </w:r>
      <w:r w:rsidR="001D69B0" w:rsidRPr="00096F52">
        <w:rPr>
          <w:i/>
          <w:szCs w:val="20"/>
          <w:highlight w:val="yellow"/>
        </w:rPr>
        <w:t>Note: update clause according to set up of study for randomization or delete if NA}</w:t>
      </w:r>
    </w:p>
    <w:p w14:paraId="5FD710F4" w14:textId="77777777" w:rsidR="00CF2845" w:rsidRPr="00D154E3" w:rsidRDefault="00E1782A" w:rsidP="003D6959">
      <w:pPr>
        <w:pStyle w:val="Heading3"/>
        <w:jc w:val="both"/>
        <w:rPr>
          <w:bCs w:val="0"/>
          <w:szCs w:val="20"/>
        </w:rPr>
      </w:pPr>
      <w:r w:rsidRPr="00D154E3">
        <w:rPr>
          <w:b/>
          <w:bCs w:val="0"/>
          <w:szCs w:val="20"/>
        </w:rPr>
        <w:t>Lead Group/</w:t>
      </w:r>
      <w:r w:rsidR="00CF2845" w:rsidRPr="00D154E3">
        <w:rPr>
          <w:b/>
          <w:bCs w:val="0"/>
          <w:szCs w:val="20"/>
        </w:rPr>
        <w:t>SPONSOR</w:t>
      </w:r>
      <w:r w:rsidR="00CF2845" w:rsidRPr="00D154E3">
        <w:rPr>
          <w:szCs w:val="20"/>
        </w:rPr>
        <w:t xml:space="preserve"> shall be responsible for setting up a system of pharmacovigilance within the Study (in consultation with </w:t>
      </w:r>
      <w:r w:rsidR="00D154E3" w:rsidRPr="00D154E3">
        <w:rPr>
          <w:b/>
          <w:bCs w:val="0"/>
          <w:szCs w:val="20"/>
        </w:rPr>
        <w:t>P</w:t>
      </w:r>
      <w:r w:rsidR="00CF2845" w:rsidRPr="00D154E3">
        <w:rPr>
          <w:b/>
          <w:bCs w:val="0"/>
          <w:szCs w:val="20"/>
        </w:rPr>
        <w:t xml:space="preserve">articipating </w:t>
      </w:r>
      <w:r w:rsidR="00D154E3" w:rsidRPr="00D154E3">
        <w:rPr>
          <w:b/>
          <w:bCs w:val="0"/>
          <w:szCs w:val="20"/>
        </w:rPr>
        <w:t>G</w:t>
      </w:r>
      <w:r w:rsidR="00CF2845" w:rsidRPr="00D154E3">
        <w:rPr>
          <w:b/>
          <w:bCs w:val="0"/>
          <w:szCs w:val="20"/>
        </w:rPr>
        <w:t xml:space="preserve">roup </w:t>
      </w:r>
      <w:r w:rsidR="00CF2845" w:rsidRPr="00D154E3">
        <w:rPr>
          <w:szCs w:val="20"/>
        </w:rPr>
        <w:t>and other participating groups) including data recording, assessment, expedited and periodic reporting to regulatory authorities, relevant ethics committees and investigators;</w:t>
      </w:r>
    </w:p>
    <w:p w14:paraId="58B259CC" w14:textId="6CB004B7" w:rsidR="00CF2845" w:rsidRPr="00D154E3" w:rsidRDefault="00D154E3" w:rsidP="003D6959">
      <w:pPr>
        <w:pStyle w:val="Heading3"/>
        <w:jc w:val="both"/>
        <w:rPr>
          <w:b/>
          <w:bCs w:val="0"/>
          <w:szCs w:val="20"/>
        </w:rPr>
      </w:pPr>
      <w:r w:rsidRPr="00D154E3">
        <w:rPr>
          <w:b/>
          <w:bCs w:val="0"/>
          <w:szCs w:val="20"/>
        </w:rPr>
        <w:t>L</w:t>
      </w:r>
      <w:r w:rsidR="00E1782A" w:rsidRPr="00D154E3">
        <w:rPr>
          <w:b/>
          <w:bCs w:val="0"/>
          <w:szCs w:val="20"/>
        </w:rPr>
        <w:t>ead Group/</w:t>
      </w:r>
      <w:r w:rsidR="00CF2845" w:rsidRPr="00D154E3">
        <w:rPr>
          <w:b/>
          <w:bCs w:val="0"/>
          <w:szCs w:val="20"/>
        </w:rPr>
        <w:t>SPONSOR</w:t>
      </w:r>
      <w:r w:rsidR="00CF2845" w:rsidRPr="00D154E3">
        <w:rPr>
          <w:szCs w:val="20"/>
        </w:rPr>
        <w:t xml:space="preserve"> shall provide </w:t>
      </w:r>
      <w:r w:rsidRPr="00D154E3">
        <w:rPr>
          <w:b/>
          <w:bCs w:val="0"/>
          <w:szCs w:val="20"/>
        </w:rPr>
        <w:t>P</w:t>
      </w:r>
      <w:r w:rsidR="00CF2845" w:rsidRPr="00D154E3">
        <w:rPr>
          <w:b/>
          <w:bCs w:val="0"/>
          <w:szCs w:val="20"/>
        </w:rPr>
        <w:t xml:space="preserve">articipating </w:t>
      </w:r>
      <w:r w:rsidRPr="00D154E3">
        <w:rPr>
          <w:b/>
          <w:bCs w:val="0"/>
          <w:szCs w:val="20"/>
        </w:rPr>
        <w:t>G</w:t>
      </w:r>
      <w:r w:rsidR="00CF2845" w:rsidRPr="00D154E3">
        <w:rPr>
          <w:b/>
          <w:bCs w:val="0"/>
          <w:szCs w:val="20"/>
        </w:rPr>
        <w:t>roup</w:t>
      </w:r>
      <w:r w:rsidR="00CF2845" w:rsidRPr="00D154E3">
        <w:rPr>
          <w:szCs w:val="20"/>
        </w:rPr>
        <w:t xml:space="preserve"> with information on the progress of the Study in clinical centres managed by both </w:t>
      </w:r>
      <w:r w:rsidR="00E1782A" w:rsidRPr="00D154E3">
        <w:rPr>
          <w:b/>
          <w:bCs w:val="0"/>
          <w:szCs w:val="20"/>
        </w:rPr>
        <w:t>Lead Group/</w:t>
      </w:r>
      <w:r w:rsidR="00CF2845" w:rsidRPr="00D154E3">
        <w:rPr>
          <w:b/>
          <w:bCs w:val="0"/>
          <w:szCs w:val="20"/>
        </w:rPr>
        <w:t>SPONSOR</w:t>
      </w:r>
      <w:r w:rsidR="00CF2845" w:rsidRPr="00D154E3">
        <w:rPr>
          <w:szCs w:val="20"/>
        </w:rPr>
        <w:t xml:space="preserve"> and </w:t>
      </w:r>
      <w:r w:rsidRPr="00D154E3">
        <w:rPr>
          <w:b/>
          <w:bCs w:val="0"/>
          <w:szCs w:val="20"/>
        </w:rPr>
        <w:t>P</w:t>
      </w:r>
      <w:r w:rsidR="00CF2845" w:rsidRPr="00D154E3">
        <w:rPr>
          <w:b/>
          <w:bCs w:val="0"/>
          <w:szCs w:val="20"/>
        </w:rPr>
        <w:t xml:space="preserve">articipating </w:t>
      </w:r>
      <w:r w:rsidRPr="00D154E3">
        <w:rPr>
          <w:b/>
          <w:bCs w:val="0"/>
          <w:szCs w:val="20"/>
        </w:rPr>
        <w:t>G</w:t>
      </w:r>
      <w:r w:rsidR="00CF2845" w:rsidRPr="00D154E3">
        <w:rPr>
          <w:b/>
          <w:bCs w:val="0"/>
          <w:szCs w:val="20"/>
        </w:rPr>
        <w:t>roup</w:t>
      </w:r>
      <w:r w:rsidR="00CF2845" w:rsidRPr="00D154E3">
        <w:rPr>
          <w:szCs w:val="20"/>
        </w:rPr>
        <w:t>. Such information will be provided as 6-monthly reports including study participant accrual, eligibility status, and treatment status;</w:t>
      </w:r>
    </w:p>
    <w:p w14:paraId="4D2BDC4C" w14:textId="50503120" w:rsidR="00CF2845" w:rsidRPr="00D154E3" w:rsidRDefault="00E1782A" w:rsidP="003D6959">
      <w:pPr>
        <w:pStyle w:val="Heading3"/>
        <w:jc w:val="both"/>
        <w:rPr>
          <w:b/>
          <w:bCs w:val="0"/>
          <w:i/>
          <w:iCs/>
          <w:szCs w:val="20"/>
        </w:rPr>
      </w:pPr>
      <w:r w:rsidRPr="00D154E3">
        <w:rPr>
          <w:b/>
          <w:bCs w:val="0"/>
          <w:szCs w:val="20"/>
        </w:rPr>
        <w:t>Lead Group/</w:t>
      </w:r>
      <w:r w:rsidR="00CF2845" w:rsidRPr="00D154E3">
        <w:rPr>
          <w:b/>
          <w:bCs w:val="0"/>
          <w:szCs w:val="20"/>
        </w:rPr>
        <w:t>SPONSOR</w:t>
      </w:r>
      <w:r w:rsidR="003D6959" w:rsidRPr="00D154E3">
        <w:rPr>
          <w:b/>
          <w:bCs w:val="0"/>
          <w:szCs w:val="20"/>
        </w:rPr>
        <w:t xml:space="preserve"> </w:t>
      </w:r>
      <w:r w:rsidR="003D6959" w:rsidRPr="00D154E3">
        <w:rPr>
          <w:bCs w:val="0"/>
          <w:szCs w:val="20"/>
        </w:rPr>
        <w:t>is responsible to conduct all statistical analyses and</w:t>
      </w:r>
      <w:r w:rsidR="00CF2845" w:rsidRPr="00D154E3">
        <w:rPr>
          <w:szCs w:val="20"/>
        </w:rPr>
        <w:t xml:space="preserve"> shall provide </w:t>
      </w:r>
      <w:r w:rsidR="00D154E3" w:rsidRPr="00D154E3">
        <w:rPr>
          <w:b/>
          <w:bCs w:val="0"/>
          <w:szCs w:val="20"/>
        </w:rPr>
        <w:t>P</w:t>
      </w:r>
      <w:r w:rsidR="00CF2845" w:rsidRPr="00D154E3">
        <w:rPr>
          <w:b/>
          <w:bCs w:val="0"/>
          <w:szCs w:val="20"/>
        </w:rPr>
        <w:t xml:space="preserve">articipating </w:t>
      </w:r>
      <w:r w:rsidR="00D154E3" w:rsidRPr="00D154E3">
        <w:rPr>
          <w:b/>
          <w:bCs w:val="0"/>
          <w:szCs w:val="20"/>
        </w:rPr>
        <w:t>G</w:t>
      </w:r>
      <w:r w:rsidR="00CF2845" w:rsidRPr="00D154E3">
        <w:rPr>
          <w:b/>
          <w:bCs w:val="0"/>
          <w:szCs w:val="20"/>
        </w:rPr>
        <w:t>roup</w:t>
      </w:r>
      <w:r w:rsidR="00CF2845" w:rsidRPr="00D154E3">
        <w:rPr>
          <w:bCs w:val="0"/>
          <w:szCs w:val="20"/>
        </w:rPr>
        <w:t xml:space="preserve"> </w:t>
      </w:r>
      <w:r w:rsidR="00CF2845" w:rsidRPr="00D154E3">
        <w:rPr>
          <w:szCs w:val="20"/>
        </w:rPr>
        <w:t>with a copy of the final study report within a year’s time after completion of the Study;</w:t>
      </w:r>
    </w:p>
    <w:p w14:paraId="26AF2CBF" w14:textId="7DABA66F" w:rsidR="00CF2845" w:rsidRPr="00D154E3" w:rsidRDefault="00CF2845" w:rsidP="003D6959">
      <w:pPr>
        <w:pStyle w:val="Heading3"/>
        <w:jc w:val="both"/>
        <w:rPr>
          <w:b/>
          <w:bCs w:val="0"/>
          <w:szCs w:val="20"/>
        </w:rPr>
      </w:pPr>
      <w:r w:rsidRPr="00D154E3">
        <w:rPr>
          <w:szCs w:val="20"/>
        </w:rPr>
        <w:t xml:space="preserve">Upon completion of the Study and after the final analysis, </w:t>
      </w:r>
      <w:r w:rsidR="00E1782A" w:rsidRPr="00D154E3">
        <w:rPr>
          <w:b/>
          <w:bCs w:val="0"/>
          <w:szCs w:val="20"/>
        </w:rPr>
        <w:t>Lead Group/</w:t>
      </w:r>
      <w:r w:rsidRPr="00D154E3">
        <w:rPr>
          <w:b/>
          <w:bCs w:val="0"/>
          <w:szCs w:val="20"/>
        </w:rPr>
        <w:t>SPONSOR</w:t>
      </w:r>
      <w:r w:rsidRPr="00D154E3">
        <w:rPr>
          <w:szCs w:val="20"/>
        </w:rPr>
        <w:t xml:space="preserve"> agrees to transfer the section of the database to </w:t>
      </w:r>
      <w:r w:rsidR="00D154E3" w:rsidRPr="00D154E3">
        <w:rPr>
          <w:b/>
          <w:bCs w:val="0"/>
          <w:szCs w:val="20"/>
        </w:rPr>
        <w:t>P</w:t>
      </w:r>
      <w:r w:rsidRPr="00D154E3">
        <w:rPr>
          <w:b/>
          <w:bCs w:val="0"/>
          <w:szCs w:val="20"/>
        </w:rPr>
        <w:t>articipating group</w:t>
      </w:r>
      <w:r w:rsidRPr="00D154E3">
        <w:rPr>
          <w:szCs w:val="20"/>
        </w:rPr>
        <w:t xml:space="preserve"> containing </w:t>
      </w:r>
      <w:r w:rsidR="00D154E3" w:rsidRPr="00D154E3">
        <w:rPr>
          <w:b/>
          <w:bCs w:val="0"/>
          <w:szCs w:val="20"/>
        </w:rPr>
        <w:t>P</w:t>
      </w:r>
      <w:r w:rsidRPr="00D154E3">
        <w:rPr>
          <w:b/>
          <w:bCs w:val="0"/>
          <w:szCs w:val="20"/>
        </w:rPr>
        <w:t xml:space="preserve">articipating </w:t>
      </w:r>
      <w:r w:rsidR="00D154E3" w:rsidRPr="00D154E3">
        <w:rPr>
          <w:b/>
          <w:bCs w:val="0"/>
          <w:szCs w:val="20"/>
        </w:rPr>
        <w:t>G</w:t>
      </w:r>
      <w:r w:rsidRPr="00D154E3">
        <w:rPr>
          <w:b/>
          <w:bCs w:val="0"/>
          <w:szCs w:val="20"/>
        </w:rPr>
        <w:t>roup</w:t>
      </w:r>
      <w:r w:rsidRPr="00D154E3">
        <w:rPr>
          <w:szCs w:val="20"/>
        </w:rPr>
        <w:t xml:space="preserve"> Clinical Centres, investigators and study participants in the </w:t>
      </w:r>
      <w:r w:rsidR="00355031">
        <w:rPr>
          <w:szCs w:val="20"/>
        </w:rPr>
        <w:t>agreed</w:t>
      </w:r>
      <w:r w:rsidRPr="00D154E3">
        <w:rPr>
          <w:szCs w:val="20"/>
        </w:rPr>
        <w:t xml:space="preserve"> format;</w:t>
      </w:r>
    </w:p>
    <w:p w14:paraId="29546CC3" w14:textId="77777777" w:rsidR="00CF2845" w:rsidRPr="00D154E3" w:rsidRDefault="00E1782A" w:rsidP="003D6959">
      <w:pPr>
        <w:pStyle w:val="Heading3"/>
        <w:jc w:val="both"/>
        <w:rPr>
          <w:b/>
          <w:bCs w:val="0"/>
          <w:szCs w:val="20"/>
        </w:rPr>
      </w:pPr>
      <w:r w:rsidRPr="00D154E3">
        <w:rPr>
          <w:b/>
          <w:bCs w:val="0"/>
          <w:szCs w:val="20"/>
        </w:rPr>
        <w:t>Lead Group/</w:t>
      </w:r>
      <w:r w:rsidR="00CF2845" w:rsidRPr="00D154E3">
        <w:rPr>
          <w:b/>
          <w:bCs w:val="0"/>
          <w:szCs w:val="20"/>
        </w:rPr>
        <w:t>SPONSOR</w:t>
      </w:r>
      <w:r w:rsidR="00CF2845" w:rsidRPr="00D154E3">
        <w:rPr>
          <w:szCs w:val="20"/>
        </w:rPr>
        <w:t xml:space="preserve"> agrees to form an independent DMC to regularly and confidentially review the accumulating data. </w:t>
      </w:r>
      <w:r w:rsidR="00D154E3" w:rsidRPr="00D154E3">
        <w:rPr>
          <w:bCs w:val="0"/>
          <w:szCs w:val="20"/>
        </w:rPr>
        <w:t>P</w:t>
      </w:r>
      <w:r w:rsidR="00CF2845" w:rsidRPr="00D154E3">
        <w:rPr>
          <w:b/>
          <w:bCs w:val="0"/>
          <w:szCs w:val="20"/>
        </w:rPr>
        <w:t xml:space="preserve">articipating </w:t>
      </w:r>
      <w:r w:rsidR="00D154E3" w:rsidRPr="00D154E3">
        <w:rPr>
          <w:b/>
          <w:bCs w:val="0"/>
          <w:szCs w:val="20"/>
        </w:rPr>
        <w:t>G</w:t>
      </w:r>
      <w:r w:rsidR="00CF2845" w:rsidRPr="00D154E3">
        <w:rPr>
          <w:b/>
          <w:bCs w:val="0"/>
          <w:szCs w:val="20"/>
        </w:rPr>
        <w:t>roup</w:t>
      </w:r>
      <w:r w:rsidR="00CF2845" w:rsidRPr="00D154E3">
        <w:rPr>
          <w:szCs w:val="20"/>
        </w:rPr>
        <w:t xml:space="preserve"> may have the opportunity to nominate at least one member to the DMC;</w:t>
      </w:r>
    </w:p>
    <w:p w14:paraId="26DD325C" w14:textId="77777777" w:rsidR="00CF2845" w:rsidRPr="00D154E3" w:rsidRDefault="00E1782A" w:rsidP="003D6959">
      <w:pPr>
        <w:pStyle w:val="Heading3"/>
        <w:jc w:val="both"/>
        <w:rPr>
          <w:szCs w:val="20"/>
        </w:rPr>
      </w:pPr>
      <w:r w:rsidRPr="00D154E3">
        <w:rPr>
          <w:b/>
          <w:bCs w:val="0"/>
          <w:szCs w:val="20"/>
        </w:rPr>
        <w:t>Lead Group/</w:t>
      </w:r>
      <w:r w:rsidR="00CF2845" w:rsidRPr="00D154E3">
        <w:rPr>
          <w:b/>
          <w:bCs w:val="0"/>
          <w:szCs w:val="20"/>
        </w:rPr>
        <w:t>SPONSOR</w:t>
      </w:r>
      <w:r w:rsidR="00CF2845" w:rsidRPr="00D154E3">
        <w:rPr>
          <w:szCs w:val="20"/>
        </w:rPr>
        <w:t xml:space="preserve"> </w:t>
      </w:r>
      <w:bookmarkStart w:id="38" w:name="OLE_LINK1"/>
      <w:r w:rsidR="00CF2845" w:rsidRPr="00D154E3">
        <w:rPr>
          <w:szCs w:val="20"/>
        </w:rPr>
        <w:t xml:space="preserve">may form a </w:t>
      </w:r>
      <w:bookmarkEnd w:id="38"/>
      <w:r w:rsidR="00CF2845" w:rsidRPr="00D154E3">
        <w:rPr>
          <w:szCs w:val="20"/>
        </w:rPr>
        <w:t>TMG which will include trial statisticians, data management staff and chief investigators from several participating GCIG Groups. The TMG will meet regularly in person or by phone to review the progress of the Study within all clinical centres including recruitment, problems with protocol compliance, unexpected toxicities and need for protocol amendments;</w:t>
      </w:r>
    </w:p>
    <w:p w14:paraId="0EE1ABC5" w14:textId="6F708060" w:rsidR="00CF2845" w:rsidRPr="00D154E3" w:rsidRDefault="00E1782A" w:rsidP="006E1A69">
      <w:pPr>
        <w:pStyle w:val="Heading3"/>
        <w:jc w:val="both"/>
        <w:rPr>
          <w:szCs w:val="20"/>
        </w:rPr>
      </w:pPr>
      <w:r w:rsidRPr="00D154E3">
        <w:rPr>
          <w:b/>
          <w:bCs w:val="0"/>
          <w:szCs w:val="20"/>
        </w:rPr>
        <w:t>Lead Group/</w:t>
      </w:r>
      <w:r w:rsidR="00CF2845" w:rsidRPr="00D154E3">
        <w:rPr>
          <w:b/>
          <w:bCs w:val="0"/>
          <w:szCs w:val="20"/>
        </w:rPr>
        <w:t>SPONSOR</w:t>
      </w:r>
      <w:r w:rsidR="00CF2845" w:rsidRPr="00D154E3">
        <w:rPr>
          <w:szCs w:val="20"/>
        </w:rPr>
        <w:t xml:space="preserve"> shall ensure that clinical trial insurance to the coverage limits normally applicable to a study of this type is in place for </w:t>
      </w:r>
      <w:r w:rsidR="006E1A69">
        <w:rPr>
          <w:szCs w:val="20"/>
        </w:rPr>
        <w:t>their participation and their</w:t>
      </w:r>
      <w:r w:rsidR="00BE4F6F">
        <w:rPr>
          <w:szCs w:val="20"/>
        </w:rPr>
        <w:t xml:space="preserve"> </w:t>
      </w:r>
      <w:r w:rsidR="00CF2845" w:rsidRPr="00D154E3">
        <w:rPr>
          <w:szCs w:val="20"/>
        </w:rPr>
        <w:t>clinical centres participating in the Study,</w:t>
      </w:r>
      <w:r w:rsidR="006E1A69">
        <w:rPr>
          <w:szCs w:val="20"/>
        </w:rPr>
        <w:t>.</w:t>
      </w:r>
      <w:r w:rsidR="006E1A69" w:rsidRPr="00006250">
        <w:rPr>
          <w:b/>
          <w:szCs w:val="20"/>
        </w:rPr>
        <w:t>LEAD Group/SPONSOR</w:t>
      </w:r>
      <w:r w:rsidR="00BE4F6F">
        <w:rPr>
          <w:szCs w:val="20"/>
        </w:rPr>
        <w:t xml:space="preserve"> will </w:t>
      </w:r>
      <w:r w:rsidR="006E1A69">
        <w:rPr>
          <w:szCs w:val="20"/>
        </w:rPr>
        <w:t>also</w:t>
      </w:r>
      <w:r w:rsidR="00AE1C0D">
        <w:rPr>
          <w:szCs w:val="20"/>
        </w:rPr>
        <w:t xml:space="preserve"> wish to</w:t>
      </w:r>
      <w:r w:rsidR="006E1A69">
        <w:rPr>
          <w:szCs w:val="20"/>
        </w:rPr>
        <w:t xml:space="preserve"> </w:t>
      </w:r>
      <w:r w:rsidR="00BE4F6F">
        <w:rPr>
          <w:szCs w:val="20"/>
        </w:rPr>
        <w:t xml:space="preserve">ensure each </w:t>
      </w:r>
      <w:r w:rsidR="00BE4F6F" w:rsidRPr="00006250">
        <w:rPr>
          <w:b/>
          <w:szCs w:val="20"/>
        </w:rPr>
        <w:t>Participating Group</w:t>
      </w:r>
      <w:r w:rsidR="00BE4F6F">
        <w:rPr>
          <w:szCs w:val="20"/>
        </w:rPr>
        <w:t xml:space="preserve"> holds appropriate insurance cover for their participation and their</w:t>
      </w:r>
      <w:r w:rsidR="00CF2845" w:rsidRPr="00D154E3">
        <w:rPr>
          <w:bCs w:val="0"/>
          <w:szCs w:val="20"/>
        </w:rPr>
        <w:t xml:space="preserve"> Clinical C</w:t>
      </w:r>
      <w:r w:rsidR="00CF2845" w:rsidRPr="00D154E3">
        <w:rPr>
          <w:szCs w:val="20"/>
        </w:rPr>
        <w:t xml:space="preserve">entres.  Insurance shall remain in effect for the duration of the Agreement and  Study, covering any liability of </w:t>
      </w:r>
      <w:r w:rsidRPr="00D154E3">
        <w:rPr>
          <w:b/>
          <w:bCs w:val="0"/>
          <w:szCs w:val="20"/>
        </w:rPr>
        <w:t>Lead Group/</w:t>
      </w:r>
      <w:r w:rsidR="00CF2845" w:rsidRPr="00D154E3">
        <w:rPr>
          <w:b/>
          <w:bCs w:val="0"/>
          <w:szCs w:val="20"/>
        </w:rPr>
        <w:t>SPONSOR</w:t>
      </w:r>
      <w:r w:rsidR="00BE4F6F">
        <w:rPr>
          <w:b/>
          <w:bCs w:val="0"/>
          <w:szCs w:val="20"/>
        </w:rPr>
        <w:t>, Participating Groups</w:t>
      </w:r>
      <w:r w:rsidR="00CF2845" w:rsidRPr="00D154E3">
        <w:rPr>
          <w:szCs w:val="20"/>
        </w:rPr>
        <w:t xml:space="preserve"> and the study participants in accordance with the requirements laid down by laws applicable in the countries where the Study is conducted.</w:t>
      </w:r>
    </w:p>
    <w:p w14:paraId="02876ED3" w14:textId="77777777" w:rsidR="00FE48CB" w:rsidRPr="00D154E3" w:rsidRDefault="00031648" w:rsidP="00FE48CB">
      <w:pPr>
        <w:pStyle w:val="Heading3"/>
      </w:pPr>
      <w:r w:rsidRPr="00D154E3">
        <w:rPr>
          <w:b/>
        </w:rPr>
        <w:t>Lead Group/</w:t>
      </w:r>
      <w:r w:rsidR="00CF2845" w:rsidRPr="00D154E3">
        <w:rPr>
          <w:b/>
        </w:rPr>
        <w:t>SPONSOR</w:t>
      </w:r>
      <w:r w:rsidR="00CF2845" w:rsidRPr="00D154E3">
        <w:t xml:space="preserve"> may form an independent Trial Steering Committee and will consult </w:t>
      </w:r>
      <w:r w:rsidR="00D154E3" w:rsidRPr="00D154E3">
        <w:rPr>
          <w:b/>
        </w:rPr>
        <w:t>P</w:t>
      </w:r>
      <w:r w:rsidR="00CF2845" w:rsidRPr="00D154E3">
        <w:rPr>
          <w:b/>
        </w:rPr>
        <w:t xml:space="preserve">articipating </w:t>
      </w:r>
      <w:r w:rsidR="00D154E3" w:rsidRPr="00D154E3">
        <w:rPr>
          <w:b/>
        </w:rPr>
        <w:t>G</w:t>
      </w:r>
      <w:r w:rsidR="00CF2845" w:rsidRPr="00D154E3">
        <w:rPr>
          <w:b/>
        </w:rPr>
        <w:t>roup</w:t>
      </w:r>
      <w:r w:rsidR="00CF2845" w:rsidRPr="00D154E3">
        <w:t xml:space="preserve">  and other GCIG groups on this matter as appropriate. </w:t>
      </w:r>
    </w:p>
    <w:p w14:paraId="20B3485B" w14:textId="77777777" w:rsidR="00FE48CB" w:rsidRPr="00FE48CB" w:rsidRDefault="00031648" w:rsidP="00FE48CB">
      <w:pPr>
        <w:pStyle w:val="Heading3"/>
        <w:jc w:val="both"/>
        <w:rPr>
          <w:b/>
        </w:rPr>
      </w:pPr>
      <w:r w:rsidRPr="00355031">
        <w:rPr>
          <w:b/>
        </w:rPr>
        <w:t>Lead Group/</w:t>
      </w:r>
      <w:r w:rsidR="00FE48CB" w:rsidRPr="00355031">
        <w:rPr>
          <w:b/>
        </w:rPr>
        <w:t xml:space="preserve">SPONSOR </w:t>
      </w:r>
      <w:r w:rsidR="00FE48CB" w:rsidRPr="00FE48CB">
        <w:t xml:space="preserve">is responsible </w:t>
      </w:r>
      <w:r w:rsidR="005209B6">
        <w:t>for</w:t>
      </w:r>
      <w:r w:rsidR="00FE48CB" w:rsidRPr="00FE48CB">
        <w:t xml:space="preserve"> set</w:t>
      </w:r>
      <w:r w:rsidR="005209B6">
        <w:t>ting</w:t>
      </w:r>
      <w:r w:rsidR="00FE48CB" w:rsidRPr="00FE48CB">
        <w:t>-up and maintain</w:t>
      </w:r>
      <w:r w:rsidR="005209B6">
        <w:t>ing</w:t>
      </w:r>
      <w:r w:rsidR="00FE48CB" w:rsidRPr="00FE48CB">
        <w:t xml:space="preserve"> a Trial Master File (TMF)</w:t>
      </w:r>
      <w:r w:rsidR="00FE48CB">
        <w:t xml:space="preserve">. The TMF must be kept in a secure location for the duration of the study and archived after completion or premature termination of the study in a secure fire-proof facility for a minimum of </w:t>
      </w:r>
      <w:r w:rsidRPr="00355031">
        <w:rPr>
          <w:highlight w:val="yellow"/>
        </w:rPr>
        <w:t>xx</w:t>
      </w:r>
      <w:r w:rsidR="00FE48CB">
        <w:t xml:space="preserve"> years</w:t>
      </w:r>
      <w:r w:rsidR="005209B6">
        <w:t xml:space="preserve"> </w:t>
      </w:r>
      <w:r>
        <w:t>(</w:t>
      </w:r>
      <w:r w:rsidRPr="00355031">
        <w:rPr>
          <w:i/>
          <w:highlight w:val="yellow"/>
        </w:rPr>
        <w:t>Note: length time TMF to be retained/archived will depend on national</w:t>
      </w:r>
      <w:r w:rsidRPr="00355031">
        <w:rPr>
          <w:i/>
        </w:rPr>
        <w:t xml:space="preserve"> r</w:t>
      </w:r>
      <w:r w:rsidRPr="000215A8">
        <w:rPr>
          <w:i/>
          <w:highlight w:val="yellow"/>
        </w:rPr>
        <w:t>equirements of countries involved with study and sponsors requirements</w:t>
      </w:r>
      <w:r w:rsidRPr="00B2591D">
        <w:rPr>
          <w:i/>
        </w:rPr>
        <w:t>)</w:t>
      </w:r>
      <w:r w:rsidR="00FE48CB">
        <w:t xml:space="preserve">. In case of audits or inspection, </w:t>
      </w:r>
      <w:r w:rsidRPr="00355031">
        <w:rPr>
          <w:b/>
        </w:rPr>
        <w:t>Lead Group/</w:t>
      </w:r>
      <w:r w:rsidR="00FE48CB" w:rsidRPr="00355031">
        <w:rPr>
          <w:b/>
        </w:rPr>
        <w:t>SPONSOR</w:t>
      </w:r>
      <w:r w:rsidR="00FE48CB">
        <w:t xml:space="preserve"> </w:t>
      </w:r>
      <w:r w:rsidR="00355031">
        <w:t>may have to request copies of additional documentation from</w:t>
      </w:r>
      <w:r w:rsidR="00FE48CB">
        <w:t xml:space="preserve"> </w:t>
      </w:r>
      <w:r w:rsidR="00BE4BE3" w:rsidRPr="00355031">
        <w:rPr>
          <w:b/>
        </w:rPr>
        <w:t xml:space="preserve">Participating </w:t>
      </w:r>
      <w:r w:rsidRPr="00355031">
        <w:rPr>
          <w:b/>
        </w:rPr>
        <w:t>Group</w:t>
      </w:r>
      <w:r w:rsidR="00FE48CB" w:rsidRPr="00D154E3">
        <w:t xml:space="preserve"> TMF. </w:t>
      </w:r>
    </w:p>
    <w:p w14:paraId="18EB8B47" w14:textId="77777777" w:rsidR="00FE48CB" w:rsidRPr="00FE48CB" w:rsidRDefault="00FE48CB" w:rsidP="00FE48CB">
      <w:pPr>
        <w:ind w:left="360"/>
        <w:rPr>
          <w:lang w:val="en-US" w:eastAsia="fr-FR"/>
        </w:rPr>
      </w:pPr>
    </w:p>
    <w:p w14:paraId="1F4AE076" w14:textId="77777777" w:rsidR="00CF2845" w:rsidRDefault="00CF2845">
      <w:pPr>
        <w:pStyle w:val="Heading2"/>
        <w:rPr>
          <w:b/>
          <w:bCs/>
          <w:sz w:val="20"/>
        </w:rPr>
      </w:pPr>
      <w:r>
        <w:rPr>
          <w:b/>
          <w:bCs/>
          <w:sz w:val="20"/>
        </w:rPr>
        <w:lastRenderedPageBreak/>
        <w:t xml:space="preserve">Obligations of </w:t>
      </w:r>
      <w:r w:rsidR="00D154E3">
        <w:rPr>
          <w:b/>
          <w:bCs/>
          <w:sz w:val="20"/>
        </w:rPr>
        <w:t>P</w:t>
      </w:r>
      <w:r w:rsidRPr="00697F56">
        <w:rPr>
          <w:b/>
          <w:bCs/>
          <w:sz w:val="20"/>
        </w:rPr>
        <w:t>articipating</w:t>
      </w:r>
      <w:r w:rsidR="00D154E3">
        <w:rPr>
          <w:b/>
          <w:bCs/>
          <w:sz w:val="20"/>
        </w:rPr>
        <w:t xml:space="preserve"> G</w:t>
      </w:r>
      <w:r w:rsidRPr="00697F56">
        <w:rPr>
          <w:b/>
          <w:bCs/>
          <w:sz w:val="20"/>
        </w:rPr>
        <w:t>roup</w:t>
      </w:r>
    </w:p>
    <w:p w14:paraId="1691D527" w14:textId="77777777" w:rsidR="00CF2845" w:rsidRDefault="00CF2845">
      <w:pPr>
        <w:ind w:left="720"/>
        <w:rPr>
          <w:rFonts w:ascii="Arial" w:hAnsi="Arial" w:cs="Arial"/>
          <w:b/>
          <w:sz w:val="20"/>
        </w:rPr>
      </w:pPr>
    </w:p>
    <w:p w14:paraId="73AAFB2D" w14:textId="77777777" w:rsidR="00CF2845" w:rsidRDefault="00D154E3">
      <w:pPr>
        <w:ind w:left="720"/>
        <w:rPr>
          <w:rFonts w:ascii="Arial" w:hAnsi="Arial" w:cs="Arial"/>
          <w:sz w:val="20"/>
        </w:rPr>
      </w:pPr>
      <w:r>
        <w:rPr>
          <w:rFonts w:ascii="Arial" w:hAnsi="Arial" w:cs="Arial"/>
          <w:b/>
          <w:sz w:val="20"/>
        </w:rPr>
        <w:t>P</w:t>
      </w:r>
      <w:r w:rsidR="00CF2845" w:rsidRPr="00697F56">
        <w:rPr>
          <w:rFonts w:ascii="Arial" w:hAnsi="Arial" w:cs="Arial"/>
          <w:b/>
          <w:sz w:val="20"/>
        </w:rPr>
        <w:t xml:space="preserve">articipating </w:t>
      </w:r>
      <w:r>
        <w:rPr>
          <w:rFonts w:ascii="Arial" w:hAnsi="Arial" w:cs="Arial"/>
          <w:b/>
          <w:sz w:val="20"/>
        </w:rPr>
        <w:t>G</w:t>
      </w:r>
      <w:r w:rsidR="00CF2845" w:rsidRPr="00697F56">
        <w:rPr>
          <w:rFonts w:ascii="Arial" w:hAnsi="Arial" w:cs="Arial"/>
          <w:b/>
          <w:sz w:val="20"/>
        </w:rPr>
        <w:t>roup</w:t>
      </w:r>
      <w:r w:rsidR="00CF2845">
        <w:rPr>
          <w:rFonts w:ascii="Arial" w:hAnsi="Arial" w:cs="Arial"/>
          <w:b/>
          <w:sz w:val="20"/>
        </w:rPr>
        <w:t xml:space="preserve"> </w:t>
      </w:r>
      <w:r w:rsidR="00CF2845">
        <w:rPr>
          <w:rFonts w:ascii="Arial" w:hAnsi="Arial" w:cs="Arial"/>
          <w:sz w:val="20"/>
        </w:rPr>
        <w:t>agrees that:</w:t>
      </w:r>
    </w:p>
    <w:p w14:paraId="0172EE87" w14:textId="7241B43A" w:rsidR="00CF2845" w:rsidRDefault="00D154E3" w:rsidP="000D6E81">
      <w:pPr>
        <w:pStyle w:val="Heading3"/>
        <w:jc w:val="both"/>
        <w:rPr>
          <w:bCs w:val="0"/>
          <w:strike/>
          <w:szCs w:val="20"/>
        </w:rPr>
      </w:pPr>
      <w:r w:rsidRPr="00D154E3">
        <w:rPr>
          <w:b/>
          <w:bCs w:val="0"/>
          <w:szCs w:val="20"/>
        </w:rPr>
        <w:t>P</w:t>
      </w:r>
      <w:r w:rsidR="00CF2845" w:rsidRPr="00D154E3">
        <w:rPr>
          <w:b/>
          <w:bCs w:val="0"/>
          <w:szCs w:val="20"/>
        </w:rPr>
        <w:t>arti</w:t>
      </w:r>
      <w:r w:rsidR="00CF2845" w:rsidRPr="00697F56">
        <w:rPr>
          <w:b/>
          <w:bCs w:val="0"/>
          <w:szCs w:val="20"/>
        </w:rPr>
        <w:t xml:space="preserve">cipating </w:t>
      </w:r>
      <w:r>
        <w:rPr>
          <w:b/>
          <w:bCs w:val="0"/>
          <w:szCs w:val="20"/>
        </w:rPr>
        <w:t>G</w:t>
      </w:r>
      <w:r w:rsidR="00CF2845" w:rsidRPr="00697F56">
        <w:rPr>
          <w:b/>
          <w:bCs w:val="0"/>
          <w:szCs w:val="20"/>
        </w:rPr>
        <w:t>roup</w:t>
      </w:r>
      <w:r w:rsidR="00CF2845" w:rsidRPr="00697F56">
        <w:rPr>
          <w:bCs w:val="0"/>
          <w:szCs w:val="20"/>
        </w:rPr>
        <w:t xml:space="preserve"> </w:t>
      </w:r>
      <w:r w:rsidR="00CF2845" w:rsidRPr="00697F56">
        <w:rPr>
          <w:szCs w:val="20"/>
        </w:rPr>
        <w:t xml:space="preserve">shall be responsible for the operational management of the Study at its </w:t>
      </w:r>
      <w:r w:rsidRPr="00D154E3">
        <w:rPr>
          <w:b/>
          <w:szCs w:val="20"/>
        </w:rPr>
        <w:t>P</w:t>
      </w:r>
      <w:r w:rsidR="00CF2845" w:rsidRPr="00D154E3">
        <w:rPr>
          <w:b/>
          <w:szCs w:val="20"/>
        </w:rPr>
        <w:t>ar</w:t>
      </w:r>
      <w:r w:rsidR="00CF2845" w:rsidRPr="00697F56">
        <w:rPr>
          <w:b/>
          <w:szCs w:val="20"/>
        </w:rPr>
        <w:t xml:space="preserve">ticipating </w:t>
      </w:r>
      <w:r>
        <w:rPr>
          <w:b/>
          <w:szCs w:val="20"/>
        </w:rPr>
        <w:t>G</w:t>
      </w:r>
      <w:r w:rsidR="00CF2845" w:rsidRPr="00697F56">
        <w:rPr>
          <w:b/>
          <w:szCs w:val="20"/>
        </w:rPr>
        <w:t>roup</w:t>
      </w:r>
      <w:r w:rsidR="00CF2845" w:rsidRPr="00697F56">
        <w:rPr>
          <w:szCs w:val="20"/>
        </w:rPr>
        <w:t xml:space="preserve"> C</w:t>
      </w:r>
      <w:r w:rsidR="00CF2845">
        <w:rPr>
          <w:szCs w:val="20"/>
        </w:rPr>
        <w:t xml:space="preserve">linical </w:t>
      </w:r>
      <w:r w:rsidR="00582F8D">
        <w:rPr>
          <w:szCs w:val="20"/>
        </w:rPr>
        <w:t>Sites</w:t>
      </w:r>
      <w:r w:rsidR="00CF2845">
        <w:rPr>
          <w:szCs w:val="20"/>
        </w:rPr>
        <w:t xml:space="preserve"> in </w:t>
      </w:r>
      <w:r w:rsidR="00CF2845">
        <w:rPr>
          <w:szCs w:val="20"/>
          <w:highlight w:val="yellow"/>
        </w:rPr>
        <w:t>(countries YY)</w:t>
      </w:r>
      <w:r w:rsidR="00CF2845">
        <w:rPr>
          <w:szCs w:val="20"/>
        </w:rPr>
        <w:t xml:space="preserve">, as set down in the Roles and Responsibilities table of </w:t>
      </w:r>
      <w:r w:rsidR="00CF2845">
        <w:rPr>
          <w:b/>
          <w:szCs w:val="20"/>
        </w:rPr>
        <w:t xml:space="preserve">Appendix </w:t>
      </w:r>
      <w:r w:rsidR="00697F56">
        <w:rPr>
          <w:b/>
          <w:szCs w:val="20"/>
        </w:rPr>
        <w:t>1</w:t>
      </w:r>
      <w:r w:rsidR="00CF2845">
        <w:rPr>
          <w:szCs w:val="20"/>
        </w:rPr>
        <w:t>;</w:t>
      </w:r>
    </w:p>
    <w:p w14:paraId="31356A37" w14:textId="5DAC06CF" w:rsidR="00CF2845" w:rsidRPr="00697F56" w:rsidRDefault="00D154E3" w:rsidP="000D6E81">
      <w:pPr>
        <w:pStyle w:val="Heading3"/>
        <w:jc w:val="both"/>
        <w:rPr>
          <w:bCs w:val="0"/>
          <w:szCs w:val="20"/>
        </w:rPr>
      </w:pPr>
      <w:r w:rsidRPr="00D154E3">
        <w:rPr>
          <w:b/>
          <w:bCs w:val="0"/>
          <w:szCs w:val="20"/>
        </w:rPr>
        <w:t>P</w:t>
      </w:r>
      <w:r w:rsidR="00CF2845" w:rsidRPr="00D154E3">
        <w:rPr>
          <w:b/>
          <w:bCs w:val="0"/>
          <w:szCs w:val="20"/>
        </w:rPr>
        <w:t>ar</w:t>
      </w:r>
      <w:r w:rsidR="00CF2845" w:rsidRPr="00697F56">
        <w:rPr>
          <w:b/>
          <w:bCs w:val="0"/>
          <w:szCs w:val="20"/>
        </w:rPr>
        <w:t xml:space="preserve">ticipating </w:t>
      </w:r>
      <w:r>
        <w:rPr>
          <w:b/>
          <w:bCs w:val="0"/>
          <w:szCs w:val="20"/>
        </w:rPr>
        <w:t>G</w:t>
      </w:r>
      <w:r w:rsidR="00CF2845" w:rsidRPr="00697F56">
        <w:rPr>
          <w:b/>
          <w:bCs w:val="0"/>
          <w:szCs w:val="20"/>
        </w:rPr>
        <w:t>roup</w:t>
      </w:r>
      <w:r w:rsidR="00CF2845" w:rsidRPr="00697F56">
        <w:rPr>
          <w:bCs w:val="0"/>
          <w:szCs w:val="20"/>
        </w:rPr>
        <w:t xml:space="preserve"> </w:t>
      </w:r>
      <w:r w:rsidR="00CF2845" w:rsidRPr="00697F56">
        <w:rPr>
          <w:szCs w:val="20"/>
        </w:rPr>
        <w:t>shall be responsible for the , collection of CRFs (if not using e-CRFs)</w:t>
      </w:r>
      <w:r w:rsidR="00FF3F40">
        <w:rPr>
          <w:szCs w:val="20"/>
        </w:rPr>
        <w:t xml:space="preserve"> and may be responsible for the randomization of its study participants</w:t>
      </w:r>
      <w:r w:rsidR="00CF2845" w:rsidRPr="00697F56">
        <w:rPr>
          <w:szCs w:val="20"/>
        </w:rPr>
        <w:t xml:space="preserve"> from </w:t>
      </w:r>
      <w:r w:rsidRPr="00D154E3">
        <w:rPr>
          <w:b/>
          <w:szCs w:val="20"/>
        </w:rPr>
        <w:t>P</w:t>
      </w:r>
      <w:r w:rsidR="00CF2845" w:rsidRPr="00697F56">
        <w:rPr>
          <w:b/>
          <w:szCs w:val="20"/>
        </w:rPr>
        <w:t xml:space="preserve">articipating </w:t>
      </w:r>
      <w:r>
        <w:rPr>
          <w:b/>
          <w:szCs w:val="20"/>
        </w:rPr>
        <w:t>G</w:t>
      </w:r>
      <w:r w:rsidR="00CF2845" w:rsidRPr="00697F56">
        <w:rPr>
          <w:b/>
          <w:szCs w:val="20"/>
        </w:rPr>
        <w:t>roup</w:t>
      </w:r>
      <w:r w:rsidR="00CF2845" w:rsidRPr="00697F56">
        <w:rPr>
          <w:szCs w:val="20"/>
        </w:rPr>
        <w:t xml:space="preserve"> Clinical Centres, and forwarding them to </w:t>
      </w:r>
      <w:r w:rsidR="00697F56" w:rsidRPr="00697F56">
        <w:rPr>
          <w:b/>
          <w:bCs w:val="0"/>
          <w:szCs w:val="20"/>
        </w:rPr>
        <w:t>Lead Group/</w:t>
      </w:r>
      <w:r w:rsidR="00CF2845" w:rsidRPr="00697F56">
        <w:rPr>
          <w:b/>
          <w:bCs w:val="0"/>
          <w:szCs w:val="20"/>
        </w:rPr>
        <w:t>SPONSOR</w:t>
      </w:r>
      <w:r w:rsidR="00CF2845" w:rsidRPr="00697F56">
        <w:rPr>
          <w:bCs w:val="0"/>
          <w:szCs w:val="20"/>
        </w:rPr>
        <w:t>;</w:t>
      </w:r>
    </w:p>
    <w:p w14:paraId="69388A29" w14:textId="5E90D562" w:rsidR="00CF2845" w:rsidRDefault="000B6CC8" w:rsidP="000D6E81">
      <w:pPr>
        <w:pStyle w:val="Heading3"/>
        <w:jc w:val="both"/>
        <w:rPr>
          <w:szCs w:val="20"/>
        </w:rPr>
      </w:pPr>
      <w:r>
        <w:rPr>
          <w:b/>
          <w:bCs w:val="0"/>
          <w:szCs w:val="20"/>
        </w:rPr>
        <w:t>P</w:t>
      </w:r>
      <w:r w:rsidR="00CF2845" w:rsidRPr="00124F62">
        <w:rPr>
          <w:b/>
          <w:bCs w:val="0"/>
          <w:szCs w:val="20"/>
        </w:rPr>
        <w:t xml:space="preserve">articipating </w:t>
      </w:r>
      <w:r>
        <w:rPr>
          <w:b/>
          <w:bCs w:val="0"/>
          <w:szCs w:val="20"/>
        </w:rPr>
        <w:t>G</w:t>
      </w:r>
      <w:r w:rsidR="00CF2845" w:rsidRPr="00124F62">
        <w:rPr>
          <w:b/>
          <w:bCs w:val="0"/>
          <w:szCs w:val="20"/>
        </w:rPr>
        <w:t>roup</w:t>
      </w:r>
      <w:r w:rsidR="00CF2845" w:rsidRPr="00124F62">
        <w:rPr>
          <w:szCs w:val="20"/>
        </w:rPr>
        <w:t xml:space="preserve"> will ensure that </w:t>
      </w:r>
      <w:r>
        <w:rPr>
          <w:b/>
          <w:szCs w:val="20"/>
        </w:rPr>
        <w:t>P</w:t>
      </w:r>
      <w:r w:rsidR="00CF2845" w:rsidRPr="00124F62">
        <w:rPr>
          <w:b/>
          <w:szCs w:val="20"/>
        </w:rPr>
        <w:t xml:space="preserve">articipating </w:t>
      </w:r>
      <w:r>
        <w:rPr>
          <w:b/>
          <w:szCs w:val="20"/>
        </w:rPr>
        <w:t>G</w:t>
      </w:r>
      <w:r w:rsidR="00CF2845" w:rsidRPr="00124F62">
        <w:rPr>
          <w:b/>
          <w:szCs w:val="20"/>
        </w:rPr>
        <w:t>roup</w:t>
      </w:r>
      <w:r w:rsidR="00CF2845" w:rsidRPr="00124F62">
        <w:rPr>
          <w:szCs w:val="20"/>
        </w:rPr>
        <w:t xml:space="preserve"> Clinical Centres understand the CRF completion guidelines, both in terms of data completeness and the timescale for completing and returning completed CRFs. </w:t>
      </w:r>
      <w:r w:rsidR="00CF2845" w:rsidRPr="00124F62">
        <w:rPr>
          <w:bCs w:val="0"/>
          <w:szCs w:val="20"/>
        </w:rPr>
        <w:t xml:space="preserve"> </w:t>
      </w:r>
      <w:r>
        <w:rPr>
          <w:b/>
          <w:bCs w:val="0"/>
          <w:szCs w:val="20"/>
        </w:rPr>
        <w:t>P</w:t>
      </w:r>
      <w:r w:rsidR="00CF2845" w:rsidRPr="00124F62">
        <w:rPr>
          <w:b/>
          <w:bCs w:val="0"/>
          <w:szCs w:val="20"/>
        </w:rPr>
        <w:t xml:space="preserve">articipating </w:t>
      </w:r>
      <w:r>
        <w:rPr>
          <w:b/>
          <w:bCs w:val="0"/>
          <w:szCs w:val="20"/>
        </w:rPr>
        <w:t>G</w:t>
      </w:r>
      <w:r w:rsidR="00CF2845" w:rsidRPr="00124F62">
        <w:rPr>
          <w:b/>
          <w:bCs w:val="0"/>
          <w:szCs w:val="20"/>
        </w:rPr>
        <w:t>roup</w:t>
      </w:r>
      <w:r w:rsidR="00CF2845" w:rsidRPr="00124F62">
        <w:rPr>
          <w:szCs w:val="20"/>
        </w:rPr>
        <w:t xml:space="preserve"> will perform on-site monitoring of</w:t>
      </w:r>
      <w:r w:rsidR="00CF2845" w:rsidRPr="000B6CC8">
        <w:rPr>
          <w:b/>
          <w:szCs w:val="20"/>
        </w:rPr>
        <w:t xml:space="preserve"> </w:t>
      </w:r>
      <w:r w:rsidRPr="000B6CC8">
        <w:rPr>
          <w:b/>
          <w:szCs w:val="20"/>
        </w:rPr>
        <w:t>P</w:t>
      </w:r>
      <w:r w:rsidR="00CF2845" w:rsidRPr="00124F62">
        <w:rPr>
          <w:b/>
          <w:szCs w:val="20"/>
        </w:rPr>
        <w:t xml:space="preserve">articipating </w:t>
      </w:r>
      <w:r>
        <w:rPr>
          <w:b/>
          <w:szCs w:val="20"/>
        </w:rPr>
        <w:t>G</w:t>
      </w:r>
      <w:r w:rsidR="00CF2845" w:rsidRPr="00124F62">
        <w:rPr>
          <w:b/>
          <w:szCs w:val="20"/>
        </w:rPr>
        <w:t>roup</w:t>
      </w:r>
      <w:r w:rsidR="00CF2845" w:rsidRPr="00124F62">
        <w:rPr>
          <w:szCs w:val="20"/>
        </w:rPr>
        <w:t xml:space="preserve"> Clinical Centres as described</w:t>
      </w:r>
      <w:r w:rsidR="00CF2845">
        <w:rPr>
          <w:szCs w:val="20"/>
        </w:rPr>
        <w:t xml:space="preserve"> in the monitoring plan; </w:t>
      </w:r>
      <w:r w:rsidR="00CF2845">
        <w:rPr>
          <w:szCs w:val="20"/>
          <w:highlight w:val="yellow"/>
        </w:rPr>
        <w:t>(this paragraph to be adjusted as appropriate</w:t>
      </w:r>
      <w:r w:rsidR="00CF2845">
        <w:rPr>
          <w:szCs w:val="20"/>
        </w:rPr>
        <w:t>)</w:t>
      </w:r>
      <w:r w:rsidR="005C3D23">
        <w:rPr>
          <w:szCs w:val="20"/>
        </w:rPr>
        <w:t>,</w:t>
      </w:r>
    </w:p>
    <w:p w14:paraId="3919257E" w14:textId="77777777" w:rsidR="00CF2845" w:rsidRDefault="000B6CC8" w:rsidP="000D6E81">
      <w:pPr>
        <w:pStyle w:val="Heading3"/>
        <w:jc w:val="both"/>
        <w:rPr>
          <w:szCs w:val="20"/>
        </w:rPr>
      </w:pPr>
      <w:r w:rsidRPr="000B6CC8">
        <w:rPr>
          <w:b/>
          <w:bCs w:val="0"/>
          <w:szCs w:val="20"/>
        </w:rPr>
        <w:t>P</w:t>
      </w:r>
      <w:r w:rsidR="00CF2845" w:rsidRPr="00124F62">
        <w:rPr>
          <w:b/>
          <w:bCs w:val="0"/>
          <w:szCs w:val="20"/>
        </w:rPr>
        <w:t xml:space="preserve">articipating </w:t>
      </w:r>
      <w:r>
        <w:rPr>
          <w:b/>
          <w:bCs w:val="0"/>
          <w:szCs w:val="20"/>
        </w:rPr>
        <w:t>G</w:t>
      </w:r>
      <w:r w:rsidR="00CF2845" w:rsidRPr="00124F62">
        <w:rPr>
          <w:b/>
          <w:bCs w:val="0"/>
          <w:szCs w:val="20"/>
        </w:rPr>
        <w:t>roup</w:t>
      </w:r>
      <w:r w:rsidR="00CF2845" w:rsidRPr="00124F62">
        <w:rPr>
          <w:bCs w:val="0"/>
          <w:szCs w:val="20"/>
        </w:rPr>
        <w:t xml:space="preserve"> </w:t>
      </w:r>
      <w:r w:rsidR="00CF2845" w:rsidRPr="00124F62">
        <w:rPr>
          <w:szCs w:val="20"/>
        </w:rPr>
        <w:t xml:space="preserve">will screen completed CRFs before forwarding them to </w:t>
      </w:r>
      <w:r w:rsidR="00124F62" w:rsidRPr="00124F62">
        <w:rPr>
          <w:b/>
          <w:bCs w:val="0"/>
          <w:szCs w:val="20"/>
        </w:rPr>
        <w:t>Lead Group/</w:t>
      </w:r>
      <w:r w:rsidR="00CF2845" w:rsidRPr="00124F62">
        <w:rPr>
          <w:b/>
          <w:bCs w:val="0"/>
          <w:szCs w:val="20"/>
        </w:rPr>
        <w:t>SPONSOR</w:t>
      </w:r>
      <w:r w:rsidR="00CF2845" w:rsidRPr="00124F62">
        <w:rPr>
          <w:szCs w:val="20"/>
        </w:rPr>
        <w:t>,</w:t>
      </w:r>
      <w:r w:rsidR="00CF2845">
        <w:rPr>
          <w:szCs w:val="20"/>
        </w:rPr>
        <w:t xml:space="preserve"> to ensure that forwarded CRFs are complete and accurate</w:t>
      </w:r>
      <w:r w:rsidR="00214B4D">
        <w:rPr>
          <w:szCs w:val="20"/>
        </w:rPr>
        <w:t xml:space="preserve"> if using paper CRF</w:t>
      </w:r>
      <w:r w:rsidR="00CF2845">
        <w:rPr>
          <w:szCs w:val="20"/>
        </w:rPr>
        <w:t>;</w:t>
      </w:r>
    </w:p>
    <w:p w14:paraId="14C025CC" w14:textId="40E813C0" w:rsidR="00CF2845" w:rsidRDefault="000B6CC8" w:rsidP="000D6E81">
      <w:pPr>
        <w:pStyle w:val="Heading3"/>
        <w:jc w:val="both"/>
        <w:rPr>
          <w:b/>
          <w:bCs w:val="0"/>
          <w:szCs w:val="20"/>
        </w:rPr>
      </w:pPr>
      <w:r w:rsidRPr="000B6CC8">
        <w:rPr>
          <w:b/>
          <w:bCs w:val="0"/>
          <w:szCs w:val="20"/>
        </w:rPr>
        <w:t>P</w:t>
      </w:r>
      <w:r w:rsidR="00CF2845" w:rsidRPr="00124F62">
        <w:rPr>
          <w:b/>
          <w:bCs w:val="0"/>
          <w:szCs w:val="20"/>
        </w:rPr>
        <w:t xml:space="preserve">articipating </w:t>
      </w:r>
      <w:r>
        <w:rPr>
          <w:b/>
          <w:bCs w:val="0"/>
          <w:szCs w:val="20"/>
        </w:rPr>
        <w:t>G</w:t>
      </w:r>
      <w:r w:rsidR="00CF2845" w:rsidRPr="00124F62">
        <w:rPr>
          <w:b/>
          <w:bCs w:val="0"/>
          <w:szCs w:val="20"/>
        </w:rPr>
        <w:t xml:space="preserve">roup </w:t>
      </w:r>
      <w:r w:rsidR="00CF2845" w:rsidRPr="00124F62">
        <w:rPr>
          <w:szCs w:val="20"/>
        </w:rPr>
        <w:t xml:space="preserve">shall </w:t>
      </w:r>
      <w:r w:rsidR="00FF3F40">
        <w:rPr>
          <w:szCs w:val="20"/>
        </w:rPr>
        <w:t xml:space="preserve">ensure that its Clinical Centres </w:t>
      </w:r>
      <w:r w:rsidR="00CF2845" w:rsidRPr="00124F62">
        <w:rPr>
          <w:szCs w:val="20"/>
        </w:rPr>
        <w:t xml:space="preserve">inform </w:t>
      </w:r>
      <w:r w:rsidR="00124F62" w:rsidRPr="00124F62">
        <w:rPr>
          <w:b/>
          <w:bCs w:val="0"/>
          <w:szCs w:val="20"/>
        </w:rPr>
        <w:t>Lead Group/</w:t>
      </w:r>
      <w:r w:rsidR="00CF2845" w:rsidRPr="00124F62">
        <w:rPr>
          <w:b/>
          <w:bCs w:val="0"/>
          <w:szCs w:val="20"/>
        </w:rPr>
        <w:t>SPONSOR</w:t>
      </w:r>
      <w:r w:rsidR="00CF2845" w:rsidRPr="00124F62">
        <w:rPr>
          <w:szCs w:val="20"/>
        </w:rPr>
        <w:t xml:space="preserve"> of all protocol-defined Serious Adverse Events (SAEs and SUSARs) occurring at </w:t>
      </w:r>
      <w:r>
        <w:rPr>
          <w:b/>
          <w:bCs w:val="0"/>
          <w:szCs w:val="20"/>
        </w:rPr>
        <w:t>P</w:t>
      </w:r>
      <w:r w:rsidR="00CF2845" w:rsidRPr="00124F62">
        <w:rPr>
          <w:b/>
          <w:bCs w:val="0"/>
          <w:szCs w:val="20"/>
        </w:rPr>
        <w:t xml:space="preserve">articipating </w:t>
      </w:r>
      <w:r>
        <w:rPr>
          <w:b/>
          <w:bCs w:val="0"/>
          <w:szCs w:val="20"/>
        </w:rPr>
        <w:t>G</w:t>
      </w:r>
      <w:r w:rsidR="00CF2845" w:rsidRPr="00124F62">
        <w:rPr>
          <w:b/>
          <w:bCs w:val="0"/>
          <w:szCs w:val="20"/>
        </w:rPr>
        <w:t>roup</w:t>
      </w:r>
      <w:r w:rsidR="00CF2845">
        <w:rPr>
          <w:szCs w:val="20"/>
        </w:rPr>
        <w:t xml:space="preserve"> Clinical Centres during the conduct of the Study, and shall report unexpected and related SAEs, per regulatory requirements, to the </w:t>
      </w:r>
      <w:r w:rsidR="00CF2845">
        <w:rPr>
          <w:szCs w:val="20"/>
          <w:highlight w:val="yellow"/>
        </w:rPr>
        <w:t>(enter name of authorities here)</w:t>
      </w:r>
      <w:r w:rsidR="00CF2845">
        <w:rPr>
          <w:szCs w:val="20"/>
        </w:rPr>
        <w:t xml:space="preserve"> as appropriate;</w:t>
      </w:r>
    </w:p>
    <w:p w14:paraId="2A76C07A" w14:textId="77777777" w:rsidR="00CF2845" w:rsidRPr="002B497F" w:rsidRDefault="00245C61" w:rsidP="000D6E81">
      <w:pPr>
        <w:pStyle w:val="Heading3"/>
        <w:jc w:val="both"/>
        <w:rPr>
          <w:b/>
          <w:bCs w:val="0"/>
          <w:i/>
          <w:iCs/>
          <w:szCs w:val="20"/>
          <w:highlight w:val="yellow"/>
        </w:rPr>
      </w:pPr>
      <w:r>
        <w:rPr>
          <w:bCs w:val="0"/>
          <w:szCs w:val="20"/>
        </w:rPr>
        <w:t xml:space="preserve">The </w:t>
      </w:r>
      <w:r w:rsidR="000B6CC8">
        <w:rPr>
          <w:bCs w:val="0"/>
          <w:szCs w:val="20"/>
        </w:rPr>
        <w:t>P</w:t>
      </w:r>
      <w:r w:rsidR="00CF2845" w:rsidRPr="00124F62">
        <w:rPr>
          <w:b/>
          <w:bCs w:val="0"/>
          <w:szCs w:val="20"/>
        </w:rPr>
        <w:t xml:space="preserve">articipating </w:t>
      </w:r>
      <w:r w:rsidR="000B6CC8">
        <w:rPr>
          <w:b/>
          <w:bCs w:val="0"/>
          <w:szCs w:val="20"/>
        </w:rPr>
        <w:t>G</w:t>
      </w:r>
      <w:r w:rsidR="00CF2845" w:rsidRPr="00124F62">
        <w:rPr>
          <w:b/>
          <w:bCs w:val="0"/>
          <w:szCs w:val="20"/>
        </w:rPr>
        <w:t>roup</w:t>
      </w:r>
      <w:r w:rsidR="009D0115">
        <w:rPr>
          <w:b/>
          <w:bCs w:val="0"/>
          <w:szCs w:val="20"/>
        </w:rPr>
        <w:t xml:space="preserve"> </w:t>
      </w:r>
      <w:r>
        <w:rPr>
          <w:bCs w:val="0"/>
          <w:szCs w:val="20"/>
        </w:rPr>
        <w:t>will undertake an insurance coverage normally applicable to a study of this type for patients from Participating groups Clinical Centres. Insurance shall remain in effect for the duration of the Agreement and or Study, in accordance with laws applicable in the country where the study is conducted.</w:t>
      </w:r>
      <w:r w:rsidR="006915EE">
        <w:rPr>
          <w:szCs w:val="20"/>
        </w:rPr>
        <w:t>[</w:t>
      </w:r>
      <w:r w:rsidR="006915EE" w:rsidRPr="002B497F">
        <w:rPr>
          <w:i/>
          <w:szCs w:val="20"/>
          <w:highlight w:val="yellow"/>
        </w:rPr>
        <w:t>Note – this clause should be amended accordingly in instance where lead group/sponsor takes out insurance to cover the study as whole.]</w:t>
      </w:r>
    </w:p>
    <w:p w14:paraId="28C2D918" w14:textId="77777777" w:rsidR="00CF2845" w:rsidRDefault="009D0115" w:rsidP="000D6E81">
      <w:pPr>
        <w:pStyle w:val="Heading3"/>
        <w:jc w:val="both"/>
      </w:pPr>
      <w:r w:rsidRPr="009D0115">
        <w:rPr>
          <w:b/>
        </w:rPr>
        <w:t>P</w:t>
      </w:r>
      <w:r w:rsidR="00CF2845" w:rsidRPr="009D0115">
        <w:rPr>
          <w:b/>
        </w:rPr>
        <w:t xml:space="preserve">articipating </w:t>
      </w:r>
      <w:r w:rsidRPr="009D0115">
        <w:rPr>
          <w:b/>
        </w:rPr>
        <w:t>Gr</w:t>
      </w:r>
      <w:r w:rsidR="00CF2845" w:rsidRPr="009D0115">
        <w:rPr>
          <w:b/>
        </w:rPr>
        <w:t>oup</w:t>
      </w:r>
      <w:r w:rsidR="00CF2845" w:rsidRPr="009D0115">
        <w:t xml:space="preserve">’s Data Centre shall require clinical investigators and </w:t>
      </w:r>
      <w:r w:rsidRPr="009D0115">
        <w:rPr>
          <w:b/>
        </w:rPr>
        <w:t>P</w:t>
      </w:r>
      <w:r w:rsidR="00CF2845" w:rsidRPr="009D0115">
        <w:rPr>
          <w:b/>
        </w:rPr>
        <w:t>articipating</w:t>
      </w:r>
      <w:r w:rsidR="00CF2845" w:rsidRPr="009D0115">
        <w:t xml:space="preserve"> </w:t>
      </w:r>
      <w:r w:rsidRPr="009D0115">
        <w:rPr>
          <w:b/>
        </w:rPr>
        <w:t>G</w:t>
      </w:r>
      <w:r w:rsidR="00CF2845" w:rsidRPr="009D0115">
        <w:rPr>
          <w:b/>
        </w:rPr>
        <w:t>roup</w:t>
      </w:r>
      <w:r w:rsidR="00CF2845" w:rsidRPr="009D0115">
        <w:t xml:space="preserve"> Clinical Centres to handle any information provided by </w:t>
      </w:r>
      <w:r w:rsidR="00124F62" w:rsidRPr="009D0115">
        <w:rPr>
          <w:b/>
        </w:rPr>
        <w:t>Lead Group/</w:t>
      </w:r>
      <w:r w:rsidR="00CF2845" w:rsidRPr="009D0115">
        <w:rPr>
          <w:b/>
        </w:rPr>
        <w:t>SPONSOR</w:t>
      </w:r>
      <w:r w:rsidR="00CF2845" w:rsidRPr="009D0115">
        <w:t xml:space="preserve"> in accordance with terms equivalent to</w:t>
      </w:r>
      <w:r w:rsidR="00CF2845">
        <w:t xml:space="preserve"> the confidentiality provisions of clause 12 of the Agreement.</w:t>
      </w:r>
    </w:p>
    <w:p w14:paraId="560F4037" w14:textId="77777777" w:rsidR="00CF2845" w:rsidRDefault="009D0115" w:rsidP="00192909">
      <w:pPr>
        <w:pStyle w:val="Heading3"/>
        <w:jc w:val="both"/>
      </w:pPr>
      <w:r>
        <w:rPr>
          <w:b/>
        </w:rPr>
        <w:t>P</w:t>
      </w:r>
      <w:r w:rsidR="00214B4D" w:rsidRPr="00124F62">
        <w:rPr>
          <w:b/>
        </w:rPr>
        <w:t xml:space="preserve">articipating </w:t>
      </w:r>
      <w:r>
        <w:rPr>
          <w:b/>
        </w:rPr>
        <w:t>G</w:t>
      </w:r>
      <w:r w:rsidR="00214B4D" w:rsidRPr="00124F62">
        <w:rPr>
          <w:b/>
        </w:rPr>
        <w:t>roup</w:t>
      </w:r>
      <w:r w:rsidR="00214B4D">
        <w:t xml:space="preserve"> is responsible </w:t>
      </w:r>
      <w:r w:rsidR="005209B6">
        <w:t>for</w:t>
      </w:r>
      <w:r w:rsidR="00214B4D">
        <w:t xml:space="preserve"> set</w:t>
      </w:r>
      <w:r w:rsidR="005209B6">
        <w:t>ting</w:t>
      </w:r>
      <w:r w:rsidR="00214B4D">
        <w:t>-up and maintain</w:t>
      </w:r>
      <w:r w:rsidR="005209B6">
        <w:t>ing</w:t>
      </w:r>
      <w:r w:rsidR="00214B4D">
        <w:t xml:space="preserve"> a </w:t>
      </w:r>
      <w:r w:rsidR="005209B6">
        <w:t xml:space="preserve">local version of the </w:t>
      </w:r>
      <w:r w:rsidR="00214B4D">
        <w:t xml:space="preserve">Trial Master File (TMF) containing documents and written communications </w:t>
      </w:r>
      <w:r w:rsidR="005209B6">
        <w:t>for</w:t>
      </w:r>
      <w:r w:rsidR="00214B4D">
        <w:t xml:space="preserve"> the management of the </w:t>
      </w:r>
      <w:r w:rsidR="005209B6">
        <w:t>S</w:t>
      </w:r>
      <w:r w:rsidR="00214B4D">
        <w:t>tudy</w:t>
      </w:r>
      <w:r w:rsidR="005209B6">
        <w:t xml:space="preserve"> in their territory</w:t>
      </w:r>
      <w:r w:rsidR="00214B4D">
        <w:t>. All documents to be filed in the TMF according to GCP requirements must be clearly identifiable. The TMF must be kept in a secure</w:t>
      </w:r>
      <w:r w:rsidR="00192909">
        <w:t xml:space="preserve"> location for the duration of the </w:t>
      </w:r>
      <w:r w:rsidR="005209B6">
        <w:t>S</w:t>
      </w:r>
      <w:r w:rsidR="00192909">
        <w:t xml:space="preserve">tudy and archived after completion or premature termination of the study in a secure fire proof facility for a minimum of </w:t>
      </w:r>
      <w:r w:rsidR="00124F62" w:rsidRPr="00124F62">
        <w:rPr>
          <w:highlight w:val="yellow"/>
        </w:rPr>
        <w:t>xx</w:t>
      </w:r>
      <w:r w:rsidR="00192909">
        <w:t xml:space="preserve"> years.</w:t>
      </w:r>
      <w:r w:rsidR="00124F62" w:rsidRPr="00124F62">
        <w:t xml:space="preserve"> </w:t>
      </w:r>
      <w:r w:rsidR="00124F62" w:rsidRPr="00124F62">
        <w:rPr>
          <w:highlight w:val="yellow"/>
        </w:rPr>
        <w:t>[N</w:t>
      </w:r>
      <w:r w:rsidR="00124F62" w:rsidRPr="00031648">
        <w:rPr>
          <w:i/>
          <w:highlight w:val="yellow"/>
        </w:rPr>
        <w:t>ote: length time TMF to be retained/archived will depend on national</w:t>
      </w:r>
      <w:r w:rsidR="00124F62" w:rsidRPr="00031648">
        <w:rPr>
          <w:i/>
        </w:rPr>
        <w:t xml:space="preserve"> r</w:t>
      </w:r>
      <w:r w:rsidR="00124F62" w:rsidRPr="00031648">
        <w:rPr>
          <w:i/>
          <w:highlight w:val="yellow"/>
        </w:rPr>
        <w:t>equirements of countries involved with study and sponsors requirements</w:t>
      </w:r>
      <w:r w:rsidR="00124F62">
        <w:t>]</w:t>
      </w:r>
      <w:r w:rsidR="00192909">
        <w:t xml:space="preserve">In  case of audits or inspection, </w:t>
      </w:r>
      <w:r w:rsidR="00124F62" w:rsidRPr="00124F62">
        <w:rPr>
          <w:b/>
        </w:rPr>
        <w:t>Lead Group/</w:t>
      </w:r>
      <w:r w:rsidR="00192909" w:rsidRPr="00192909">
        <w:rPr>
          <w:b/>
        </w:rPr>
        <w:t>SPONSOR</w:t>
      </w:r>
      <w:r w:rsidR="00192909">
        <w:t xml:space="preserve"> may have to </w:t>
      </w:r>
      <w:r w:rsidR="00355031">
        <w:t>request copies of additional documentation from</w:t>
      </w:r>
      <w:r w:rsidR="00192909">
        <w:t xml:space="preserve"> </w:t>
      </w:r>
      <w:r w:rsidR="00BE4BE3" w:rsidRPr="00124F62">
        <w:rPr>
          <w:b/>
        </w:rPr>
        <w:t>Participating</w:t>
      </w:r>
      <w:r w:rsidR="00BE4BE3" w:rsidRPr="00124F62">
        <w:t xml:space="preserve"> </w:t>
      </w:r>
      <w:r w:rsidR="00192909" w:rsidRPr="00124F62">
        <w:rPr>
          <w:b/>
        </w:rPr>
        <w:t>GROUP</w:t>
      </w:r>
      <w:r w:rsidR="00192909" w:rsidRPr="00124F62">
        <w:t xml:space="preserve"> TMF.</w:t>
      </w:r>
    </w:p>
    <w:p w14:paraId="221F574C" w14:textId="77777777" w:rsidR="00CF2845" w:rsidRDefault="00CF2845">
      <w:pPr>
        <w:spacing w:after="60"/>
        <w:jc w:val="both"/>
        <w:rPr>
          <w:rFonts w:ascii="Arial" w:hAnsi="Arial"/>
          <w:sz w:val="20"/>
        </w:rPr>
      </w:pPr>
    </w:p>
    <w:p w14:paraId="2764C5DE" w14:textId="77777777" w:rsidR="00CF2845" w:rsidRDefault="00CF2845">
      <w:pPr>
        <w:pStyle w:val="Heading1"/>
        <w:rPr>
          <w:sz w:val="20"/>
        </w:rPr>
      </w:pPr>
      <w:bookmarkStart w:id="39" w:name="_Toc95297885"/>
      <w:r>
        <w:rPr>
          <w:sz w:val="20"/>
        </w:rPr>
        <w:t>Protocols and Forms</w:t>
      </w:r>
      <w:bookmarkEnd w:id="39"/>
    </w:p>
    <w:p w14:paraId="6007A585" w14:textId="77777777" w:rsidR="00CF2845" w:rsidRDefault="00CF2845">
      <w:pPr>
        <w:rPr>
          <w:sz w:val="20"/>
        </w:rPr>
      </w:pPr>
    </w:p>
    <w:p w14:paraId="2065D149" w14:textId="77777777" w:rsidR="00CF2845" w:rsidRPr="000E6C1B" w:rsidRDefault="000E6C1B">
      <w:pPr>
        <w:pStyle w:val="Heading2"/>
        <w:rPr>
          <w:sz w:val="20"/>
        </w:rPr>
      </w:pPr>
      <w:r w:rsidRPr="000E6C1B">
        <w:rPr>
          <w:b/>
          <w:bCs/>
          <w:sz w:val="20"/>
        </w:rPr>
        <w:t>Lead Group/</w:t>
      </w:r>
      <w:r w:rsidR="00CF2845" w:rsidRPr="000E6C1B">
        <w:rPr>
          <w:b/>
          <w:bCs/>
          <w:sz w:val="20"/>
        </w:rPr>
        <w:t xml:space="preserve">SPONSOR </w:t>
      </w:r>
      <w:r w:rsidR="00CF2845" w:rsidRPr="000E6C1B">
        <w:rPr>
          <w:sz w:val="20"/>
        </w:rPr>
        <w:t xml:space="preserve">will create and provide </w:t>
      </w:r>
      <w:r w:rsidR="00E90C1B">
        <w:rPr>
          <w:b/>
          <w:bCs/>
          <w:sz w:val="20"/>
        </w:rPr>
        <w:t>P</w:t>
      </w:r>
      <w:r w:rsidR="00CF2845" w:rsidRPr="000E6C1B">
        <w:rPr>
          <w:b/>
          <w:bCs/>
          <w:sz w:val="20"/>
        </w:rPr>
        <w:t xml:space="preserve">articipating </w:t>
      </w:r>
      <w:r w:rsidR="00E90C1B">
        <w:rPr>
          <w:b/>
          <w:bCs/>
          <w:sz w:val="20"/>
        </w:rPr>
        <w:t>G</w:t>
      </w:r>
      <w:r w:rsidR="00CF2845" w:rsidRPr="000E6C1B">
        <w:rPr>
          <w:b/>
          <w:bCs/>
          <w:sz w:val="20"/>
        </w:rPr>
        <w:t xml:space="preserve">roup </w:t>
      </w:r>
      <w:r w:rsidR="00CF2845" w:rsidRPr="000E6C1B">
        <w:rPr>
          <w:bCs/>
          <w:sz w:val="20"/>
        </w:rPr>
        <w:t>with</w:t>
      </w:r>
      <w:r w:rsidR="00CF2845" w:rsidRPr="000E6C1B">
        <w:rPr>
          <w:b/>
          <w:bCs/>
          <w:sz w:val="20"/>
        </w:rPr>
        <w:t xml:space="preserve"> </w:t>
      </w:r>
      <w:r w:rsidR="00CF2845" w:rsidRPr="000E6C1B">
        <w:rPr>
          <w:sz w:val="20"/>
        </w:rPr>
        <w:t xml:space="preserve">the study CRFs, whether paper-based or electronic. </w:t>
      </w:r>
      <w:r w:rsidR="00CF2845" w:rsidRPr="000E6C1B">
        <w:rPr>
          <w:b/>
          <w:bCs/>
          <w:sz w:val="20"/>
        </w:rPr>
        <w:t xml:space="preserve"> </w:t>
      </w:r>
      <w:r w:rsidR="00E90C1B">
        <w:rPr>
          <w:b/>
          <w:bCs/>
          <w:sz w:val="20"/>
        </w:rPr>
        <w:t>P</w:t>
      </w:r>
      <w:r w:rsidR="00CF2845" w:rsidRPr="000E6C1B">
        <w:rPr>
          <w:b/>
          <w:bCs/>
          <w:sz w:val="20"/>
        </w:rPr>
        <w:t xml:space="preserve">articipating </w:t>
      </w:r>
      <w:r w:rsidR="00E90C1B">
        <w:rPr>
          <w:b/>
          <w:bCs/>
          <w:sz w:val="20"/>
        </w:rPr>
        <w:t>G</w:t>
      </w:r>
      <w:r w:rsidR="00CF2845" w:rsidRPr="000E6C1B">
        <w:rPr>
          <w:b/>
          <w:bCs/>
          <w:sz w:val="20"/>
        </w:rPr>
        <w:t>roup</w:t>
      </w:r>
      <w:r w:rsidR="00E90C1B">
        <w:rPr>
          <w:b/>
          <w:bCs/>
          <w:sz w:val="20"/>
        </w:rPr>
        <w:t xml:space="preserve"> </w:t>
      </w:r>
      <w:r w:rsidR="00CF2845" w:rsidRPr="000E6C1B">
        <w:rPr>
          <w:sz w:val="20"/>
        </w:rPr>
        <w:t>will be responsible for distribution of the CRFs to</w:t>
      </w:r>
      <w:r w:rsidR="00E90C1B">
        <w:rPr>
          <w:sz w:val="20"/>
        </w:rPr>
        <w:t xml:space="preserve"> </w:t>
      </w:r>
      <w:r w:rsidR="00E90C1B" w:rsidRPr="00E90C1B">
        <w:rPr>
          <w:b/>
          <w:sz w:val="20"/>
        </w:rPr>
        <w:t>P</w:t>
      </w:r>
      <w:r w:rsidR="00CF2845" w:rsidRPr="000E6C1B">
        <w:rPr>
          <w:b/>
          <w:sz w:val="20"/>
        </w:rPr>
        <w:t xml:space="preserve">articipating </w:t>
      </w:r>
      <w:r w:rsidR="00E90C1B">
        <w:rPr>
          <w:b/>
          <w:sz w:val="20"/>
        </w:rPr>
        <w:t>G</w:t>
      </w:r>
      <w:r w:rsidR="00CF2845" w:rsidRPr="000E6C1B">
        <w:rPr>
          <w:b/>
          <w:sz w:val="20"/>
        </w:rPr>
        <w:t>roup</w:t>
      </w:r>
      <w:r w:rsidR="00CF2845" w:rsidRPr="000E6C1B">
        <w:rPr>
          <w:sz w:val="20"/>
        </w:rPr>
        <w:t xml:space="preserve"> Clinical Centres as appropriate.</w:t>
      </w:r>
    </w:p>
    <w:p w14:paraId="7D1A9B8F" w14:textId="77777777" w:rsidR="00CF2845" w:rsidRPr="00E90C1B" w:rsidRDefault="00CF2845">
      <w:pPr>
        <w:spacing w:after="60"/>
        <w:jc w:val="both"/>
        <w:rPr>
          <w:rFonts w:ascii="Arial" w:hAnsi="Arial"/>
          <w:sz w:val="20"/>
          <w:lang w:val="en-US"/>
        </w:rPr>
      </w:pPr>
    </w:p>
    <w:p w14:paraId="00CEA614" w14:textId="77777777" w:rsidR="00CF2845" w:rsidRDefault="000E6C1B">
      <w:pPr>
        <w:pStyle w:val="Heading2"/>
        <w:rPr>
          <w:sz w:val="20"/>
        </w:rPr>
      </w:pPr>
      <w:r w:rsidRPr="000E6C1B">
        <w:rPr>
          <w:b/>
          <w:bCs/>
          <w:sz w:val="20"/>
        </w:rPr>
        <w:t>Lead Group/</w:t>
      </w:r>
      <w:r w:rsidR="00CF2845" w:rsidRPr="000E6C1B">
        <w:rPr>
          <w:b/>
          <w:bCs/>
          <w:sz w:val="20"/>
        </w:rPr>
        <w:t>SPONSOR</w:t>
      </w:r>
      <w:r w:rsidR="00CF2845" w:rsidRPr="000E6C1B">
        <w:rPr>
          <w:sz w:val="20"/>
        </w:rPr>
        <w:t xml:space="preserve"> has</w:t>
      </w:r>
      <w:r w:rsidR="00CF2845">
        <w:rPr>
          <w:sz w:val="20"/>
        </w:rPr>
        <w:t xml:space="preserve"> ownership of the master protocol and CRFs.</w:t>
      </w:r>
    </w:p>
    <w:p w14:paraId="12C5FAC0" w14:textId="77777777" w:rsidR="00CF2845" w:rsidRDefault="00CF2845">
      <w:pPr>
        <w:spacing w:after="60"/>
        <w:jc w:val="both"/>
        <w:rPr>
          <w:rFonts w:ascii="Arial" w:hAnsi="Arial"/>
          <w:sz w:val="20"/>
        </w:rPr>
      </w:pPr>
    </w:p>
    <w:p w14:paraId="5031550B" w14:textId="15CE9CE5" w:rsidR="00CF2845" w:rsidRPr="00957A66" w:rsidRDefault="00CF2845">
      <w:pPr>
        <w:pStyle w:val="Heading2"/>
        <w:rPr>
          <w:sz w:val="20"/>
        </w:rPr>
      </w:pPr>
      <w:r w:rsidRPr="00957A66">
        <w:rPr>
          <w:sz w:val="20"/>
        </w:rPr>
        <w:lastRenderedPageBreak/>
        <w:t>Changes to the</w:t>
      </w:r>
      <w:r w:rsidR="00B1447B" w:rsidRPr="00957A66">
        <w:rPr>
          <w:sz w:val="20"/>
        </w:rPr>
        <w:t xml:space="preserve"> P</w:t>
      </w:r>
      <w:r w:rsidRPr="00957A66">
        <w:rPr>
          <w:sz w:val="20"/>
        </w:rPr>
        <w:t>rotocol and CRFs</w:t>
      </w:r>
      <w:r w:rsidR="00FF3F40">
        <w:rPr>
          <w:sz w:val="20"/>
        </w:rPr>
        <w:t>/eCRFs</w:t>
      </w:r>
      <w:r w:rsidRPr="00957A66">
        <w:rPr>
          <w:sz w:val="20"/>
        </w:rPr>
        <w:t xml:space="preserve"> can only be made</w:t>
      </w:r>
      <w:r w:rsidR="004B1D33" w:rsidRPr="00957A66">
        <w:rPr>
          <w:sz w:val="20"/>
        </w:rPr>
        <w:t xml:space="preserve"> by </w:t>
      </w:r>
      <w:r w:rsidR="000E6C1B" w:rsidRPr="00957A66">
        <w:rPr>
          <w:b/>
          <w:sz w:val="20"/>
        </w:rPr>
        <w:t>Lead Group/</w:t>
      </w:r>
      <w:r w:rsidR="004B1D33" w:rsidRPr="00957A66">
        <w:rPr>
          <w:b/>
          <w:sz w:val="20"/>
        </w:rPr>
        <w:t>Sponsor</w:t>
      </w:r>
      <w:r w:rsidRPr="00957A66">
        <w:rPr>
          <w:sz w:val="20"/>
        </w:rPr>
        <w:t xml:space="preserve"> </w:t>
      </w:r>
      <w:r w:rsidR="00B1447B" w:rsidRPr="00957A66">
        <w:rPr>
          <w:sz w:val="20"/>
        </w:rPr>
        <w:t xml:space="preserve">and </w:t>
      </w:r>
      <w:r w:rsidRPr="00957A66">
        <w:rPr>
          <w:sz w:val="20"/>
        </w:rPr>
        <w:t xml:space="preserve">after discussion with the Participating GCIG groups, the Trial Management Group (if applicable, including representatives from </w:t>
      </w:r>
      <w:r w:rsidR="000E6C1B" w:rsidRPr="00957A66">
        <w:rPr>
          <w:b/>
          <w:sz w:val="20"/>
        </w:rPr>
        <w:t>Lead Group/</w:t>
      </w:r>
      <w:r w:rsidRPr="00957A66">
        <w:rPr>
          <w:b/>
          <w:sz w:val="20"/>
        </w:rPr>
        <w:t xml:space="preserve">SPONSOR </w:t>
      </w:r>
      <w:r w:rsidRPr="00957A66">
        <w:rPr>
          <w:sz w:val="20"/>
        </w:rPr>
        <w:t xml:space="preserve">and </w:t>
      </w:r>
      <w:r w:rsidR="008457B4">
        <w:rPr>
          <w:bCs/>
          <w:sz w:val="20"/>
        </w:rPr>
        <w:t xml:space="preserve"> </w:t>
      </w:r>
      <w:r w:rsidR="008457B4" w:rsidRPr="0001643C">
        <w:rPr>
          <w:b/>
          <w:bCs/>
          <w:sz w:val="20"/>
        </w:rPr>
        <w:t>P</w:t>
      </w:r>
      <w:r w:rsidRPr="00957A66">
        <w:rPr>
          <w:b/>
          <w:bCs/>
          <w:sz w:val="20"/>
        </w:rPr>
        <w:t xml:space="preserve">articipating </w:t>
      </w:r>
      <w:r w:rsidR="008457B4">
        <w:rPr>
          <w:b/>
          <w:bCs/>
          <w:sz w:val="20"/>
        </w:rPr>
        <w:t>G</w:t>
      </w:r>
      <w:r w:rsidRPr="00957A66">
        <w:rPr>
          <w:b/>
          <w:bCs/>
          <w:sz w:val="20"/>
        </w:rPr>
        <w:t>roup</w:t>
      </w:r>
      <w:r w:rsidRPr="00957A66">
        <w:rPr>
          <w:sz w:val="20"/>
        </w:rPr>
        <w:t xml:space="preserve">) </w:t>
      </w:r>
    </w:p>
    <w:p w14:paraId="0F985C4E" w14:textId="77777777" w:rsidR="00CF2845" w:rsidRDefault="00CF2845">
      <w:pPr>
        <w:rPr>
          <w:sz w:val="20"/>
        </w:rPr>
      </w:pPr>
    </w:p>
    <w:p w14:paraId="6319DB46" w14:textId="77777777" w:rsidR="00CF2845" w:rsidRDefault="00CF2845">
      <w:pPr>
        <w:rPr>
          <w:sz w:val="20"/>
        </w:rPr>
      </w:pPr>
    </w:p>
    <w:p w14:paraId="71FDFC72" w14:textId="77777777" w:rsidR="00CF2845" w:rsidRDefault="00CF2845">
      <w:pPr>
        <w:pStyle w:val="Heading1"/>
        <w:rPr>
          <w:sz w:val="20"/>
        </w:rPr>
      </w:pPr>
      <w:bookmarkStart w:id="40" w:name="_Toc95297886"/>
      <w:r>
        <w:rPr>
          <w:sz w:val="20"/>
        </w:rPr>
        <w:t>Financial Support</w:t>
      </w:r>
      <w:bookmarkEnd w:id="40"/>
    </w:p>
    <w:p w14:paraId="37CA9075" w14:textId="77777777" w:rsidR="00CF2845" w:rsidRDefault="00CF2845">
      <w:pPr>
        <w:rPr>
          <w:sz w:val="20"/>
        </w:rPr>
      </w:pPr>
    </w:p>
    <w:p w14:paraId="7114B9D5" w14:textId="77777777" w:rsidR="00CF2845" w:rsidRDefault="0001643C">
      <w:pPr>
        <w:pStyle w:val="Heading2"/>
        <w:jc w:val="left"/>
        <w:rPr>
          <w:sz w:val="20"/>
        </w:rPr>
      </w:pPr>
      <w:r>
        <w:rPr>
          <w:b/>
          <w:bCs/>
          <w:sz w:val="20"/>
        </w:rPr>
        <w:t>L</w:t>
      </w:r>
      <w:r w:rsidR="00957A66" w:rsidRPr="00957A66">
        <w:rPr>
          <w:b/>
          <w:bCs/>
          <w:sz w:val="20"/>
        </w:rPr>
        <w:t>ead Group/</w:t>
      </w:r>
      <w:r w:rsidR="00CF2845" w:rsidRPr="00957A66">
        <w:rPr>
          <w:b/>
          <w:bCs/>
          <w:sz w:val="20"/>
        </w:rPr>
        <w:t>SPONSOR</w:t>
      </w:r>
      <w:r w:rsidR="00CF2845" w:rsidRPr="00957A66">
        <w:rPr>
          <w:sz w:val="20"/>
        </w:rPr>
        <w:t xml:space="preserve"> agrees to </w:t>
      </w:r>
      <w:r w:rsidR="008457B4" w:rsidRPr="00957A66">
        <w:rPr>
          <w:sz w:val="20"/>
        </w:rPr>
        <w:t>compensate</w:t>
      </w:r>
      <w:r w:rsidR="008457B4">
        <w:rPr>
          <w:sz w:val="20"/>
        </w:rPr>
        <w:t xml:space="preserve"> </w:t>
      </w:r>
      <w:r w:rsidR="008457B4">
        <w:rPr>
          <w:b/>
          <w:bCs/>
          <w:sz w:val="20"/>
        </w:rPr>
        <w:t xml:space="preserve"> P</w:t>
      </w:r>
      <w:r w:rsidR="00CF2845" w:rsidRPr="00957A66">
        <w:rPr>
          <w:b/>
          <w:bCs/>
          <w:sz w:val="20"/>
        </w:rPr>
        <w:t xml:space="preserve">articipating </w:t>
      </w:r>
      <w:r w:rsidR="008457B4">
        <w:rPr>
          <w:b/>
          <w:bCs/>
          <w:sz w:val="20"/>
        </w:rPr>
        <w:t>G</w:t>
      </w:r>
      <w:r w:rsidR="00CF2845" w:rsidRPr="00957A66">
        <w:rPr>
          <w:b/>
          <w:bCs/>
          <w:sz w:val="20"/>
        </w:rPr>
        <w:t>roup</w:t>
      </w:r>
      <w:r w:rsidR="00CF2845">
        <w:rPr>
          <w:sz w:val="20"/>
        </w:rPr>
        <w:t xml:space="preserve"> for their work performed on the Study per the Table 1 below: </w:t>
      </w:r>
    </w:p>
    <w:p w14:paraId="432A1EB5" w14:textId="77777777" w:rsidR="00CF2845" w:rsidRDefault="00CF2845">
      <w:pPr>
        <w:jc w:val="center"/>
        <w:rPr>
          <w:rFonts w:ascii="Arial" w:hAnsi="Arial" w:cs="Arial"/>
          <w:b/>
          <w:sz w:val="20"/>
        </w:rPr>
      </w:pPr>
      <w:r>
        <w:rPr>
          <w:rFonts w:ascii="Arial" w:hAnsi="Arial" w:cs="Arial"/>
          <w:b/>
          <w:sz w:val="20"/>
        </w:rPr>
        <w:t>Table 1</w:t>
      </w:r>
    </w:p>
    <w:p w14:paraId="41E8E92F" w14:textId="77777777" w:rsidR="00CF2845" w:rsidRDefault="00CF2845">
      <w:pPr>
        <w:rPr>
          <w:sz w:val="20"/>
        </w:rPr>
      </w:pP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80"/>
        <w:gridCol w:w="1857"/>
      </w:tblGrid>
      <w:tr w:rsidR="00CF2845" w14:paraId="70D4B105" w14:textId="77777777">
        <w:trPr>
          <w:cantSplit/>
        </w:trPr>
        <w:tc>
          <w:tcPr>
            <w:tcW w:w="5080" w:type="dxa"/>
          </w:tcPr>
          <w:p w14:paraId="1F468B57" w14:textId="77777777" w:rsidR="00CF2845" w:rsidRDefault="00CF2845">
            <w:pPr>
              <w:jc w:val="center"/>
              <w:rPr>
                <w:rFonts w:ascii="Arial" w:hAnsi="Arial" w:cs="Arial"/>
                <w:b/>
                <w:sz w:val="20"/>
              </w:rPr>
            </w:pPr>
            <w:r>
              <w:rPr>
                <w:rFonts w:ascii="Arial" w:hAnsi="Arial" w:cs="Arial"/>
                <w:b/>
                <w:sz w:val="20"/>
              </w:rPr>
              <w:t>Task achieved</w:t>
            </w:r>
          </w:p>
          <w:p w14:paraId="705C4538" w14:textId="77777777" w:rsidR="00CF2845" w:rsidRDefault="00CF2845">
            <w:pPr>
              <w:jc w:val="center"/>
              <w:rPr>
                <w:rFonts w:ascii="Arial" w:hAnsi="Arial" w:cs="Arial"/>
                <w:b/>
                <w:sz w:val="20"/>
              </w:rPr>
            </w:pPr>
          </w:p>
        </w:tc>
        <w:tc>
          <w:tcPr>
            <w:tcW w:w="1857" w:type="dxa"/>
          </w:tcPr>
          <w:p w14:paraId="1ED87386" w14:textId="77777777" w:rsidR="00CF2845" w:rsidRDefault="00CF2845">
            <w:pPr>
              <w:jc w:val="center"/>
              <w:rPr>
                <w:rFonts w:ascii="Arial" w:hAnsi="Arial" w:cs="Arial"/>
                <w:b/>
                <w:sz w:val="20"/>
              </w:rPr>
            </w:pPr>
            <w:r>
              <w:rPr>
                <w:rFonts w:ascii="Arial" w:hAnsi="Arial" w:cs="Arial"/>
                <w:b/>
                <w:bCs/>
                <w:sz w:val="20"/>
              </w:rPr>
              <w:t>Per study participant payment in Euros</w:t>
            </w:r>
          </w:p>
        </w:tc>
      </w:tr>
      <w:tr w:rsidR="00CF2845" w14:paraId="0CFF5CED" w14:textId="77777777">
        <w:trPr>
          <w:cantSplit/>
        </w:trPr>
        <w:tc>
          <w:tcPr>
            <w:tcW w:w="5080" w:type="dxa"/>
          </w:tcPr>
          <w:p w14:paraId="2A9808C0" w14:textId="77777777" w:rsidR="00CF2845" w:rsidRDefault="00CF2845">
            <w:pPr>
              <w:rPr>
                <w:rFonts w:ascii="Arial" w:hAnsi="Arial" w:cs="Arial"/>
                <w:sz w:val="20"/>
              </w:rPr>
            </w:pPr>
            <w:r>
              <w:rPr>
                <w:rFonts w:ascii="Arial" w:hAnsi="Arial" w:cs="Arial"/>
                <w:sz w:val="20"/>
              </w:rPr>
              <w:t>For each study participant randomised but not treated (with the exception of non-eligibility)</w:t>
            </w:r>
          </w:p>
        </w:tc>
        <w:tc>
          <w:tcPr>
            <w:tcW w:w="1857" w:type="dxa"/>
          </w:tcPr>
          <w:p w14:paraId="25947203" w14:textId="77777777" w:rsidR="00CF2845" w:rsidRDefault="00CF2845">
            <w:pPr>
              <w:jc w:val="center"/>
              <w:rPr>
                <w:rFonts w:ascii="Arial" w:hAnsi="Arial" w:cs="Arial"/>
                <w:sz w:val="20"/>
              </w:rPr>
            </w:pPr>
          </w:p>
          <w:p w14:paraId="4AE6A2C6" w14:textId="77777777" w:rsidR="00CF2845" w:rsidRDefault="00CF2845">
            <w:pPr>
              <w:rPr>
                <w:rFonts w:ascii="Arial" w:hAnsi="Arial" w:cs="Arial"/>
                <w:sz w:val="20"/>
              </w:rPr>
            </w:pPr>
            <w:r>
              <w:rPr>
                <w:rFonts w:ascii="Arial" w:hAnsi="Arial" w:cs="Arial"/>
                <w:sz w:val="20"/>
              </w:rPr>
              <w:t xml:space="preserve">      </w:t>
            </w:r>
            <w:r>
              <w:rPr>
                <w:rFonts w:ascii="Arial" w:hAnsi="Arial" w:cs="Arial"/>
                <w:sz w:val="20"/>
                <w:highlight w:val="yellow"/>
              </w:rPr>
              <w:t>€ XXXXXX</w:t>
            </w:r>
          </w:p>
        </w:tc>
      </w:tr>
      <w:tr w:rsidR="00CF2845" w14:paraId="5399C982" w14:textId="77777777">
        <w:trPr>
          <w:cantSplit/>
        </w:trPr>
        <w:tc>
          <w:tcPr>
            <w:tcW w:w="5080" w:type="dxa"/>
          </w:tcPr>
          <w:p w14:paraId="3B9C9F27" w14:textId="77777777" w:rsidR="00CF2845" w:rsidRDefault="00CF2845">
            <w:pPr>
              <w:rPr>
                <w:rFonts w:ascii="Arial" w:hAnsi="Arial" w:cs="Arial"/>
                <w:sz w:val="20"/>
              </w:rPr>
            </w:pPr>
            <w:r>
              <w:rPr>
                <w:rFonts w:ascii="Arial" w:hAnsi="Arial" w:cs="Arial"/>
                <w:sz w:val="20"/>
              </w:rPr>
              <w:t xml:space="preserve">For each study participant randomised, treated, monitored and CRF completed </w:t>
            </w:r>
          </w:p>
        </w:tc>
        <w:tc>
          <w:tcPr>
            <w:tcW w:w="1857" w:type="dxa"/>
          </w:tcPr>
          <w:p w14:paraId="029277B5" w14:textId="77777777" w:rsidR="00CF2845" w:rsidRDefault="00CF2845">
            <w:pPr>
              <w:jc w:val="center"/>
              <w:rPr>
                <w:rFonts w:ascii="Arial" w:hAnsi="Arial" w:cs="Arial"/>
                <w:sz w:val="20"/>
              </w:rPr>
            </w:pPr>
          </w:p>
          <w:p w14:paraId="48071ABE" w14:textId="77777777" w:rsidR="00CF2845" w:rsidRDefault="00CF2845">
            <w:pPr>
              <w:jc w:val="center"/>
              <w:rPr>
                <w:rFonts w:ascii="Arial" w:hAnsi="Arial" w:cs="Arial"/>
                <w:sz w:val="20"/>
              </w:rPr>
            </w:pPr>
            <w:r>
              <w:rPr>
                <w:rFonts w:ascii="Arial" w:hAnsi="Arial" w:cs="Arial"/>
                <w:sz w:val="20"/>
                <w:highlight w:val="yellow"/>
              </w:rPr>
              <w:t>€ XXXXXX</w:t>
            </w:r>
            <w:r>
              <w:rPr>
                <w:rFonts w:ascii="Arial" w:hAnsi="Arial" w:cs="Arial"/>
                <w:sz w:val="20"/>
              </w:rPr>
              <w:t xml:space="preserve"> </w:t>
            </w:r>
          </w:p>
        </w:tc>
      </w:tr>
    </w:tbl>
    <w:p w14:paraId="4DD472F1" w14:textId="77777777" w:rsidR="00CF2845" w:rsidRDefault="00CF2845">
      <w:pPr>
        <w:rPr>
          <w:rFonts w:ascii="Arial" w:hAnsi="Arial" w:cs="Arial"/>
          <w:sz w:val="20"/>
        </w:rPr>
      </w:pPr>
      <w:r>
        <w:rPr>
          <w:rFonts w:ascii="Arial" w:hAnsi="Arial" w:cs="Arial"/>
          <w:sz w:val="20"/>
        </w:rPr>
        <w:tab/>
      </w:r>
    </w:p>
    <w:p w14:paraId="6A4A64E9" w14:textId="77777777" w:rsidR="00CF2845" w:rsidRDefault="00CF2845">
      <w:pPr>
        <w:rPr>
          <w:sz w:val="20"/>
        </w:rPr>
      </w:pPr>
    </w:p>
    <w:p w14:paraId="430E24EC" w14:textId="77777777" w:rsidR="00CF2845" w:rsidRDefault="00CF2845">
      <w:pPr>
        <w:rPr>
          <w:sz w:val="20"/>
        </w:rPr>
      </w:pPr>
    </w:p>
    <w:p w14:paraId="10AB4941" w14:textId="77777777" w:rsidR="00CF2845" w:rsidRDefault="00957A66">
      <w:pPr>
        <w:pStyle w:val="Heading2"/>
        <w:jc w:val="left"/>
        <w:rPr>
          <w:sz w:val="20"/>
        </w:rPr>
      </w:pPr>
      <w:r w:rsidRPr="00957A66">
        <w:rPr>
          <w:b/>
          <w:bCs/>
          <w:sz w:val="20"/>
        </w:rPr>
        <w:t>Lead Group/</w:t>
      </w:r>
      <w:r w:rsidR="00CF2845" w:rsidRPr="00957A66">
        <w:rPr>
          <w:b/>
          <w:bCs/>
          <w:sz w:val="20"/>
        </w:rPr>
        <w:t>SPONSOR</w:t>
      </w:r>
      <w:r w:rsidR="00CF2845" w:rsidRPr="00957A66">
        <w:rPr>
          <w:sz w:val="20"/>
        </w:rPr>
        <w:t xml:space="preserve"> agrees to compensate</w:t>
      </w:r>
      <w:r w:rsidR="00CF2845" w:rsidRPr="0001643C">
        <w:rPr>
          <w:b/>
          <w:sz w:val="20"/>
        </w:rPr>
        <w:t xml:space="preserve"> </w:t>
      </w:r>
      <w:r w:rsidR="0001643C" w:rsidRPr="0001643C">
        <w:rPr>
          <w:b/>
          <w:bCs/>
          <w:sz w:val="20"/>
        </w:rPr>
        <w:t>P</w:t>
      </w:r>
      <w:r w:rsidR="00CF2845" w:rsidRPr="00957A66">
        <w:rPr>
          <w:b/>
          <w:bCs/>
          <w:sz w:val="20"/>
        </w:rPr>
        <w:t xml:space="preserve">articipating </w:t>
      </w:r>
      <w:r w:rsidR="0001643C">
        <w:rPr>
          <w:b/>
          <w:bCs/>
          <w:sz w:val="20"/>
        </w:rPr>
        <w:t>G</w:t>
      </w:r>
      <w:r w:rsidR="00CF2845" w:rsidRPr="00957A66">
        <w:rPr>
          <w:b/>
          <w:bCs/>
          <w:sz w:val="20"/>
        </w:rPr>
        <w:t>roup</w:t>
      </w:r>
      <w:r w:rsidR="00CF2845" w:rsidRPr="00957A66">
        <w:rPr>
          <w:bCs/>
          <w:sz w:val="20"/>
        </w:rPr>
        <w:t xml:space="preserve"> </w:t>
      </w:r>
      <w:r w:rsidR="00CF2845" w:rsidRPr="00957A66">
        <w:rPr>
          <w:sz w:val="20"/>
        </w:rPr>
        <w:t>acc</w:t>
      </w:r>
      <w:r w:rsidR="00CF2845">
        <w:rPr>
          <w:sz w:val="20"/>
        </w:rPr>
        <w:t>ording to the schedule of payments described in the Table 2 below:</w:t>
      </w:r>
    </w:p>
    <w:p w14:paraId="1625FC16" w14:textId="77777777" w:rsidR="00CF2845" w:rsidRDefault="00CF2845">
      <w:pPr>
        <w:jc w:val="center"/>
        <w:rPr>
          <w:rFonts w:ascii="Arial" w:hAnsi="Arial" w:cs="Arial"/>
          <w:b/>
          <w:sz w:val="20"/>
        </w:rPr>
      </w:pPr>
      <w:r>
        <w:rPr>
          <w:rFonts w:ascii="Arial" w:hAnsi="Arial" w:cs="Arial"/>
          <w:b/>
          <w:sz w:val="20"/>
        </w:rPr>
        <w:t>Table 2</w:t>
      </w:r>
    </w:p>
    <w:p w14:paraId="4A4497AE" w14:textId="77777777" w:rsidR="00CF2845" w:rsidRDefault="00CF2845">
      <w:pPr>
        <w:rPr>
          <w:sz w:val="20"/>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3"/>
        <w:gridCol w:w="1843"/>
      </w:tblGrid>
      <w:tr w:rsidR="00CF2845" w14:paraId="79D094CF" w14:textId="77777777">
        <w:trPr>
          <w:cantSplit/>
        </w:trPr>
        <w:tc>
          <w:tcPr>
            <w:tcW w:w="5103" w:type="dxa"/>
          </w:tcPr>
          <w:p w14:paraId="447BD72F" w14:textId="77777777" w:rsidR="00CF2845" w:rsidRDefault="00CF2845">
            <w:pPr>
              <w:jc w:val="center"/>
              <w:rPr>
                <w:rFonts w:ascii="Arial" w:hAnsi="Arial" w:cs="Arial"/>
                <w:b/>
                <w:sz w:val="20"/>
              </w:rPr>
            </w:pPr>
            <w:r>
              <w:rPr>
                <w:rFonts w:ascii="Arial" w:hAnsi="Arial" w:cs="Arial"/>
                <w:b/>
                <w:sz w:val="20"/>
              </w:rPr>
              <w:t>Milestones</w:t>
            </w:r>
          </w:p>
        </w:tc>
        <w:tc>
          <w:tcPr>
            <w:tcW w:w="1843" w:type="dxa"/>
          </w:tcPr>
          <w:p w14:paraId="5DFB1245" w14:textId="77777777" w:rsidR="00CF2845" w:rsidRDefault="00CF2845">
            <w:pPr>
              <w:jc w:val="center"/>
              <w:rPr>
                <w:rFonts w:ascii="Arial" w:hAnsi="Arial" w:cs="Arial"/>
                <w:b/>
                <w:bCs/>
                <w:sz w:val="20"/>
              </w:rPr>
            </w:pPr>
            <w:r>
              <w:rPr>
                <w:rFonts w:ascii="Arial" w:hAnsi="Arial" w:cs="Arial"/>
                <w:b/>
                <w:bCs/>
                <w:sz w:val="20"/>
              </w:rPr>
              <w:t>Payment</w:t>
            </w:r>
          </w:p>
          <w:p w14:paraId="03F8C600" w14:textId="77777777" w:rsidR="00CF2845" w:rsidRDefault="00CF2845">
            <w:pPr>
              <w:jc w:val="center"/>
              <w:rPr>
                <w:rFonts w:ascii="Arial" w:hAnsi="Arial" w:cs="Arial"/>
                <w:b/>
                <w:sz w:val="20"/>
              </w:rPr>
            </w:pPr>
            <w:r>
              <w:rPr>
                <w:rFonts w:ascii="Arial" w:hAnsi="Arial" w:cs="Arial"/>
                <w:b/>
                <w:bCs/>
                <w:sz w:val="20"/>
              </w:rPr>
              <w:t>in Euros</w:t>
            </w:r>
          </w:p>
        </w:tc>
      </w:tr>
      <w:tr w:rsidR="00CF2845" w14:paraId="6EF875D4" w14:textId="77777777">
        <w:tc>
          <w:tcPr>
            <w:tcW w:w="5103" w:type="dxa"/>
          </w:tcPr>
          <w:p w14:paraId="51E9CCD9" w14:textId="77777777" w:rsidR="00CF2845" w:rsidRDefault="00CF2845">
            <w:pPr>
              <w:rPr>
                <w:rFonts w:ascii="Arial" w:hAnsi="Arial" w:cs="Arial"/>
                <w:sz w:val="20"/>
              </w:rPr>
            </w:pPr>
            <w:r>
              <w:rPr>
                <w:rFonts w:ascii="Arial" w:hAnsi="Arial" w:cs="Arial"/>
                <w:sz w:val="20"/>
              </w:rPr>
              <w:t xml:space="preserve">Upon Intergroup Agreement finalisation and sign-off </w:t>
            </w:r>
          </w:p>
        </w:tc>
        <w:tc>
          <w:tcPr>
            <w:tcW w:w="1843" w:type="dxa"/>
          </w:tcPr>
          <w:p w14:paraId="11648038" w14:textId="77777777" w:rsidR="00CF2845" w:rsidRDefault="00CF2845">
            <w:pPr>
              <w:jc w:val="center"/>
              <w:rPr>
                <w:rFonts w:ascii="Arial" w:hAnsi="Arial" w:cs="Arial"/>
                <w:sz w:val="20"/>
              </w:rPr>
            </w:pPr>
          </w:p>
          <w:p w14:paraId="5797A096" w14:textId="77777777" w:rsidR="00CF2845" w:rsidRDefault="00CF2845">
            <w:pPr>
              <w:jc w:val="center"/>
              <w:rPr>
                <w:rFonts w:ascii="Arial" w:hAnsi="Arial" w:cs="Arial"/>
                <w:sz w:val="20"/>
              </w:rPr>
            </w:pPr>
            <w:r>
              <w:rPr>
                <w:rFonts w:ascii="Arial" w:hAnsi="Arial" w:cs="Arial"/>
                <w:sz w:val="20"/>
                <w:highlight w:val="yellow"/>
              </w:rPr>
              <w:t>€XXXXXX  *</w:t>
            </w:r>
          </w:p>
        </w:tc>
      </w:tr>
      <w:tr w:rsidR="00CF2845" w14:paraId="3E372267" w14:textId="77777777">
        <w:tc>
          <w:tcPr>
            <w:tcW w:w="5103" w:type="dxa"/>
          </w:tcPr>
          <w:p w14:paraId="4CCD2FF7" w14:textId="77777777" w:rsidR="00CF2845" w:rsidRDefault="00CF2845">
            <w:pPr>
              <w:rPr>
                <w:rFonts w:ascii="Arial" w:hAnsi="Arial" w:cs="Arial"/>
                <w:sz w:val="20"/>
              </w:rPr>
            </w:pPr>
            <w:r>
              <w:rPr>
                <w:rFonts w:ascii="Arial" w:hAnsi="Arial" w:cs="Arial"/>
                <w:sz w:val="20"/>
              </w:rPr>
              <w:t>Upon 1</w:t>
            </w:r>
            <w:r>
              <w:rPr>
                <w:rFonts w:ascii="Arial" w:hAnsi="Arial" w:cs="Arial"/>
                <w:sz w:val="20"/>
                <w:vertAlign w:val="superscript"/>
              </w:rPr>
              <w:t>st</w:t>
            </w:r>
            <w:r>
              <w:rPr>
                <w:rFonts w:ascii="Arial" w:hAnsi="Arial" w:cs="Arial"/>
                <w:sz w:val="20"/>
              </w:rPr>
              <w:t xml:space="preserve"> dose administered to each study participant</w:t>
            </w:r>
          </w:p>
        </w:tc>
        <w:tc>
          <w:tcPr>
            <w:tcW w:w="1843" w:type="dxa"/>
          </w:tcPr>
          <w:p w14:paraId="76B5EA92" w14:textId="77777777" w:rsidR="00CF2845" w:rsidRDefault="00CF2845">
            <w:pPr>
              <w:jc w:val="center"/>
              <w:rPr>
                <w:rFonts w:ascii="Arial" w:hAnsi="Arial" w:cs="Arial"/>
                <w:sz w:val="20"/>
              </w:rPr>
            </w:pPr>
          </w:p>
          <w:p w14:paraId="3BF4ED0F" w14:textId="77777777" w:rsidR="00CF2845" w:rsidRDefault="00CF2845">
            <w:pPr>
              <w:jc w:val="center"/>
              <w:rPr>
                <w:rFonts w:ascii="Arial" w:hAnsi="Arial" w:cs="Arial"/>
                <w:sz w:val="20"/>
              </w:rPr>
            </w:pPr>
            <w:r>
              <w:rPr>
                <w:rFonts w:ascii="Arial" w:hAnsi="Arial" w:cs="Arial"/>
                <w:sz w:val="20"/>
                <w:highlight w:val="yellow"/>
              </w:rPr>
              <w:t>€ XXXXXX</w:t>
            </w:r>
          </w:p>
        </w:tc>
      </w:tr>
      <w:tr w:rsidR="00CF2845" w14:paraId="01ADC8E4" w14:textId="77777777">
        <w:tc>
          <w:tcPr>
            <w:tcW w:w="5103" w:type="dxa"/>
          </w:tcPr>
          <w:p w14:paraId="642FADF8" w14:textId="77777777" w:rsidR="00CF2845" w:rsidRDefault="00CF2845">
            <w:pPr>
              <w:rPr>
                <w:rFonts w:ascii="Arial" w:hAnsi="Arial" w:cs="Arial"/>
                <w:sz w:val="20"/>
              </w:rPr>
            </w:pPr>
            <w:r>
              <w:rPr>
                <w:rFonts w:ascii="Arial" w:hAnsi="Arial" w:cs="Arial"/>
                <w:sz w:val="20"/>
              </w:rPr>
              <w:t xml:space="preserve">Upon completion and submittal to </w:t>
            </w:r>
            <w:r w:rsidR="00957A66" w:rsidRPr="00957A66">
              <w:rPr>
                <w:rFonts w:ascii="Arial" w:hAnsi="Arial" w:cs="Arial"/>
                <w:b/>
                <w:bCs/>
                <w:sz w:val="20"/>
              </w:rPr>
              <w:t>Lead Group/</w:t>
            </w:r>
            <w:r w:rsidRPr="00957A66">
              <w:rPr>
                <w:rFonts w:ascii="Arial" w:hAnsi="Arial" w:cs="Arial"/>
                <w:b/>
                <w:bCs/>
                <w:sz w:val="20"/>
              </w:rPr>
              <w:t>SPONSOR</w:t>
            </w:r>
            <w:r w:rsidRPr="00957A66">
              <w:rPr>
                <w:rFonts w:ascii="Arial" w:hAnsi="Arial" w:cs="Arial"/>
                <w:sz w:val="20"/>
              </w:rPr>
              <w:t xml:space="preserve"> of each complete</w:t>
            </w:r>
            <w:r>
              <w:rPr>
                <w:rFonts w:ascii="Arial" w:hAnsi="Arial" w:cs="Arial"/>
                <w:sz w:val="20"/>
              </w:rPr>
              <w:t xml:space="preserve"> study participant CRF</w:t>
            </w:r>
          </w:p>
        </w:tc>
        <w:tc>
          <w:tcPr>
            <w:tcW w:w="1843" w:type="dxa"/>
          </w:tcPr>
          <w:p w14:paraId="1431FA28" w14:textId="77777777" w:rsidR="00CF2845" w:rsidRDefault="00CF2845">
            <w:pPr>
              <w:jc w:val="center"/>
              <w:rPr>
                <w:rFonts w:ascii="Arial" w:hAnsi="Arial" w:cs="Arial"/>
                <w:sz w:val="20"/>
              </w:rPr>
            </w:pPr>
          </w:p>
          <w:p w14:paraId="5C569C0F" w14:textId="77777777" w:rsidR="00CF2845" w:rsidRDefault="00CF2845">
            <w:pPr>
              <w:jc w:val="center"/>
              <w:rPr>
                <w:rFonts w:ascii="Arial" w:hAnsi="Arial" w:cs="Arial"/>
                <w:sz w:val="20"/>
              </w:rPr>
            </w:pPr>
            <w:r>
              <w:rPr>
                <w:rFonts w:ascii="Arial" w:hAnsi="Arial" w:cs="Arial"/>
                <w:sz w:val="20"/>
                <w:highlight w:val="yellow"/>
              </w:rPr>
              <w:t>€  XXXXX</w:t>
            </w:r>
          </w:p>
        </w:tc>
      </w:tr>
    </w:tbl>
    <w:p w14:paraId="0300735A" w14:textId="77777777" w:rsidR="00CF2845" w:rsidRDefault="00CF2845">
      <w:pPr>
        <w:rPr>
          <w:rFonts w:ascii="Arial" w:hAnsi="Arial" w:cs="Arial"/>
          <w:sz w:val="20"/>
        </w:rPr>
      </w:pPr>
      <w:r>
        <w:rPr>
          <w:rFonts w:ascii="Arial" w:hAnsi="Arial" w:cs="Arial"/>
          <w:sz w:val="20"/>
        </w:rPr>
        <w:t xml:space="preserve">             </w:t>
      </w:r>
    </w:p>
    <w:p w14:paraId="4355F0BB" w14:textId="77777777" w:rsidR="00CF2845" w:rsidRDefault="00CF2845">
      <w:pPr>
        <w:ind w:firstLine="720"/>
        <w:rPr>
          <w:rFonts w:ascii="Arial" w:hAnsi="Arial" w:cs="Arial"/>
          <w:sz w:val="20"/>
        </w:rPr>
      </w:pPr>
      <w:r>
        <w:rPr>
          <w:rFonts w:ascii="Arial" w:hAnsi="Arial" w:cs="Arial"/>
          <w:sz w:val="20"/>
        </w:rPr>
        <w:t xml:space="preserve">* </w:t>
      </w:r>
      <w:r>
        <w:rPr>
          <w:rFonts w:ascii="Arial" w:hAnsi="Arial" w:cs="Arial"/>
          <w:sz w:val="20"/>
          <w:highlight w:val="yellow"/>
        </w:rPr>
        <w:t>€ XXXXXXX</w:t>
      </w:r>
      <w:r>
        <w:rPr>
          <w:rFonts w:ascii="Arial" w:hAnsi="Arial" w:cs="Arial"/>
          <w:sz w:val="20"/>
        </w:rPr>
        <w:t xml:space="preserve"> to be deducted from the total per study participant payments</w:t>
      </w:r>
    </w:p>
    <w:p w14:paraId="530106C7" w14:textId="77777777" w:rsidR="00CF2845" w:rsidRDefault="00CF2845">
      <w:pPr>
        <w:rPr>
          <w:sz w:val="20"/>
        </w:rPr>
      </w:pPr>
    </w:p>
    <w:p w14:paraId="696DD21D" w14:textId="77777777" w:rsidR="00CF2845" w:rsidRDefault="00CF2845">
      <w:pPr>
        <w:pStyle w:val="Heading2"/>
        <w:rPr>
          <w:sz w:val="20"/>
        </w:rPr>
      </w:pPr>
      <w:r w:rsidRPr="00957A66">
        <w:rPr>
          <w:sz w:val="20"/>
        </w:rPr>
        <w:t xml:space="preserve">After achieving each of the milestones set out in Table 2, </w:t>
      </w:r>
      <w:r w:rsidR="0001643C" w:rsidRPr="0001643C">
        <w:rPr>
          <w:b/>
          <w:bCs/>
          <w:sz w:val="20"/>
        </w:rPr>
        <w:t>P</w:t>
      </w:r>
      <w:r w:rsidRPr="0001643C">
        <w:rPr>
          <w:b/>
          <w:bCs/>
          <w:sz w:val="20"/>
        </w:rPr>
        <w:t>a</w:t>
      </w:r>
      <w:r w:rsidRPr="00957A66">
        <w:rPr>
          <w:b/>
          <w:bCs/>
          <w:sz w:val="20"/>
        </w:rPr>
        <w:t xml:space="preserve">rticipating </w:t>
      </w:r>
      <w:r w:rsidR="0001643C">
        <w:rPr>
          <w:b/>
          <w:bCs/>
          <w:sz w:val="20"/>
        </w:rPr>
        <w:t>G</w:t>
      </w:r>
      <w:r w:rsidRPr="00957A66">
        <w:rPr>
          <w:b/>
          <w:bCs/>
          <w:sz w:val="20"/>
        </w:rPr>
        <w:t>roup</w:t>
      </w:r>
      <w:r w:rsidRPr="00957A66">
        <w:rPr>
          <w:bCs/>
          <w:sz w:val="20"/>
        </w:rPr>
        <w:t xml:space="preserve"> </w:t>
      </w:r>
      <w:r w:rsidRPr="00957A66">
        <w:rPr>
          <w:sz w:val="20"/>
        </w:rPr>
        <w:t xml:space="preserve">shall notify </w:t>
      </w:r>
      <w:r w:rsidR="00957A66" w:rsidRPr="00957A66">
        <w:rPr>
          <w:b/>
          <w:sz w:val="20"/>
        </w:rPr>
        <w:t>Lead Group/</w:t>
      </w:r>
      <w:r w:rsidRPr="00957A66">
        <w:rPr>
          <w:b/>
          <w:sz w:val="20"/>
        </w:rPr>
        <w:t>SPONSOR</w:t>
      </w:r>
      <w:r w:rsidRPr="00957A66">
        <w:rPr>
          <w:sz w:val="20"/>
        </w:rPr>
        <w:t xml:space="preserve"> and send a payment request on a quarterly basis. All payments shall be made within ninety (90) days of receipt of the payment request of </w:t>
      </w:r>
      <w:r w:rsidR="00615408">
        <w:rPr>
          <w:b/>
          <w:bCs/>
          <w:sz w:val="20"/>
        </w:rPr>
        <w:t>P</w:t>
      </w:r>
      <w:r w:rsidRPr="00957A66">
        <w:rPr>
          <w:b/>
          <w:bCs/>
          <w:sz w:val="20"/>
        </w:rPr>
        <w:t xml:space="preserve">articipating </w:t>
      </w:r>
      <w:r w:rsidR="00615408">
        <w:rPr>
          <w:b/>
          <w:bCs/>
          <w:sz w:val="20"/>
        </w:rPr>
        <w:t>G</w:t>
      </w:r>
      <w:r w:rsidRPr="00957A66">
        <w:rPr>
          <w:b/>
          <w:bCs/>
          <w:sz w:val="20"/>
        </w:rPr>
        <w:t>roup</w:t>
      </w:r>
      <w:r w:rsidRPr="00957A66">
        <w:rPr>
          <w:sz w:val="20"/>
        </w:rPr>
        <w:t>.  No ad</w:t>
      </w:r>
      <w:r>
        <w:rPr>
          <w:sz w:val="20"/>
        </w:rPr>
        <w:t>ditional costs will be reimbursed.</w:t>
      </w:r>
    </w:p>
    <w:p w14:paraId="352289DD" w14:textId="77777777" w:rsidR="00CF2845" w:rsidRDefault="00CF2845">
      <w:pPr>
        <w:spacing w:before="240"/>
        <w:ind w:left="720" w:hanging="720"/>
        <w:jc w:val="both"/>
        <w:rPr>
          <w:rFonts w:ascii="Arial" w:hAnsi="Arial" w:cs="Arial"/>
          <w:sz w:val="20"/>
          <w:u w:val="single"/>
        </w:rPr>
      </w:pPr>
      <w:r>
        <w:rPr>
          <w:sz w:val="20"/>
        </w:rPr>
        <w:tab/>
      </w:r>
      <w:r>
        <w:rPr>
          <w:rFonts w:ascii="Arial" w:hAnsi="Arial" w:cs="Arial"/>
          <w:sz w:val="20"/>
          <w:u w:val="single"/>
        </w:rPr>
        <w:t>Reference for payments to</w:t>
      </w:r>
      <w:r w:rsidRPr="00957A66">
        <w:rPr>
          <w:rFonts w:ascii="Arial" w:hAnsi="Arial" w:cs="Arial"/>
          <w:b/>
          <w:bCs/>
          <w:i/>
          <w:iCs/>
          <w:sz w:val="20"/>
          <w:u w:val="single"/>
        </w:rPr>
        <w:t xml:space="preserve"> </w:t>
      </w:r>
      <w:r w:rsidR="00615408" w:rsidRPr="00615408">
        <w:rPr>
          <w:rFonts w:ascii="Arial" w:hAnsi="Arial" w:cs="Arial"/>
          <w:b/>
          <w:bCs/>
          <w:iCs/>
          <w:sz w:val="20"/>
          <w:u w:val="single"/>
        </w:rPr>
        <w:t>P</w:t>
      </w:r>
      <w:r w:rsidRPr="00615408">
        <w:rPr>
          <w:rFonts w:ascii="Arial" w:hAnsi="Arial" w:cs="Arial"/>
          <w:b/>
          <w:bCs/>
          <w:sz w:val="20"/>
          <w:u w:val="single"/>
        </w:rPr>
        <w:t>a</w:t>
      </w:r>
      <w:r w:rsidRPr="00957A66">
        <w:rPr>
          <w:rFonts w:ascii="Arial" w:hAnsi="Arial" w:cs="Arial"/>
          <w:b/>
          <w:bCs/>
          <w:sz w:val="20"/>
          <w:u w:val="single"/>
        </w:rPr>
        <w:t xml:space="preserve">rticipating </w:t>
      </w:r>
      <w:r w:rsidR="00615408">
        <w:rPr>
          <w:rFonts w:ascii="Arial" w:hAnsi="Arial" w:cs="Arial"/>
          <w:b/>
          <w:bCs/>
          <w:sz w:val="20"/>
          <w:u w:val="single"/>
        </w:rPr>
        <w:t>G</w:t>
      </w:r>
      <w:r w:rsidRPr="00957A66">
        <w:rPr>
          <w:rFonts w:ascii="Arial" w:hAnsi="Arial" w:cs="Arial"/>
          <w:b/>
          <w:bCs/>
          <w:sz w:val="20"/>
          <w:u w:val="single"/>
        </w:rPr>
        <w:t>roup</w:t>
      </w:r>
      <w:r w:rsidRPr="00957A66">
        <w:rPr>
          <w:rFonts w:ascii="Arial" w:hAnsi="Arial" w:cs="Arial"/>
          <w:sz w:val="20"/>
          <w:u w:val="single"/>
        </w:rPr>
        <w:t>:</w:t>
      </w:r>
    </w:p>
    <w:p w14:paraId="090FA946" w14:textId="77777777" w:rsidR="00CF2845" w:rsidRDefault="00CF2845">
      <w:pPr>
        <w:tabs>
          <w:tab w:val="left" w:pos="2552"/>
        </w:tabs>
        <w:spacing w:before="240"/>
        <w:ind w:left="720"/>
        <w:jc w:val="both"/>
        <w:rPr>
          <w:rFonts w:ascii="Arial" w:hAnsi="Arial" w:cs="Arial"/>
          <w:sz w:val="20"/>
        </w:rPr>
      </w:pPr>
      <w:r>
        <w:rPr>
          <w:rFonts w:ascii="Arial" w:hAnsi="Arial" w:cs="Arial"/>
          <w:sz w:val="20"/>
        </w:rPr>
        <w:t>Account number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highlight w:val="yellow"/>
        </w:rPr>
        <w:t>XXXXXXX</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38DD8892" w14:textId="77777777" w:rsidR="00CF2845" w:rsidRDefault="00CF2845">
      <w:pPr>
        <w:ind w:left="720"/>
        <w:jc w:val="both"/>
        <w:rPr>
          <w:rFonts w:ascii="Arial" w:hAnsi="Arial" w:cs="Arial"/>
          <w:sz w:val="20"/>
        </w:rPr>
      </w:pPr>
      <w:r>
        <w:rPr>
          <w:rFonts w:ascii="Arial" w:hAnsi="Arial" w:cs="Arial"/>
          <w:sz w:val="20"/>
        </w:rPr>
        <w:t>Bank Name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14:paraId="25CD0DFA" w14:textId="77777777" w:rsidR="00CF2845" w:rsidRDefault="00CF2845">
      <w:pPr>
        <w:ind w:left="720"/>
        <w:jc w:val="both"/>
        <w:rPr>
          <w:rFonts w:ascii="Arial" w:hAnsi="Arial" w:cs="Arial"/>
          <w:sz w:val="20"/>
        </w:rPr>
      </w:pPr>
      <w:r>
        <w:rPr>
          <w:rFonts w:ascii="Arial" w:hAnsi="Arial" w:cs="Arial"/>
          <w:sz w:val="20"/>
        </w:rPr>
        <w:t>Account name holder</w:t>
      </w:r>
      <w:r>
        <w:rPr>
          <w:rFonts w:ascii="Arial" w:hAnsi="Arial" w:cs="Arial"/>
          <w:sz w:val="20"/>
        </w:rPr>
        <w:tab/>
      </w:r>
      <w:r>
        <w:rPr>
          <w:rFonts w:ascii="Arial" w:hAnsi="Arial" w:cs="Arial"/>
          <w:sz w:val="20"/>
        </w:rPr>
        <w:tab/>
      </w:r>
      <w:r>
        <w:rPr>
          <w:rFonts w:ascii="Arial" w:hAnsi="Arial" w:cs="Arial"/>
          <w:sz w:val="20"/>
        </w:rPr>
        <w:tab/>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14:paraId="469DE77E" w14:textId="77777777" w:rsidR="00CF2845" w:rsidRDefault="00CF2845">
      <w:pPr>
        <w:tabs>
          <w:tab w:val="left" w:pos="2552"/>
        </w:tabs>
        <w:ind w:left="720"/>
        <w:jc w:val="both"/>
        <w:rPr>
          <w:rFonts w:ascii="Arial" w:hAnsi="Arial" w:cs="Arial"/>
          <w:sz w:val="20"/>
        </w:rPr>
      </w:pPr>
      <w:r>
        <w:rPr>
          <w:rFonts w:ascii="Arial" w:hAnsi="Arial" w:cs="Arial"/>
          <w:sz w:val="20"/>
        </w:rPr>
        <w:t>IBAN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w:t>
      </w:r>
    </w:p>
    <w:p w14:paraId="32C6A50A" w14:textId="77777777" w:rsidR="00CF2845" w:rsidRDefault="00CF2845">
      <w:pPr>
        <w:tabs>
          <w:tab w:val="left" w:pos="2552"/>
        </w:tabs>
        <w:ind w:left="720"/>
        <w:jc w:val="both"/>
        <w:rPr>
          <w:rFonts w:ascii="Arial" w:hAnsi="Arial" w:cs="Arial"/>
          <w:sz w:val="20"/>
        </w:rPr>
      </w:pPr>
      <w:r>
        <w:rPr>
          <w:rFonts w:ascii="Arial" w:hAnsi="Arial" w:cs="Arial"/>
          <w:sz w:val="20"/>
        </w:rPr>
        <w:t>Swift code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14:paraId="09B6496D" w14:textId="77777777" w:rsidR="00CF2845" w:rsidRDefault="00CF2845">
      <w:pPr>
        <w:tabs>
          <w:tab w:val="left" w:pos="2552"/>
        </w:tabs>
        <w:ind w:left="720"/>
        <w:jc w:val="both"/>
        <w:rPr>
          <w:rFonts w:ascii="Arial" w:hAnsi="Arial" w:cs="Arial"/>
          <w:sz w:val="20"/>
        </w:rPr>
      </w:pPr>
      <w:r>
        <w:rPr>
          <w:rFonts w:ascii="Arial" w:hAnsi="Arial" w:cs="Arial"/>
          <w:sz w:val="20"/>
        </w:rPr>
        <w:t>Name of contact person at bank</w:t>
      </w:r>
      <w:r>
        <w:rPr>
          <w:rFonts w:ascii="Arial" w:hAnsi="Arial" w:cs="Arial"/>
          <w:sz w:val="20"/>
        </w:rPr>
        <w:tab/>
      </w:r>
      <w:r>
        <w:rPr>
          <w:rFonts w:ascii="Arial" w:hAnsi="Arial" w:cs="Arial"/>
          <w:sz w:val="20"/>
        </w:rPr>
        <w:tab/>
        <w:t xml:space="preserve">: </w:t>
      </w:r>
    </w:p>
    <w:p w14:paraId="312B9771" w14:textId="77777777" w:rsidR="00CF2845" w:rsidRDefault="00CF2845">
      <w:pPr>
        <w:spacing w:before="240"/>
        <w:ind w:left="720" w:hanging="720"/>
        <w:jc w:val="both"/>
        <w:rPr>
          <w:rFonts w:ascii="Arial" w:hAnsi="Arial" w:cs="Arial"/>
          <w:sz w:val="20"/>
        </w:rPr>
      </w:pPr>
      <w:r>
        <w:rPr>
          <w:rFonts w:ascii="Arial" w:hAnsi="Arial" w:cs="Arial"/>
          <w:sz w:val="20"/>
        </w:rPr>
        <w:tab/>
        <w:t xml:space="preserve">Payment requests shall be addressed to: </w:t>
      </w:r>
    </w:p>
    <w:p w14:paraId="705D9068" w14:textId="77777777" w:rsidR="00CF2845" w:rsidRDefault="00CF2845">
      <w:pPr>
        <w:pStyle w:val="BodyText2"/>
        <w:spacing w:after="0"/>
        <w:ind w:firstLine="720"/>
        <w:rPr>
          <w:rFonts w:cs="Arial"/>
          <w:b/>
          <w:i w:val="0"/>
          <w:iCs/>
          <w:sz w:val="20"/>
          <w:lang w:val="en-AU"/>
        </w:rPr>
      </w:pPr>
      <w:r>
        <w:rPr>
          <w:rFonts w:cs="Arial"/>
          <w:b/>
          <w:bCs/>
          <w:sz w:val="20"/>
          <w:highlight w:val="yellow"/>
        </w:rPr>
        <w:t>(</w:t>
      </w:r>
      <w:r w:rsidR="00957A66">
        <w:rPr>
          <w:rFonts w:cs="Arial"/>
          <w:b/>
          <w:bCs/>
          <w:sz w:val="20"/>
          <w:highlight w:val="yellow"/>
        </w:rPr>
        <w:t>Lead Group/ S</w:t>
      </w:r>
      <w:r>
        <w:rPr>
          <w:rFonts w:cs="Arial"/>
          <w:b/>
          <w:bCs/>
          <w:sz w:val="20"/>
          <w:highlight w:val="yellow"/>
        </w:rPr>
        <w:t>PONSOR NAME HERE</w:t>
      </w:r>
      <w:r>
        <w:rPr>
          <w:rFonts w:cs="Arial"/>
          <w:b/>
          <w:bCs/>
          <w:sz w:val="20"/>
        </w:rPr>
        <w:t>)</w:t>
      </w:r>
    </w:p>
    <w:p w14:paraId="5079D520" w14:textId="77777777" w:rsidR="00CF2845" w:rsidRDefault="00CF2845">
      <w:pPr>
        <w:pStyle w:val="BodyText2"/>
        <w:spacing w:after="0"/>
        <w:ind w:firstLine="720"/>
        <w:rPr>
          <w:rFonts w:cs="Arial"/>
          <w:bCs/>
          <w:i w:val="0"/>
          <w:sz w:val="20"/>
          <w:lang w:val="en-AU"/>
        </w:rPr>
      </w:pPr>
      <w:r>
        <w:rPr>
          <w:rFonts w:cs="Arial"/>
          <w:bCs/>
          <w:i w:val="0"/>
          <w:sz w:val="20"/>
          <w:lang w:val="en-AU"/>
        </w:rPr>
        <w:t>(contact person)</w:t>
      </w:r>
    </w:p>
    <w:p w14:paraId="6CF20377" w14:textId="77777777" w:rsidR="00CF2845" w:rsidRPr="00BA1909" w:rsidRDefault="00CF2845">
      <w:pPr>
        <w:pStyle w:val="BodyText2"/>
        <w:spacing w:after="0"/>
        <w:ind w:firstLine="720"/>
        <w:rPr>
          <w:rFonts w:cs="Arial"/>
          <w:bCs/>
          <w:i w:val="0"/>
          <w:sz w:val="20"/>
          <w:lang w:val="en-GB"/>
        </w:rPr>
      </w:pPr>
      <w:r>
        <w:rPr>
          <w:rFonts w:cs="Arial"/>
          <w:bCs/>
          <w:i w:val="0"/>
          <w:sz w:val="20"/>
          <w:lang w:val="en-AU"/>
        </w:rPr>
        <w:t>(address)</w:t>
      </w:r>
    </w:p>
    <w:p w14:paraId="1B7BDA14" w14:textId="77777777" w:rsidR="00CF2845" w:rsidRPr="00BA1909" w:rsidRDefault="00CF2845">
      <w:pPr>
        <w:pStyle w:val="BodyText2"/>
        <w:spacing w:after="0"/>
        <w:ind w:firstLine="720"/>
        <w:rPr>
          <w:bCs/>
          <w:i w:val="0"/>
          <w:sz w:val="20"/>
          <w:lang w:val="en-GB"/>
        </w:rPr>
      </w:pPr>
      <w:r w:rsidRPr="00BA1909">
        <w:rPr>
          <w:bCs/>
          <w:i w:val="0"/>
          <w:sz w:val="20"/>
          <w:lang w:val="en-GB"/>
        </w:rPr>
        <w:t xml:space="preserve">Tel: </w:t>
      </w:r>
    </w:p>
    <w:p w14:paraId="7969EFD4" w14:textId="77777777" w:rsidR="00CF2845" w:rsidRPr="00BA1909" w:rsidRDefault="00CF2845">
      <w:pPr>
        <w:pStyle w:val="BodyText2"/>
        <w:spacing w:after="0"/>
        <w:ind w:firstLine="720"/>
        <w:rPr>
          <w:bCs/>
          <w:i w:val="0"/>
          <w:sz w:val="20"/>
          <w:lang w:val="en-GB"/>
        </w:rPr>
      </w:pPr>
      <w:r w:rsidRPr="00BA1909">
        <w:rPr>
          <w:bCs/>
          <w:i w:val="0"/>
          <w:sz w:val="20"/>
          <w:lang w:val="en-GB"/>
        </w:rPr>
        <w:t xml:space="preserve">Fax: </w:t>
      </w:r>
    </w:p>
    <w:p w14:paraId="70228B8D" w14:textId="77777777" w:rsidR="00CF2845" w:rsidRDefault="00CF2845">
      <w:pPr>
        <w:pStyle w:val="BodyText2"/>
        <w:spacing w:after="0"/>
        <w:ind w:firstLine="720"/>
        <w:rPr>
          <w:bCs/>
          <w:i w:val="0"/>
          <w:sz w:val="20"/>
          <w:lang w:val="fr-FR"/>
        </w:rPr>
      </w:pPr>
      <w:r>
        <w:rPr>
          <w:bCs/>
          <w:i w:val="0"/>
          <w:sz w:val="20"/>
          <w:lang w:val="fr-FR"/>
        </w:rPr>
        <w:t xml:space="preserve">Email : </w:t>
      </w:r>
      <w:hyperlink r:id="rId15" w:history="1"/>
    </w:p>
    <w:p w14:paraId="7850A405" w14:textId="77777777" w:rsidR="00CF2845" w:rsidRDefault="00CF2845">
      <w:pPr>
        <w:pStyle w:val="BodyText2"/>
        <w:spacing w:after="0"/>
        <w:ind w:firstLine="720"/>
        <w:rPr>
          <w:bCs/>
          <w:i w:val="0"/>
          <w:sz w:val="20"/>
          <w:lang w:val="fr-FR"/>
        </w:rPr>
      </w:pPr>
    </w:p>
    <w:p w14:paraId="48B14123" w14:textId="77777777" w:rsidR="00CF2845" w:rsidRDefault="00CF2845">
      <w:pPr>
        <w:pStyle w:val="BodyText2"/>
        <w:spacing w:after="0"/>
        <w:ind w:firstLine="720"/>
        <w:rPr>
          <w:bCs/>
          <w:i w:val="0"/>
          <w:sz w:val="20"/>
          <w:lang w:val="fr-FR"/>
        </w:rPr>
      </w:pPr>
    </w:p>
    <w:p w14:paraId="531CB627" w14:textId="77777777" w:rsidR="00CF2845" w:rsidRDefault="00CF2845">
      <w:pPr>
        <w:pStyle w:val="BodyText2"/>
        <w:spacing w:after="0"/>
        <w:ind w:firstLine="720"/>
        <w:rPr>
          <w:bCs/>
          <w:i w:val="0"/>
          <w:sz w:val="20"/>
          <w:lang w:val="fr-FR"/>
        </w:rPr>
      </w:pPr>
    </w:p>
    <w:p w14:paraId="0F84D93A" w14:textId="77777777" w:rsidR="00CF2845" w:rsidRDefault="00CF2845">
      <w:pPr>
        <w:pStyle w:val="Heading1"/>
        <w:rPr>
          <w:sz w:val="20"/>
        </w:rPr>
      </w:pPr>
      <w:bookmarkStart w:id="41" w:name="_Toc95297887"/>
      <w:r>
        <w:rPr>
          <w:sz w:val="20"/>
        </w:rPr>
        <w:lastRenderedPageBreak/>
        <w:t>GST (Goods and Services Tax)</w:t>
      </w:r>
      <w:bookmarkEnd w:id="41"/>
    </w:p>
    <w:p w14:paraId="768E3E7D" w14:textId="77777777" w:rsidR="00CF2845" w:rsidRDefault="00CF2845">
      <w:pPr>
        <w:rPr>
          <w:sz w:val="20"/>
        </w:rPr>
      </w:pPr>
    </w:p>
    <w:p w14:paraId="4A0038FF" w14:textId="77777777" w:rsidR="00CF2845" w:rsidRDefault="00CF2845">
      <w:pPr>
        <w:ind w:left="851" w:hanging="567"/>
        <w:jc w:val="both"/>
        <w:rPr>
          <w:rFonts w:ascii="Arial" w:hAnsi="Arial" w:cs="Arial"/>
          <w:sz w:val="20"/>
        </w:rPr>
      </w:pPr>
      <w:r>
        <w:rPr>
          <w:rFonts w:ascii="Arial" w:hAnsi="Arial" w:cs="Arial"/>
          <w:sz w:val="20"/>
        </w:rPr>
        <w:t>6.1</w:t>
      </w:r>
      <w:r>
        <w:rPr>
          <w:rFonts w:ascii="Arial" w:hAnsi="Arial" w:cs="Arial"/>
          <w:sz w:val="20"/>
        </w:rPr>
        <w:tab/>
      </w:r>
      <w:r>
        <w:rPr>
          <w:rFonts w:ascii="Arial" w:eastAsia="MS Mincho" w:hAnsi="Arial" w:cs="Arial"/>
          <w:sz w:val="20"/>
        </w:rPr>
        <w:t xml:space="preserve">If GST is payable on any supply by one party to the other party under the Agreement (including the supply of any goods, services, rights, benefits or other items) it will be specified on tax invoices issued or provided to </w:t>
      </w:r>
      <w:r w:rsidR="007F4037" w:rsidRPr="007F4037">
        <w:rPr>
          <w:rFonts w:ascii="Arial" w:eastAsia="MS Mincho" w:hAnsi="Arial" w:cs="Arial"/>
          <w:b/>
          <w:sz w:val="20"/>
        </w:rPr>
        <w:t>Lead Group/</w:t>
      </w:r>
      <w:r w:rsidRPr="007F4037">
        <w:rPr>
          <w:rFonts w:ascii="Arial" w:eastAsia="MS Mincho" w:hAnsi="Arial" w:cs="Arial"/>
          <w:b/>
          <w:sz w:val="20"/>
        </w:rPr>
        <w:t>SPONSOR</w:t>
      </w:r>
      <w:r w:rsidRPr="007F4037">
        <w:rPr>
          <w:rFonts w:ascii="Arial" w:eastAsia="MS Mincho" w:hAnsi="Arial" w:cs="Arial"/>
          <w:sz w:val="20"/>
        </w:rPr>
        <w:t xml:space="preserve"> by </w:t>
      </w:r>
      <w:r w:rsidR="00615408">
        <w:rPr>
          <w:rFonts w:ascii="Arial" w:eastAsia="MS Mincho" w:hAnsi="Arial" w:cs="Arial"/>
          <w:b/>
          <w:sz w:val="20"/>
        </w:rPr>
        <w:t>P</w:t>
      </w:r>
      <w:r w:rsidRPr="007F4037">
        <w:rPr>
          <w:rFonts w:ascii="Arial" w:eastAsia="MS Mincho" w:hAnsi="Arial" w:cs="Arial"/>
          <w:b/>
          <w:sz w:val="20"/>
        </w:rPr>
        <w:t xml:space="preserve">articipating </w:t>
      </w:r>
      <w:r w:rsidR="00615408">
        <w:rPr>
          <w:rFonts w:ascii="Arial" w:eastAsia="MS Mincho" w:hAnsi="Arial" w:cs="Arial"/>
          <w:b/>
          <w:sz w:val="20"/>
        </w:rPr>
        <w:t>G</w:t>
      </w:r>
      <w:r w:rsidRPr="007F4037">
        <w:rPr>
          <w:rFonts w:ascii="Arial" w:eastAsia="MS Mincho" w:hAnsi="Arial" w:cs="Arial"/>
          <w:b/>
          <w:sz w:val="20"/>
        </w:rPr>
        <w:t>roup</w:t>
      </w:r>
      <w:r>
        <w:rPr>
          <w:rFonts w:ascii="Arial" w:eastAsia="MS Mincho" w:hAnsi="Arial" w:cs="Arial"/>
          <w:sz w:val="20"/>
        </w:rPr>
        <w:t>. Under current GST Law…….</w:t>
      </w:r>
      <w:r>
        <w:rPr>
          <w:rFonts w:ascii="Arial" w:eastAsia="MS Mincho" w:hAnsi="Arial" w:cs="Arial"/>
          <w:sz w:val="20"/>
          <w:highlight w:val="yellow"/>
        </w:rPr>
        <w:t>(specify here if GST tax to be paid or not, and by whom whenever applicable)</w:t>
      </w:r>
      <w:r w:rsidR="007F4037">
        <w:rPr>
          <w:rFonts w:ascii="Arial" w:eastAsia="MS Mincho" w:hAnsi="Arial" w:cs="Arial"/>
          <w:sz w:val="20"/>
        </w:rPr>
        <w:t>[</w:t>
      </w:r>
      <w:r w:rsidR="00093A8C" w:rsidRPr="00BD05C5">
        <w:rPr>
          <w:rFonts w:ascii="Arial" w:eastAsia="MS Mincho" w:hAnsi="Arial" w:cs="Arial"/>
          <w:i/>
          <w:sz w:val="20"/>
          <w:highlight w:val="yellow"/>
        </w:rPr>
        <w:t>Delete clause if not applicable</w:t>
      </w:r>
      <w:r w:rsidR="007F4037">
        <w:rPr>
          <w:rFonts w:ascii="Arial" w:eastAsia="MS Mincho" w:hAnsi="Arial" w:cs="Arial"/>
          <w:sz w:val="20"/>
        </w:rPr>
        <w:t>]</w:t>
      </w:r>
    </w:p>
    <w:p w14:paraId="05976495" w14:textId="77777777" w:rsidR="00CF2845" w:rsidRDefault="00CF2845">
      <w:pPr>
        <w:ind w:left="360"/>
        <w:rPr>
          <w:rFonts w:ascii="Arial" w:hAnsi="Arial" w:cs="Arial"/>
          <w:sz w:val="20"/>
        </w:rPr>
      </w:pPr>
    </w:p>
    <w:p w14:paraId="1BFA68B8" w14:textId="77777777" w:rsidR="00CF2845" w:rsidRDefault="00CF2845">
      <w:pPr>
        <w:pStyle w:val="BodyText2"/>
        <w:spacing w:after="0"/>
        <w:ind w:firstLine="720"/>
        <w:rPr>
          <w:bCs/>
          <w:i w:val="0"/>
          <w:sz w:val="20"/>
        </w:rPr>
      </w:pPr>
    </w:p>
    <w:p w14:paraId="70902459" w14:textId="77777777" w:rsidR="007F4037" w:rsidRDefault="00CF2845">
      <w:pPr>
        <w:pStyle w:val="Heading1"/>
        <w:rPr>
          <w:sz w:val="20"/>
        </w:rPr>
      </w:pPr>
      <w:bookmarkStart w:id="42" w:name="_Toc95297888"/>
      <w:r>
        <w:rPr>
          <w:sz w:val="20"/>
        </w:rPr>
        <w:t>Drug Supply</w:t>
      </w:r>
      <w:bookmarkEnd w:id="42"/>
    </w:p>
    <w:p w14:paraId="64CF4B70" w14:textId="77777777" w:rsidR="00CF2845" w:rsidRPr="007F4037" w:rsidRDefault="007F4037" w:rsidP="007F4037">
      <w:pPr>
        <w:rPr>
          <w:rFonts w:ascii="Arial" w:hAnsi="Arial" w:cs="Arial"/>
          <w:sz w:val="20"/>
          <w:szCs w:val="20"/>
        </w:rPr>
      </w:pPr>
      <w:r w:rsidRPr="007F4037">
        <w:rPr>
          <w:rFonts w:ascii="Arial" w:hAnsi="Arial" w:cs="Arial"/>
          <w:sz w:val="20"/>
          <w:szCs w:val="20"/>
          <w:highlight w:val="yellow"/>
        </w:rPr>
        <w:t>[</w:t>
      </w:r>
      <w:r w:rsidR="00CA2B49">
        <w:rPr>
          <w:rFonts w:ascii="Arial" w:hAnsi="Arial" w:cs="Arial"/>
          <w:sz w:val="20"/>
          <w:szCs w:val="20"/>
          <w:highlight w:val="yellow"/>
        </w:rPr>
        <w:t>This section and clauses may be deleted</w:t>
      </w:r>
      <w:r w:rsidR="00B1447B" w:rsidRPr="007F4037">
        <w:rPr>
          <w:rFonts w:ascii="Arial" w:hAnsi="Arial" w:cs="Arial"/>
          <w:sz w:val="20"/>
          <w:szCs w:val="20"/>
          <w:highlight w:val="yellow"/>
        </w:rPr>
        <w:t xml:space="preserve"> if not applicable</w:t>
      </w:r>
      <w:r w:rsidRPr="007F4037">
        <w:rPr>
          <w:rFonts w:ascii="Arial" w:hAnsi="Arial" w:cs="Arial"/>
          <w:sz w:val="20"/>
          <w:szCs w:val="20"/>
          <w:highlight w:val="yellow"/>
        </w:rPr>
        <w:t>]</w:t>
      </w:r>
    </w:p>
    <w:p w14:paraId="7F8DF11C" w14:textId="77777777" w:rsidR="00CF2845" w:rsidRDefault="00CF2845">
      <w:pPr>
        <w:rPr>
          <w:b/>
          <w:bCs/>
          <w:sz w:val="20"/>
        </w:rPr>
      </w:pPr>
    </w:p>
    <w:p w14:paraId="0367AED2" w14:textId="77777777" w:rsidR="00CF2845" w:rsidRPr="007F4037" w:rsidRDefault="007F4037">
      <w:pPr>
        <w:pStyle w:val="Heading2"/>
        <w:rPr>
          <w:rFonts w:cs="Arial"/>
          <w:sz w:val="20"/>
        </w:rPr>
      </w:pPr>
      <w:r w:rsidRPr="007F4037">
        <w:rPr>
          <w:b/>
          <w:bCs/>
          <w:sz w:val="20"/>
        </w:rPr>
        <w:t>Lead Group/</w:t>
      </w:r>
      <w:r w:rsidR="00CF2845" w:rsidRPr="007F4037">
        <w:rPr>
          <w:b/>
          <w:bCs/>
          <w:sz w:val="20"/>
        </w:rPr>
        <w:t>SPONSOR</w:t>
      </w:r>
      <w:r w:rsidR="00CF2845" w:rsidRPr="007F4037">
        <w:rPr>
          <w:sz w:val="20"/>
        </w:rPr>
        <w:t xml:space="preserve"> agrees to arrange for </w:t>
      </w:r>
      <w:r w:rsidR="00DA7758">
        <w:rPr>
          <w:b/>
          <w:bCs/>
          <w:sz w:val="20"/>
        </w:rPr>
        <w:t>P</w:t>
      </w:r>
      <w:r w:rsidR="00CF2845" w:rsidRPr="007F4037">
        <w:rPr>
          <w:b/>
          <w:bCs/>
          <w:sz w:val="20"/>
        </w:rPr>
        <w:t xml:space="preserve">articipating </w:t>
      </w:r>
      <w:r w:rsidR="00DA7758">
        <w:rPr>
          <w:b/>
          <w:bCs/>
          <w:sz w:val="20"/>
        </w:rPr>
        <w:t>G</w:t>
      </w:r>
      <w:r w:rsidR="00CF2845" w:rsidRPr="007F4037">
        <w:rPr>
          <w:b/>
          <w:bCs/>
          <w:sz w:val="20"/>
        </w:rPr>
        <w:t>roup</w:t>
      </w:r>
      <w:r w:rsidR="00CF2845">
        <w:rPr>
          <w:bCs/>
          <w:sz w:val="20"/>
        </w:rPr>
        <w:t xml:space="preserve"> Clinical Centres to be provided </w:t>
      </w:r>
      <w:r w:rsidR="00CF2845">
        <w:rPr>
          <w:sz w:val="20"/>
        </w:rPr>
        <w:t xml:space="preserve">with Study Drug for all study participants, to be randomised and distributed by </w:t>
      </w:r>
      <w:r w:rsidR="00CF2845">
        <w:rPr>
          <w:sz w:val="20"/>
          <w:highlight w:val="yellow"/>
        </w:rPr>
        <w:t>(name of 3</w:t>
      </w:r>
      <w:r w:rsidR="00CF2845">
        <w:rPr>
          <w:sz w:val="20"/>
          <w:highlight w:val="yellow"/>
          <w:vertAlign w:val="superscript"/>
        </w:rPr>
        <w:t>rd</w:t>
      </w:r>
      <w:r w:rsidR="00CF2845">
        <w:rPr>
          <w:sz w:val="20"/>
          <w:highlight w:val="yellow"/>
        </w:rPr>
        <w:t xml:space="preserve"> party whenever applicable)</w:t>
      </w:r>
      <w:r w:rsidR="00CF2845">
        <w:rPr>
          <w:sz w:val="20"/>
        </w:rPr>
        <w:t xml:space="preserve">.  The Study Drug is defined here as </w:t>
      </w:r>
      <w:r w:rsidR="00CF2845">
        <w:rPr>
          <w:sz w:val="20"/>
          <w:highlight w:val="yellow"/>
        </w:rPr>
        <w:t>(name of Study drug(s)</w:t>
      </w:r>
      <w:r w:rsidR="00CF2845">
        <w:rPr>
          <w:sz w:val="20"/>
        </w:rPr>
        <w:t>. (</w:t>
      </w:r>
      <w:r w:rsidR="00CF2845">
        <w:rPr>
          <w:sz w:val="20"/>
          <w:highlight w:val="yellow"/>
        </w:rPr>
        <w:t>name of 3</w:t>
      </w:r>
      <w:r w:rsidR="00CF2845">
        <w:rPr>
          <w:sz w:val="20"/>
          <w:highlight w:val="yellow"/>
          <w:vertAlign w:val="superscript"/>
        </w:rPr>
        <w:t>rd</w:t>
      </w:r>
      <w:r w:rsidR="00CF2845">
        <w:rPr>
          <w:sz w:val="20"/>
          <w:highlight w:val="yellow"/>
        </w:rPr>
        <w:t xml:space="preserve"> party</w:t>
      </w:r>
      <w:r w:rsidR="00CF2845">
        <w:rPr>
          <w:sz w:val="20"/>
        </w:rPr>
        <w:t>)</w:t>
      </w:r>
      <w:r w:rsidR="00CF2845">
        <w:rPr>
          <w:rFonts w:cs="Arial"/>
          <w:sz w:val="20"/>
        </w:rPr>
        <w:t xml:space="preserve"> will provide </w:t>
      </w:r>
      <w:r w:rsidR="00CF2845">
        <w:rPr>
          <w:sz w:val="20"/>
          <w:highlight w:val="yellow"/>
        </w:rPr>
        <w:t>(name of Study drug(s)</w:t>
      </w:r>
      <w:r w:rsidR="00CF2845">
        <w:rPr>
          <w:rFonts w:cs="Arial"/>
          <w:sz w:val="20"/>
        </w:rPr>
        <w:t xml:space="preserve"> directly to </w:t>
      </w:r>
      <w:r w:rsidR="00DA7758">
        <w:rPr>
          <w:rFonts w:cs="Arial"/>
          <w:b/>
          <w:sz w:val="20"/>
        </w:rPr>
        <w:t>P</w:t>
      </w:r>
      <w:r w:rsidR="00CF2845" w:rsidRPr="007F4037">
        <w:rPr>
          <w:rFonts w:cs="Arial"/>
          <w:b/>
          <w:sz w:val="20"/>
        </w:rPr>
        <w:t xml:space="preserve">articipating </w:t>
      </w:r>
      <w:r w:rsidR="00DA7758">
        <w:rPr>
          <w:rFonts w:cs="Arial"/>
          <w:b/>
          <w:sz w:val="20"/>
        </w:rPr>
        <w:t>G</w:t>
      </w:r>
      <w:r w:rsidR="00CF2845" w:rsidRPr="007F4037">
        <w:rPr>
          <w:rFonts w:cs="Arial"/>
          <w:b/>
          <w:sz w:val="20"/>
        </w:rPr>
        <w:t xml:space="preserve">roup </w:t>
      </w:r>
      <w:r w:rsidR="00CF2845" w:rsidRPr="007F4037">
        <w:rPr>
          <w:rFonts w:cs="Arial"/>
          <w:sz w:val="20"/>
        </w:rPr>
        <w:t>Clinical Centres and will organise re-supply throughout the Study;</w:t>
      </w:r>
    </w:p>
    <w:p w14:paraId="3BAA5447" w14:textId="77777777" w:rsidR="00CF2845" w:rsidRDefault="00CF2845">
      <w:pPr>
        <w:pStyle w:val="Heading2"/>
        <w:rPr>
          <w:sz w:val="20"/>
        </w:rPr>
      </w:pPr>
      <w:r>
        <w:rPr>
          <w:sz w:val="20"/>
          <w:highlight w:val="yellow"/>
        </w:rPr>
        <w:t>(name of</w:t>
      </w:r>
      <w:r w:rsidR="00A4073E">
        <w:rPr>
          <w:sz w:val="20"/>
          <w:highlight w:val="yellow"/>
        </w:rPr>
        <w:t xml:space="preserve"> supplied Study Drug[s])</w:t>
      </w:r>
      <w:r>
        <w:rPr>
          <w:sz w:val="20"/>
        </w:rPr>
        <w:t xml:space="preserve"> will be used solely for the purposes of the Study;</w:t>
      </w:r>
    </w:p>
    <w:p w14:paraId="10700528" w14:textId="77777777" w:rsidR="00CF2845" w:rsidRDefault="00DA7758">
      <w:pPr>
        <w:pStyle w:val="Heading2"/>
        <w:rPr>
          <w:sz w:val="20"/>
        </w:rPr>
      </w:pPr>
      <w:r>
        <w:rPr>
          <w:b/>
          <w:sz w:val="20"/>
        </w:rPr>
        <w:t>P</w:t>
      </w:r>
      <w:r w:rsidR="00CF2845" w:rsidRPr="00340C3B">
        <w:rPr>
          <w:b/>
          <w:sz w:val="20"/>
        </w:rPr>
        <w:t xml:space="preserve">articipating </w:t>
      </w:r>
      <w:r>
        <w:rPr>
          <w:b/>
          <w:sz w:val="20"/>
        </w:rPr>
        <w:t>G</w:t>
      </w:r>
      <w:r w:rsidR="00CF2845" w:rsidRPr="00340C3B">
        <w:rPr>
          <w:b/>
          <w:sz w:val="20"/>
        </w:rPr>
        <w:t>roup</w:t>
      </w:r>
      <w:r w:rsidR="00CF2845">
        <w:rPr>
          <w:sz w:val="20"/>
        </w:rPr>
        <w:t xml:space="preserve"> Clinical Centres will be required to provide all other medications to study participants;</w:t>
      </w:r>
    </w:p>
    <w:p w14:paraId="34828F72" w14:textId="2B8E2936" w:rsidR="00CF2845" w:rsidRDefault="00CF2845">
      <w:pPr>
        <w:pStyle w:val="Heading2"/>
        <w:rPr>
          <w:rFonts w:cs="Arial"/>
          <w:sz w:val="20"/>
        </w:rPr>
      </w:pPr>
      <w:r>
        <w:rPr>
          <w:sz w:val="20"/>
          <w:highlight w:val="yellow"/>
        </w:rPr>
        <w:t>(name of 3</w:t>
      </w:r>
      <w:r>
        <w:rPr>
          <w:sz w:val="20"/>
          <w:highlight w:val="yellow"/>
          <w:vertAlign w:val="superscript"/>
        </w:rPr>
        <w:t>rd</w:t>
      </w:r>
      <w:r>
        <w:rPr>
          <w:sz w:val="20"/>
          <w:highlight w:val="yellow"/>
        </w:rPr>
        <w:t xml:space="preserve"> party</w:t>
      </w:r>
      <w:r>
        <w:rPr>
          <w:sz w:val="20"/>
        </w:rPr>
        <w:t xml:space="preserve">) will provide to </w:t>
      </w:r>
      <w:r w:rsidR="00DA7758">
        <w:rPr>
          <w:rFonts w:cs="Arial"/>
          <w:b/>
          <w:sz w:val="20"/>
        </w:rPr>
        <w:t>P</w:t>
      </w:r>
      <w:r w:rsidRPr="00340C3B">
        <w:rPr>
          <w:rFonts w:cs="Arial"/>
          <w:b/>
          <w:sz w:val="20"/>
        </w:rPr>
        <w:t xml:space="preserve">articipating </w:t>
      </w:r>
      <w:r w:rsidR="00DA7758">
        <w:rPr>
          <w:rFonts w:cs="Arial"/>
          <w:b/>
          <w:sz w:val="20"/>
        </w:rPr>
        <w:t>G</w:t>
      </w:r>
      <w:r w:rsidRPr="00340C3B">
        <w:rPr>
          <w:rFonts w:cs="Arial"/>
          <w:b/>
          <w:sz w:val="20"/>
        </w:rPr>
        <w:t>roup</w:t>
      </w:r>
      <w:r>
        <w:rPr>
          <w:rFonts w:cs="Arial"/>
          <w:sz w:val="20"/>
        </w:rPr>
        <w:t xml:space="preserve"> evidence of quality assurance for </w:t>
      </w:r>
      <w:r>
        <w:rPr>
          <w:sz w:val="20"/>
          <w:highlight w:val="yellow"/>
        </w:rPr>
        <w:t>(name of Study drug(s)</w:t>
      </w:r>
      <w:r>
        <w:rPr>
          <w:rFonts w:cs="Arial"/>
          <w:sz w:val="20"/>
        </w:rPr>
        <w:t>;</w:t>
      </w:r>
    </w:p>
    <w:p w14:paraId="0FC5DFEF" w14:textId="77777777" w:rsidR="00CF2845" w:rsidRDefault="00CF2845">
      <w:pPr>
        <w:pStyle w:val="Heading2"/>
        <w:numPr>
          <w:ilvl w:val="0"/>
          <w:numId w:val="0"/>
        </w:numPr>
        <w:rPr>
          <w:sz w:val="20"/>
        </w:rPr>
      </w:pPr>
    </w:p>
    <w:p w14:paraId="352C8D4C" w14:textId="77777777" w:rsidR="00CF2845" w:rsidRDefault="00CF2845">
      <w:pPr>
        <w:pStyle w:val="Heading1"/>
        <w:rPr>
          <w:sz w:val="20"/>
        </w:rPr>
      </w:pPr>
      <w:bookmarkStart w:id="43" w:name="_Toc95297889"/>
      <w:r>
        <w:rPr>
          <w:sz w:val="20"/>
        </w:rPr>
        <w:t>Indemnity</w:t>
      </w:r>
      <w:bookmarkEnd w:id="43"/>
    </w:p>
    <w:p w14:paraId="09355C4D" w14:textId="77777777" w:rsidR="00CF2845" w:rsidRDefault="00CF2845">
      <w:pPr>
        <w:pStyle w:val="Salutation"/>
        <w:ind w:left="360"/>
      </w:pPr>
    </w:p>
    <w:p w14:paraId="5F22B895" w14:textId="77777777" w:rsidR="00CF2845" w:rsidRPr="007357E1" w:rsidRDefault="007357E1">
      <w:pPr>
        <w:pStyle w:val="Heading2"/>
        <w:rPr>
          <w:sz w:val="20"/>
        </w:rPr>
      </w:pPr>
      <w:r>
        <w:rPr>
          <w:b/>
          <w:sz w:val="20"/>
        </w:rPr>
        <w:t>P</w:t>
      </w:r>
      <w:r w:rsidR="00CF2845" w:rsidRPr="007357E1">
        <w:rPr>
          <w:b/>
          <w:sz w:val="20"/>
        </w:rPr>
        <w:t>articipating group</w:t>
      </w:r>
      <w:r w:rsidR="00CF2845" w:rsidRPr="007357E1">
        <w:rPr>
          <w:sz w:val="20"/>
        </w:rPr>
        <w:t xml:space="preserve"> shall indemnify, release and discharge </w:t>
      </w:r>
      <w:r w:rsidRPr="007357E1">
        <w:rPr>
          <w:b/>
          <w:sz w:val="20"/>
        </w:rPr>
        <w:t>Lead Group/</w:t>
      </w:r>
      <w:r w:rsidR="00CF2845" w:rsidRPr="007357E1">
        <w:rPr>
          <w:b/>
          <w:sz w:val="20"/>
        </w:rPr>
        <w:t>SPONSOR</w:t>
      </w:r>
      <w:r w:rsidR="00CF2845" w:rsidRPr="007357E1">
        <w:rPr>
          <w:sz w:val="20"/>
        </w:rPr>
        <w:t xml:space="preserve">, its agents and employees from any loss, costs, claims, demands or actions which may be made by reason of personal injury (including death) to any person, or damage to property, arising out of or in connection with liability resulting from the negligent acts or omissions of </w:t>
      </w:r>
      <w:r w:rsidR="00890B40">
        <w:rPr>
          <w:b/>
          <w:sz w:val="20"/>
        </w:rPr>
        <w:t>P</w:t>
      </w:r>
      <w:r w:rsidR="00CF2845" w:rsidRPr="007357E1">
        <w:rPr>
          <w:b/>
          <w:sz w:val="20"/>
        </w:rPr>
        <w:t>articipating</w:t>
      </w:r>
      <w:r w:rsidR="00CF2845" w:rsidRPr="007357E1">
        <w:rPr>
          <w:sz w:val="20"/>
        </w:rPr>
        <w:t xml:space="preserve"> </w:t>
      </w:r>
      <w:r w:rsidR="00890B40">
        <w:rPr>
          <w:b/>
          <w:sz w:val="20"/>
        </w:rPr>
        <w:t>G</w:t>
      </w:r>
      <w:r w:rsidR="00CF2845" w:rsidRPr="007357E1">
        <w:rPr>
          <w:b/>
          <w:sz w:val="20"/>
        </w:rPr>
        <w:t>roup</w:t>
      </w:r>
      <w:r w:rsidR="00CF2845" w:rsidRPr="007357E1">
        <w:rPr>
          <w:sz w:val="20"/>
        </w:rPr>
        <w:t>, its agents or employees in the performance of its obligations pursuant to the Agreement;</w:t>
      </w:r>
    </w:p>
    <w:p w14:paraId="52101853" w14:textId="77777777" w:rsidR="00CF2845" w:rsidRPr="007357E1" w:rsidRDefault="00CF2845">
      <w:pPr>
        <w:rPr>
          <w:sz w:val="20"/>
        </w:rPr>
      </w:pPr>
    </w:p>
    <w:p w14:paraId="4E820D15" w14:textId="77777777" w:rsidR="00CF2845" w:rsidRPr="007357E1" w:rsidRDefault="007357E1">
      <w:pPr>
        <w:pStyle w:val="Heading2"/>
        <w:rPr>
          <w:sz w:val="20"/>
        </w:rPr>
      </w:pPr>
      <w:r w:rsidRPr="007357E1">
        <w:rPr>
          <w:rFonts w:cs="Arial"/>
          <w:b/>
          <w:sz w:val="20"/>
        </w:rPr>
        <w:t>Lead Group/</w:t>
      </w:r>
      <w:r w:rsidR="00CF2845" w:rsidRPr="007357E1">
        <w:rPr>
          <w:rFonts w:cs="Arial"/>
          <w:b/>
          <w:sz w:val="20"/>
        </w:rPr>
        <w:t>SPONSOR</w:t>
      </w:r>
      <w:r w:rsidR="00CF2845" w:rsidRPr="007357E1">
        <w:rPr>
          <w:rFonts w:cs="Arial"/>
          <w:sz w:val="20"/>
        </w:rPr>
        <w:t xml:space="preserve"> </w:t>
      </w:r>
      <w:r w:rsidR="00CF2845" w:rsidRPr="007357E1">
        <w:rPr>
          <w:sz w:val="20"/>
        </w:rPr>
        <w:t>shall indemnify, release and discharge</w:t>
      </w:r>
      <w:r>
        <w:rPr>
          <w:b/>
          <w:sz w:val="20"/>
        </w:rPr>
        <w:t xml:space="preserve"> </w:t>
      </w:r>
      <w:r w:rsidR="00890B40">
        <w:rPr>
          <w:b/>
          <w:sz w:val="20"/>
        </w:rPr>
        <w:t>P</w:t>
      </w:r>
      <w:r w:rsidR="00CF2845" w:rsidRPr="007357E1">
        <w:rPr>
          <w:b/>
          <w:sz w:val="20"/>
        </w:rPr>
        <w:t xml:space="preserve">articipating </w:t>
      </w:r>
      <w:r w:rsidR="00890B40">
        <w:rPr>
          <w:b/>
          <w:sz w:val="20"/>
        </w:rPr>
        <w:t>G</w:t>
      </w:r>
      <w:r w:rsidR="00CF2845" w:rsidRPr="007357E1">
        <w:rPr>
          <w:b/>
          <w:sz w:val="20"/>
        </w:rPr>
        <w:t>roup,</w:t>
      </w:r>
      <w:r w:rsidR="00CF2845" w:rsidRPr="007357E1">
        <w:rPr>
          <w:sz w:val="20"/>
        </w:rPr>
        <w:t xml:space="preserve"> its agents and employees from any loss, costs, claims, demands or actions which may be made by reason of personal injury (including death) to any person, or damage to property, arising out of or in connection with liability resulting from the negligent acts or omissions of </w:t>
      </w:r>
      <w:r w:rsidRPr="007357E1">
        <w:rPr>
          <w:b/>
          <w:sz w:val="20"/>
        </w:rPr>
        <w:t>Lead Group/</w:t>
      </w:r>
      <w:r w:rsidR="00CF2845" w:rsidRPr="007357E1">
        <w:rPr>
          <w:b/>
          <w:sz w:val="20"/>
        </w:rPr>
        <w:t>SPONSOR</w:t>
      </w:r>
      <w:r w:rsidR="00CF2845" w:rsidRPr="007357E1">
        <w:rPr>
          <w:sz w:val="20"/>
        </w:rPr>
        <w:t>, its agents or employees in the performance of its obligations pursuant to the Agreement.</w:t>
      </w:r>
    </w:p>
    <w:p w14:paraId="6E3CABCD" w14:textId="77777777" w:rsidR="00CF2845" w:rsidRDefault="00CF2845">
      <w:pPr>
        <w:rPr>
          <w:sz w:val="20"/>
        </w:rPr>
      </w:pPr>
    </w:p>
    <w:p w14:paraId="2897DB20" w14:textId="77777777" w:rsidR="00CF2845" w:rsidRDefault="00CF2845">
      <w:pPr>
        <w:pStyle w:val="Heading1"/>
        <w:rPr>
          <w:sz w:val="20"/>
        </w:rPr>
      </w:pPr>
      <w:bookmarkStart w:id="44" w:name="_Toc95297890"/>
      <w:r>
        <w:rPr>
          <w:sz w:val="20"/>
        </w:rPr>
        <w:t>Project Intellectual Property as Study Data</w:t>
      </w:r>
      <w:bookmarkEnd w:id="44"/>
    </w:p>
    <w:p w14:paraId="64BE13A5" w14:textId="77777777" w:rsidR="00CF2845" w:rsidRDefault="00CF2845">
      <w:pPr>
        <w:rPr>
          <w:sz w:val="20"/>
        </w:rPr>
      </w:pPr>
    </w:p>
    <w:p w14:paraId="6B04838B" w14:textId="734590C9" w:rsidR="00CF2845" w:rsidRPr="005C3D23" w:rsidRDefault="006E1A69">
      <w:pPr>
        <w:pStyle w:val="Heading2"/>
        <w:rPr>
          <w:i/>
          <w:sz w:val="20"/>
          <w:highlight w:val="yellow"/>
        </w:rPr>
      </w:pPr>
      <w:r w:rsidRPr="006E1A69">
        <w:rPr>
          <w:b/>
          <w:sz w:val="20"/>
        </w:rPr>
        <w:t>Lead Group</w:t>
      </w:r>
      <w:r>
        <w:rPr>
          <w:b/>
          <w:sz w:val="20"/>
        </w:rPr>
        <w:t xml:space="preserve"> </w:t>
      </w:r>
      <w:r>
        <w:rPr>
          <w:sz w:val="20"/>
        </w:rPr>
        <w:t xml:space="preserve">as legal sponsor will be the owner of the data generated in the course of the conduct of the study; </w:t>
      </w:r>
      <w:r w:rsidR="00452C7B">
        <w:rPr>
          <w:b/>
          <w:bCs/>
          <w:sz w:val="20"/>
        </w:rPr>
        <w:t>[</w:t>
      </w:r>
      <w:r w:rsidR="00452C7B" w:rsidRPr="005C3D23">
        <w:rPr>
          <w:bCs/>
          <w:sz w:val="20"/>
          <w:highlight w:val="yellow"/>
        </w:rPr>
        <w:t>Note:</w:t>
      </w:r>
      <w:r w:rsidR="00140C49">
        <w:rPr>
          <w:bCs/>
          <w:sz w:val="20"/>
          <w:highlight w:val="yellow"/>
        </w:rPr>
        <w:t xml:space="preserve"> </w:t>
      </w:r>
      <w:r w:rsidR="00452C7B" w:rsidRPr="005C3D23">
        <w:rPr>
          <w:bCs/>
          <w:i/>
          <w:sz w:val="20"/>
          <w:highlight w:val="yellow"/>
        </w:rPr>
        <w:t xml:space="preserve">amend </w:t>
      </w:r>
      <w:r w:rsidR="00452C7B">
        <w:rPr>
          <w:bCs/>
          <w:i/>
          <w:sz w:val="20"/>
          <w:highlight w:val="yellow"/>
        </w:rPr>
        <w:t xml:space="preserve">wording of </w:t>
      </w:r>
      <w:r w:rsidR="00452C7B" w:rsidRPr="005C3D23">
        <w:rPr>
          <w:bCs/>
          <w:i/>
          <w:sz w:val="20"/>
          <w:highlight w:val="yellow"/>
        </w:rPr>
        <w:t>clause accordingl</w:t>
      </w:r>
      <w:r w:rsidR="00452C7B">
        <w:rPr>
          <w:bCs/>
          <w:i/>
          <w:sz w:val="20"/>
          <w:highlight w:val="yellow"/>
        </w:rPr>
        <w:t>y if lead group is not legal sponsor]</w:t>
      </w:r>
    </w:p>
    <w:p w14:paraId="27376D33" w14:textId="77777777" w:rsidR="00CF2845" w:rsidRPr="007357E1" w:rsidRDefault="006E1A69">
      <w:pPr>
        <w:pStyle w:val="Heading2"/>
        <w:rPr>
          <w:sz w:val="20"/>
        </w:rPr>
      </w:pPr>
      <w:r>
        <w:rPr>
          <w:sz w:val="20"/>
        </w:rPr>
        <w:t xml:space="preserve">After completion of the study and after the final study report, </w:t>
      </w:r>
      <w:r w:rsidR="00890B40">
        <w:rPr>
          <w:b/>
          <w:sz w:val="20"/>
        </w:rPr>
        <w:t>P</w:t>
      </w:r>
      <w:r w:rsidR="00CF2845" w:rsidRPr="007357E1">
        <w:rPr>
          <w:b/>
          <w:sz w:val="20"/>
        </w:rPr>
        <w:t xml:space="preserve">articipating </w:t>
      </w:r>
      <w:r w:rsidR="00890B40">
        <w:rPr>
          <w:b/>
          <w:sz w:val="20"/>
        </w:rPr>
        <w:t>G</w:t>
      </w:r>
      <w:r w:rsidR="00CF2845" w:rsidRPr="007357E1">
        <w:rPr>
          <w:b/>
          <w:sz w:val="20"/>
        </w:rPr>
        <w:t>roup</w:t>
      </w:r>
      <w:r>
        <w:rPr>
          <w:b/>
          <w:sz w:val="20"/>
        </w:rPr>
        <w:t xml:space="preserve"> </w:t>
      </w:r>
      <w:r w:rsidRPr="006E1A69">
        <w:rPr>
          <w:sz w:val="20"/>
        </w:rPr>
        <w:t>will receive the data</w:t>
      </w:r>
      <w:r>
        <w:rPr>
          <w:b/>
          <w:sz w:val="20"/>
        </w:rPr>
        <w:t xml:space="preserve"> </w:t>
      </w:r>
      <w:r w:rsidRPr="006E1A69">
        <w:rPr>
          <w:sz w:val="20"/>
        </w:rPr>
        <w:t>concerning their patients</w:t>
      </w:r>
      <w:r w:rsidR="00452C7B">
        <w:rPr>
          <w:sz w:val="20"/>
        </w:rPr>
        <w:t xml:space="preserve"> in an agreed format.</w:t>
      </w:r>
    </w:p>
    <w:p w14:paraId="14650131" w14:textId="77777777" w:rsidR="00CF2845" w:rsidRPr="007357E1" w:rsidRDefault="00CF2845">
      <w:pPr>
        <w:pStyle w:val="Heading2"/>
        <w:rPr>
          <w:bCs/>
          <w:sz w:val="20"/>
        </w:rPr>
      </w:pPr>
      <w:r w:rsidRPr="007357E1">
        <w:rPr>
          <w:sz w:val="20"/>
        </w:rPr>
        <w:t xml:space="preserve">In the event that </w:t>
      </w:r>
      <w:r w:rsidR="007357E1" w:rsidRPr="007357E1">
        <w:rPr>
          <w:b/>
          <w:sz w:val="20"/>
        </w:rPr>
        <w:t>Lead Group/</w:t>
      </w:r>
      <w:r w:rsidRPr="007357E1">
        <w:rPr>
          <w:b/>
          <w:sz w:val="20"/>
        </w:rPr>
        <w:t>SPONSOR</w:t>
      </w:r>
      <w:r w:rsidRPr="007357E1">
        <w:rPr>
          <w:sz w:val="20"/>
        </w:rPr>
        <w:t xml:space="preserve"> wish to make available</w:t>
      </w:r>
      <w:r w:rsidR="00260CCC">
        <w:rPr>
          <w:sz w:val="20"/>
        </w:rPr>
        <w:t xml:space="preserve"> to</w:t>
      </w:r>
      <w:r w:rsidRPr="007357E1">
        <w:rPr>
          <w:sz w:val="20"/>
        </w:rPr>
        <w:t xml:space="preserve"> a third party </w:t>
      </w:r>
      <w:r w:rsidR="00260CCC">
        <w:rPr>
          <w:sz w:val="20"/>
        </w:rPr>
        <w:t>data generated from the study. Agreement</w:t>
      </w:r>
      <w:r w:rsidR="00A462CC">
        <w:rPr>
          <w:sz w:val="20"/>
        </w:rPr>
        <w:t xml:space="preserve"> will be</w:t>
      </w:r>
      <w:r w:rsidR="00260CCC">
        <w:rPr>
          <w:sz w:val="20"/>
        </w:rPr>
        <w:t xml:space="preserve"> required by all parties</w:t>
      </w:r>
      <w:r w:rsidRPr="007357E1">
        <w:rPr>
          <w:sz w:val="20"/>
        </w:rPr>
        <w:t>,</w:t>
      </w:r>
      <w:r w:rsidR="00F82441">
        <w:rPr>
          <w:sz w:val="20"/>
        </w:rPr>
        <w:t xml:space="preserve"> e.g.</w:t>
      </w:r>
      <w:r w:rsidRPr="007357E1">
        <w:rPr>
          <w:sz w:val="20"/>
        </w:rPr>
        <w:t xml:space="preserve"> </w:t>
      </w:r>
      <w:r w:rsidR="00890B40">
        <w:rPr>
          <w:b/>
          <w:sz w:val="20"/>
        </w:rPr>
        <w:t>P</w:t>
      </w:r>
      <w:r w:rsidRPr="007357E1">
        <w:rPr>
          <w:b/>
          <w:sz w:val="20"/>
        </w:rPr>
        <w:t xml:space="preserve">articipating </w:t>
      </w:r>
      <w:r w:rsidR="00890B40">
        <w:rPr>
          <w:b/>
          <w:sz w:val="20"/>
        </w:rPr>
        <w:t>G</w:t>
      </w:r>
      <w:r w:rsidRPr="007357E1">
        <w:rPr>
          <w:b/>
          <w:sz w:val="20"/>
        </w:rPr>
        <w:t>roup</w:t>
      </w:r>
      <w:r w:rsidR="00F82441">
        <w:rPr>
          <w:b/>
          <w:sz w:val="20"/>
        </w:rPr>
        <w:t>s</w:t>
      </w:r>
      <w:r w:rsidRPr="007357E1">
        <w:rPr>
          <w:sz w:val="20"/>
        </w:rPr>
        <w:t xml:space="preserve"> and </w:t>
      </w:r>
      <w:r w:rsidR="007357E1" w:rsidRPr="007357E1">
        <w:rPr>
          <w:b/>
          <w:bCs/>
          <w:sz w:val="20"/>
        </w:rPr>
        <w:t>Lead Group/</w:t>
      </w:r>
      <w:r w:rsidRPr="007357E1">
        <w:rPr>
          <w:b/>
          <w:bCs/>
          <w:sz w:val="20"/>
        </w:rPr>
        <w:t xml:space="preserve">SPONSOR </w:t>
      </w:r>
      <w:r w:rsidR="00A462CC" w:rsidRPr="00006250">
        <w:rPr>
          <w:bCs/>
          <w:sz w:val="20"/>
        </w:rPr>
        <w:t>prior to transfer of</w:t>
      </w:r>
      <w:r w:rsidR="00A462CC">
        <w:rPr>
          <w:b/>
          <w:bCs/>
          <w:sz w:val="20"/>
        </w:rPr>
        <w:t xml:space="preserve"> </w:t>
      </w:r>
      <w:r w:rsidR="00A462CC" w:rsidRPr="00006250">
        <w:rPr>
          <w:bCs/>
          <w:sz w:val="20"/>
        </w:rPr>
        <w:t>data</w:t>
      </w:r>
      <w:r w:rsidR="00A462CC">
        <w:rPr>
          <w:bCs/>
          <w:sz w:val="20"/>
        </w:rPr>
        <w:t>.</w:t>
      </w:r>
      <w:r w:rsidRPr="007357E1">
        <w:rPr>
          <w:bCs/>
          <w:sz w:val="20"/>
        </w:rPr>
        <w:t xml:space="preserve"> Further to be agreed </w:t>
      </w:r>
      <w:r w:rsidR="00A462CC">
        <w:rPr>
          <w:bCs/>
          <w:sz w:val="20"/>
        </w:rPr>
        <w:t xml:space="preserve"> would be provision that any such transfer of data would not breach laws relating to personal or private information;</w:t>
      </w:r>
    </w:p>
    <w:p w14:paraId="01EB691B" w14:textId="77777777" w:rsidR="00CF2845" w:rsidRPr="007357E1" w:rsidRDefault="00CF2845" w:rsidP="00724640">
      <w:pPr>
        <w:pStyle w:val="Heading2"/>
        <w:rPr>
          <w:sz w:val="20"/>
        </w:rPr>
      </w:pPr>
      <w:r w:rsidRPr="007357E1">
        <w:rPr>
          <w:sz w:val="20"/>
        </w:rPr>
        <w:t xml:space="preserve">Any invention or discovery arising from the study data which is related to the contribution of </w:t>
      </w:r>
      <w:r w:rsidR="00890B40">
        <w:rPr>
          <w:b/>
          <w:sz w:val="20"/>
        </w:rPr>
        <w:t>P</w:t>
      </w:r>
      <w:r w:rsidRPr="007357E1">
        <w:rPr>
          <w:b/>
          <w:sz w:val="20"/>
        </w:rPr>
        <w:t xml:space="preserve">articipating </w:t>
      </w:r>
      <w:r w:rsidR="00890B40">
        <w:rPr>
          <w:b/>
          <w:sz w:val="20"/>
        </w:rPr>
        <w:t>G</w:t>
      </w:r>
      <w:r w:rsidRPr="007357E1">
        <w:rPr>
          <w:b/>
          <w:sz w:val="20"/>
        </w:rPr>
        <w:t>roup</w:t>
      </w:r>
      <w:r w:rsidRPr="007357E1">
        <w:rPr>
          <w:sz w:val="20"/>
        </w:rPr>
        <w:t xml:space="preserve">, shall be the property of </w:t>
      </w:r>
      <w:r w:rsidR="007357E1" w:rsidRPr="007357E1">
        <w:rPr>
          <w:b/>
          <w:sz w:val="20"/>
        </w:rPr>
        <w:t>Lead Group/</w:t>
      </w:r>
      <w:r w:rsidRPr="007357E1">
        <w:rPr>
          <w:b/>
          <w:sz w:val="20"/>
        </w:rPr>
        <w:t>SPONSOR</w:t>
      </w:r>
      <w:r w:rsidRPr="007357E1">
        <w:rPr>
          <w:sz w:val="20"/>
        </w:rPr>
        <w:t xml:space="preserve">, provided such invention or discovery is directly related to the Study. Serendipitous discovery with applications not contemplated in the Study shall be subject to negotiation in good faith between </w:t>
      </w:r>
      <w:r w:rsidR="00890B40">
        <w:rPr>
          <w:b/>
          <w:sz w:val="20"/>
        </w:rPr>
        <w:t>P</w:t>
      </w:r>
      <w:r w:rsidRPr="007357E1">
        <w:rPr>
          <w:b/>
          <w:sz w:val="20"/>
        </w:rPr>
        <w:t xml:space="preserve">articipating </w:t>
      </w:r>
      <w:r w:rsidR="00890B40">
        <w:rPr>
          <w:b/>
          <w:sz w:val="20"/>
        </w:rPr>
        <w:t>G</w:t>
      </w:r>
      <w:r w:rsidRPr="007357E1">
        <w:rPr>
          <w:b/>
          <w:sz w:val="20"/>
        </w:rPr>
        <w:t>roup</w:t>
      </w:r>
      <w:r w:rsidRPr="007357E1">
        <w:rPr>
          <w:sz w:val="20"/>
        </w:rPr>
        <w:t xml:space="preserve"> and </w:t>
      </w:r>
      <w:r w:rsidR="007357E1" w:rsidRPr="007357E1">
        <w:rPr>
          <w:b/>
          <w:sz w:val="20"/>
        </w:rPr>
        <w:t>Lead Group</w:t>
      </w:r>
      <w:r w:rsidR="007357E1" w:rsidRPr="007357E1">
        <w:rPr>
          <w:sz w:val="20"/>
        </w:rPr>
        <w:t>/</w:t>
      </w:r>
      <w:r w:rsidRPr="007357E1">
        <w:rPr>
          <w:b/>
          <w:sz w:val="20"/>
        </w:rPr>
        <w:t>SPONSOR</w:t>
      </w:r>
      <w:r w:rsidRPr="007357E1">
        <w:rPr>
          <w:sz w:val="20"/>
        </w:rPr>
        <w:t xml:space="preserve"> regarding Registrable Intellectual Property; </w:t>
      </w:r>
    </w:p>
    <w:p w14:paraId="3F2BDC0B" w14:textId="07CFD9AF" w:rsidR="00CF2845" w:rsidRDefault="00CF2845" w:rsidP="009225DD">
      <w:pPr>
        <w:ind w:left="576"/>
        <w:rPr>
          <w:sz w:val="20"/>
        </w:rPr>
      </w:pPr>
    </w:p>
    <w:p w14:paraId="10A5646C" w14:textId="77777777" w:rsidR="00075576" w:rsidRDefault="00075576">
      <w:pPr>
        <w:rPr>
          <w:sz w:val="20"/>
        </w:rPr>
      </w:pPr>
    </w:p>
    <w:p w14:paraId="0934BB06" w14:textId="77777777" w:rsidR="00473495" w:rsidRDefault="00473495">
      <w:pPr>
        <w:rPr>
          <w:sz w:val="20"/>
        </w:rPr>
      </w:pPr>
    </w:p>
    <w:p w14:paraId="06FEA476" w14:textId="77777777" w:rsidR="00075576" w:rsidRDefault="00075576">
      <w:pPr>
        <w:rPr>
          <w:sz w:val="20"/>
        </w:rPr>
      </w:pPr>
    </w:p>
    <w:p w14:paraId="6ECF3DEF" w14:textId="07738721" w:rsidR="00D910AA" w:rsidRDefault="00D910AA" w:rsidP="00BD6A87">
      <w:pPr>
        <w:rPr>
          <w:rFonts w:ascii="Arial" w:hAnsi="Arial" w:cs="Arial"/>
          <w:b/>
          <w:sz w:val="20"/>
          <w:szCs w:val="20"/>
        </w:rPr>
      </w:pPr>
    </w:p>
    <w:p w14:paraId="7613C045" w14:textId="77777777" w:rsidR="00D910AA" w:rsidRPr="00D910AA" w:rsidRDefault="00D910AA" w:rsidP="00BD6A87">
      <w:pPr>
        <w:rPr>
          <w:rFonts w:ascii="Arial" w:hAnsi="Arial" w:cs="Arial"/>
          <w:b/>
          <w:sz w:val="20"/>
          <w:szCs w:val="20"/>
        </w:rPr>
      </w:pPr>
    </w:p>
    <w:p w14:paraId="18EBBDE8" w14:textId="77777777" w:rsidR="00CF2845" w:rsidRDefault="00CF2845">
      <w:pPr>
        <w:pStyle w:val="Heading1"/>
        <w:rPr>
          <w:sz w:val="20"/>
        </w:rPr>
      </w:pPr>
      <w:bookmarkStart w:id="45" w:name="_Toc106795547"/>
      <w:bookmarkStart w:id="46" w:name="_Toc95297891"/>
      <w:r>
        <w:rPr>
          <w:sz w:val="20"/>
        </w:rPr>
        <w:lastRenderedPageBreak/>
        <w:t>Publication</w:t>
      </w:r>
      <w:bookmarkEnd w:id="45"/>
      <w:bookmarkEnd w:id="46"/>
    </w:p>
    <w:p w14:paraId="26E11DFD" w14:textId="77777777" w:rsidR="00CF2845" w:rsidRDefault="00CF2845">
      <w:pPr>
        <w:rPr>
          <w:sz w:val="20"/>
        </w:rPr>
      </w:pPr>
    </w:p>
    <w:p w14:paraId="254828EF" w14:textId="021347D7" w:rsidR="00895353" w:rsidRDefault="00CF2845" w:rsidP="00895353">
      <w:pPr>
        <w:pStyle w:val="Heading2"/>
        <w:rPr>
          <w:sz w:val="20"/>
        </w:rPr>
      </w:pPr>
      <w:r w:rsidRPr="0020505F">
        <w:rPr>
          <w:sz w:val="20"/>
        </w:rPr>
        <w:t>The publication of the final report of the results of the Study shall be in accordance with the Protocol, and the</w:t>
      </w:r>
      <w:r w:rsidR="00895353">
        <w:rPr>
          <w:sz w:val="20"/>
        </w:rPr>
        <w:t xml:space="preserve"> Trial Steering Committee</w:t>
      </w:r>
      <w:r w:rsidR="006E4EE2">
        <w:rPr>
          <w:sz w:val="20"/>
        </w:rPr>
        <w:t xml:space="preserve"> </w:t>
      </w:r>
      <w:r w:rsidR="00A4073E">
        <w:rPr>
          <w:sz w:val="20"/>
        </w:rPr>
        <w:t>(if applicable)</w:t>
      </w:r>
      <w:r w:rsidR="00895353">
        <w:rPr>
          <w:sz w:val="20"/>
        </w:rPr>
        <w:t xml:space="preserve"> </w:t>
      </w:r>
    </w:p>
    <w:p w14:paraId="5C57313D" w14:textId="737155AD" w:rsidR="00CF2845" w:rsidRPr="00895353" w:rsidRDefault="00895353" w:rsidP="00895353">
      <w:pPr>
        <w:rPr>
          <w:rFonts w:ascii="Arial" w:hAnsi="Arial" w:cs="Arial"/>
          <w:i/>
          <w:sz w:val="20"/>
          <w:szCs w:val="20"/>
        </w:rPr>
      </w:pPr>
      <w:r w:rsidRPr="00895353">
        <w:rPr>
          <w:rFonts w:ascii="Arial" w:hAnsi="Arial" w:cs="Arial"/>
          <w:i/>
          <w:sz w:val="20"/>
          <w:szCs w:val="20"/>
          <w:highlight w:val="yellow"/>
        </w:rPr>
        <w:t>[Note: Suggested</w:t>
      </w:r>
      <w:r w:rsidR="006E4EE2">
        <w:rPr>
          <w:rFonts w:ascii="Arial" w:hAnsi="Arial" w:cs="Arial"/>
          <w:i/>
          <w:sz w:val="20"/>
          <w:szCs w:val="20"/>
          <w:highlight w:val="yellow"/>
        </w:rPr>
        <w:t xml:space="preserve"> GCIG</w:t>
      </w:r>
      <w:r w:rsidRPr="00895353">
        <w:rPr>
          <w:rFonts w:ascii="Arial" w:hAnsi="Arial" w:cs="Arial"/>
          <w:i/>
          <w:sz w:val="20"/>
          <w:szCs w:val="20"/>
          <w:highlight w:val="yellow"/>
        </w:rPr>
        <w:t xml:space="preserve"> Publication Guidelines</w:t>
      </w:r>
      <w:r w:rsidR="00CF2845" w:rsidRPr="00895353">
        <w:rPr>
          <w:rFonts w:ascii="Arial" w:hAnsi="Arial" w:cs="Arial"/>
          <w:i/>
          <w:sz w:val="20"/>
          <w:szCs w:val="20"/>
          <w:highlight w:val="yellow"/>
        </w:rPr>
        <w:t xml:space="preserve"> </w:t>
      </w:r>
      <w:r w:rsidRPr="00895353">
        <w:rPr>
          <w:rFonts w:ascii="Arial" w:hAnsi="Arial" w:cs="Arial"/>
          <w:i/>
          <w:sz w:val="20"/>
          <w:szCs w:val="20"/>
          <w:highlight w:val="yellow"/>
        </w:rPr>
        <w:t>are available for reference</w:t>
      </w:r>
      <w:r w:rsidR="006E4EE2">
        <w:rPr>
          <w:rFonts w:ascii="Arial" w:hAnsi="Arial" w:cs="Arial"/>
          <w:i/>
          <w:sz w:val="20"/>
          <w:szCs w:val="20"/>
          <w:highlight w:val="yellow"/>
        </w:rPr>
        <w:t xml:space="preserve"> via GCIG website</w:t>
      </w:r>
      <w:r w:rsidRPr="00895353">
        <w:rPr>
          <w:rFonts w:ascii="Arial" w:hAnsi="Arial" w:cs="Arial"/>
          <w:i/>
          <w:sz w:val="20"/>
          <w:szCs w:val="20"/>
          <w:highlight w:val="yellow"/>
        </w:rPr>
        <w:t xml:space="preserve"> ]</w:t>
      </w:r>
    </w:p>
    <w:p w14:paraId="1808D7E4" w14:textId="77777777" w:rsidR="00CF2845" w:rsidRPr="0020505F" w:rsidRDefault="00CF2845" w:rsidP="0020505F">
      <w:pPr>
        <w:pStyle w:val="Heading2"/>
        <w:numPr>
          <w:ilvl w:val="0"/>
          <w:numId w:val="0"/>
        </w:numPr>
        <w:tabs>
          <w:tab w:val="left" w:pos="3465"/>
        </w:tabs>
        <w:ind w:left="360"/>
        <w:rPr>
          <w:sz w:val="20"/>
        </w:rPr>
      </w:pPr>
      <w:r w:rsidRPr="0020505F">
        <w:rPr>
          <w:sz w:val="20"/>
        </w:rPr>
        <w:t xml:space="preserve">  </w:t>
      </w:r>
      <w:r w:rsidR="0020505F" w:rsidRPr="0020505F">
        <w:rPr>
          <w:sz w:val="20"/>
        </w:rPr>
        <w:tab/>
      </w:r>
    </w:p>
    <w:p w14:paraId="264EFA6E" w14:textId="77777777" w:rsidR="00CF2845" w:rsidRPr="0020505F" w:rsidRDefault="00895353" w:rsidP="0020505F">
      <w:pPr>
        <w:pStyle w:val="Heading2"/>
        <w:rPr>
          <w:sz w:val="20"/>
        </w:rPr>
      </w:pPr>
      <w:r w:rsidRPr="00895353">
        <w:rPr>
          <w:b/>
          <w:bCs/>
          <w:sz w:val="20"/>
        </w:rPr>
        <w:t>Lead Group/</w:t>
      </w:r>
      <w:r w:rsidR="00CF2845" w:rsidRPr="00895353">
        <w:rPr>
          <w:b/>
          <w:bCs/>
          <w:sz w:val="20"/>
        </w:rPr>
        <w:t>SPONSOR</w:t>
      </w:r>
      <w:r w:rsidR="00CF2845" w:rsidRPr="00895353">
        <w:rPr>
          <w:sz w:val="20"/>
        </w:rPr>
        <w:t xml:space="preserve"> may wish to publish or present scientific papers dealing with the Study in accordance with accepted scientific practice. </w:t>
      </w:r>
      <w:r w:rsidRPr="00895353">
        <w:rPr>
          <w:b/>
          <w:bCs/>
          <w:sz w:val="20"/>
        </w:rPr>
        <w:t>Lead Group/</w:t>
      </w:r>
      <w:r w:rsidR="00CF2845" w:rsidRPr="00895353">
        <w:rPr>
          <w:b/>
          <w:bCs/>
          <w:sz w:val="20"/>
        </w:rPr>
        <w:t>SPONSOR</w:t>
      </w:r>
      <w:r w:rsidR="00CF2845" w:rsidRPr="00895353">
        <w:rPr>
          <w:sz w:val="20"/>
        </w:rPr>
        <w:t xml:space="preserve"> agrees that 30 days prior to submission of publication or any other dissemination of results, </w:t>
      </w:r>
      <w:r w:rsidRPr="00895353">
        <w:rPr>
          <w:b/>
          <w:bCs/>
          <w:sz w:val="20"/>
        </w:rPr>
        <w:t>Lead Group/</w:t>
      </w:r>
      <w:r w:rsidR="00CF2845" w:rsidRPr="00895353">
        <w:rPr>
          <w:b/>
          <w:bCs/>
          <w:sz w:val="20"/>
        </w:rPr>
        <w:t>SPONSOR</w:t>
      </w:r>
      <w:r w:rsidR="00CF2845" w:rsidRPr="00895353">
        <w:rPr>
          <w:sz w:val="20"/>
        </w:rPr>
        <w:t xml:space="preserve"> shall invite </w:t>
      </w:r>
      <w:r w:rsidR="000C6DED">
        <w:rPr>
          <w:b/>
          <w:bCs/>
          <w:sz w:val="20"/>
        </w:rPr>
        <w:t>P</w:t>
      </w:r>
      <w:r w:rsidR="00CF2845" w:rsidRPr="00895353">
        <w:rPr>
          <w:b/>
          <w:bCs/>
          <w:sz w:val="20"/>
        </w:rPr>
        <w:t xml:space="preserve">articipating </w:t>
      </w:r>
      <w:r w:rsidR="000C6DED">
        <w:rPr>
          <w:b/>
          <w:bCs/>
          <w:sz w:val="20"/>
        </w:rPr>
        <w:t>G</w:t>
      </w:r>
      <w:r w:rsidR="00CF2845" w:rsidRPr="00895353">
        <w:rPr>
          <w:b/>
          <w:bCs/>
          <w:sz w:val="20"/>
        </w:rPr>
        <w:t>rou</w:t>
      </w:r>
      <w:r w:rsidRPr="00895353">
        <w:rPr>
          <w:b/>
          <w:bCs/>
          <w:sz w:val="20"/>
        </w:rPr>
        <w:t>p</w:t>
      </w:r>
      <w:r w:rsidR="00CF2845" w:rsidRPr="00895353">
        <w:rPr>
          <w:b/>
          <w:sz w:val="20"/>
        </w:rPr>
        <w:t xml:space="preserve"> </w:t>
      </w:r>
      <w:r w:rsidR="00CF2845" w:rsidRPr="00895353">
        <w:rPr>
          <w:sz w:val="20"/>
        </w:rPr>
        <w:t xml:space="preserve">to comment on the content of the material to be published or presented. </w:t>
      </w:r>
      <w:r w:rsidR="00CF2845" w:rsidRPr="00895353">
        <w:rPr>
          <w:b/>
          <w:sz w:val="20"/>
        </w:rPr>
        <w:t xml:space="preserve"> </w:t>
      </w:r>
      <w:r w:rsidR="000C6DED">
        <w:rPr>
          <w:b/>
          <w:bCs/>
          <w:sz w:val="20"/>
        </w:rPr>
        <w:t>P</w:t>
      </w:r>
      <w:r w:rsidR="00CF2845" w:rsidRPr="00895353">
        <w:rPr>
          <w:b/>
          <w:bCs/>
          <w:sz w:val="20"/>
        </w:rPr>
        <w:t xml:space="preserve">articipating </w:t>
      </w:r>
      <w:r w:rsidR="000C6DED">
        <w:rPr>
          <w:b/>
          <w:bCs/>
          <w:sz w:val="20"/>
        </w:rPr>
        <w:t>G</w:t>
      </w:r>
      <w:r w:rsidR="00CF2845" w:rsidRPr="00895353">
        <w:rPr>
          <w:b/>
          <w:bCs/>
          <w:sz w:val="20"/>
        </w:rPr>
        <w:t>roup</w:t>
      </w:r>
      <w:r w:rsidR="00CF2845" w:rsidRPr="00895353">
        <w:rPr>
          <w:bCs/>
          <w:i/>
          <w:sz w:val="20"/>
        </w:rPr>
        <w:t xml:space="preserve"> </w:t>
      </w:r>
      <w:r w:rsidR="00CF2845" w:rsidRPr="00895353">
        <w:rPr>
          <w:sz w:val="20"/>
        </w:rPr>
        <w:t>shall have</w:t>
      </w:r>
      <w:r w:rsidR="00CF2845" w:rsidRPr="0020505F">
        <w:rPr>
          <w:sz w:val="20"/>
        </w:rPr>
        <w:t xml:space="preserve"> the opportunity to review and comment upon such submissions for an agreed period of time prior to submission for abstract, and for an agreed period of time prior to submission for manuscripts.</w:t>
      </w:r>
    </w:p>
    <w:p w14:paraId="3EEA1511" w14:textId="77777777" w:rsidR="00CF2845" w:rsidRDefault="00CF2845">
      <w:pPr>
        <w:rPr>
          <w:sz w:val="20"/>
        </w:rPr>
      </w:pPr>
    </w:p>
    <w:p w14:paraId="3537157A" w14:textId="77777777" w:rsidR="00CF2845" w:rsidRPr="008D687E" w:rsidRDefault="00895353" w:rsidP="0020505F">
      <w:pPr>
        <w:pStyle w:val="Heading2"/>
        <w:rPr>
          <w:sz w:val="20"/>
        </w:rPr>
      </w:pPr>
      <w:r w:rsidRPr="008D687E">
        <w:rPr>
          <w:b/>
          <w:bCs/>
          <w:sz w:val="20"/>
        </w:rPr>
        <w:t>P</w:t>
      </w:r>
      <w:r w:rsidR="00CF2845" w:rsidRPr="008D687E">
        <w:rPr>
          <w:b/>
          <w:bCs/>
          <w:sz w:val="20"/>
        </w:rPr>
        <w:t xml:space="preserve">articipating group </w:t>
      </w:r>
      <w:r w:rsidR="00CF2845" w:rsidRPr="008D687E">
        <w:rPr>
          <w:sz w:val="20"/>
        </w:rPr>
        <w:t>may wish to publish or present scientific papers dealing with the Study in accordance with accepted scientific practice.</w:t>
      </w:r>
      <w:r w:rsidR="00CF2845" w:rsidRPr="008D687E">
        <w:rPr>
          <w:b/>
          <w:sz w:val="20"/>
        </w:rPr>
        <w:t xml:space="preserve"> </w:t>
      </w:r>
      <w:r w:rsidR="00CF2845" w:rsidRPr="008D687E">
        <w:rPr>
          <w:b/>
          <w:bCs/>
          <w:sz w:val="20"/>
        </w:rPr>
        <w:t xml:space="preserve"> </w:t>
      </w:r>
      <w:r w:rsidRPr="008D687E">
        <w:rPr>
          <w:b/>
          <w:bCs/>
          <w:sz w:val="20"/>
        </w:rPr>
        <w:t>P</w:t>
      </w:r>
      <w:r w:rsidR="00CF2845" w:rsidRPr="008D687E">
        <w:rPr>
          <w:b/>
          <w:bCs/>
          <w:sz w:val="20"/>
        </w:rPr>
        <w:t>articipating group</w:t>
      </w:r>
      <w:r w:rsidR="00CF2845" w:rsidRPr="008D687E">
        <w:rPr>
          <w:bCs/>
          <w:sz w:val="20"/>
        </w:rPr>
        <w:t xml:space="preserve"> </w:t>
      </w:r>
      <w:r w:rsidR="00CF2845" w:rsidRPr="008D687E">
        <w:rPr>
          <w:sz w:val="20"/>
        </w:rPr>
        <w:t xml:space="preserve">agrees that 30 days prior to submission of publication or any other dissemination of results including oral dissemination, </w:t>
      </w:r>
      <w:r w:rsidR="00CF2845" w:rsidRPr="008D687E">
        <w:rPr>
          <w:b/>
          <w:bCs/>
          <w:sz w:val="20"/>
        </w:rPr>
        <w:t>participating group</w:t>
      </w:r>
      <w:r w:rsidR="00CF2845" w:rsidRPr="008D687E">
        <w:rPr>
          <w:b/>
          <w:sz w:val="20"/>
        </w:rPr>
        <w:t xml:space="preserve"> </w:t>
      </w:r>
      <w:r w:rsidR="00CF2845" w:rsidRPr="008D687E">
        <w:rPr>
          <w:sz w:val="20"/>
        </w:rPr>
        <w:t>shall invite</w:t>
      </w:r>
      <w:r w:rsidRPr="008D687E">
        <w:rPr>
          <w:sz w:val="20"/>
        </w:rPr>
        <w:t xml:space="preserve"> </w:t>
      </w:r>
      <w:r w:rsidRPr="008D687E">
        <w:rPr>
          <w:b/>
          <w:sz w:val="20"/>
        </w:rPr>
        <w:t>Lead Group/</w:t>
      </w:r>
      <w:r w:rsidR="00CF2845" w:rsidRPr="008D687E">
        <w:rPr>
          <w:b/>
          <w:bCs/>
          <w:sz w:val="20"/>
        </w:rPr>
        <w:t>SPONSOR</w:t>
      </w:r>
      <w:r w:rsidR="00CF2845" w:rsidRPr="008D687E">
        <w:rPr>
          <w:sz w:val="20"/>
        </w:rPr>
        <w:t xml:space="preserve"> to comment on the content of the material to be published or presented.  </w:t>
      </w:r>
      <w:r w:rsidRPr="008D687E">
        <w:rPr>
          <w:b/>
          <w:bCs/>
          <w:sz w:val="20"/>
        </w:rPr>
        <w:t>Lead Group/</w:t>
      </w:r>
      <w:r w:rsidR="00CF2845" w:rsidRPr="008D687E">
        <w:rPr>
          <w:b/>
          <w:bCs/>
          <w:sz w:val="20"/>
        </w:rPr>
        <w:t>SPONSOR</w:t>
      </w:r>
      <w:r w:rsidR="00CF2845" w:rsidRPr="008D687E">
        <w:rPr>
          <w:sz w:val="20"/>
        </w:rPr>
        <w:t xml:space="preserve"> shall have the opportunity to review and comment upon such submissions for an agreed period of time prior to submission for abstract, and for an agreed period of time prior to submission for manuscripts.</w:t>
      </w:r>
    </w:p>
    <w:p w14:paraId="1D3FBD2B" w14:textId="5F44D676" w:rsidR="00CF2845" w:rsidRPr="008D687E" w:rsidRDefault="00895353" w:rsidP="0020505F">
      <w:pPr>
        <w:pStyle w:val="Heading2"/>
        <w:rPr>
          <w:sz w:val="20"/>
        </w:rPr>
      </w:pPr>
      <w:r w:rsidRPr="008D687E">
        <w:rPr>
          <w:b/>
          <w:bCs/>
          <w:sz w:val="20"/>
        </w:rPr>
        <w:t>P</w:t>
      </w:r>
      <w:r w:rsidR="00CF2845" w:rsidRPr="008D687E">
        <w:rPr>
          <w:b/>
          <w:bCs/>
          <w:sz w:val="20"/>
        </w:rPr>
        <w:t>articipating grou</w:t>
      </w:r>
      <w:r w:rsidR="00CF2845" w:rsidRPr="008D687E">
        <w:rPr>
          <w:bCs/>
          <w:sz w:val="20"/>
        </w:rPr>
        <w:t xml:space="preserve">p </w:t>
      </w:r>
      <w:r w:rsidR="00CF2845" w:rsidRPr="008D687E">
        <w:rPr>
          <w:sz w:val="20"/>
        </w:rPr>
        <w:t xml:space="preserve">shall not publish any material from their component of the Study before the </w:t>
      </w:r>
      <w:r w:rsidR="00F82441">
        <w:rPr>
          <w:sz w:val="20"/>
        </w:rPr>
        <w:t xml:space="preserve">primary </w:t>
      </w:r>
      <w:r w:rsidR="00CF2845" w:rsidRPr="008D687E">
        <w:rPr>
          <w:sz w:val="20"/>
        </w:rPr>
        <w:t xml:space="preserve">publication of the study without prior written agreement from </w:t>
      </w:r>
      <w:r w:rsidRPr="008D687E">
        <w:rPr>
          <w:b/>
          <w:bCs/>
          <w:sz w:val="20"/>
        </w:rPr>
        <w:t>Lead Group/</w:t>
      </w:r>
      <w:r w:rsidR="00CF2845" w:rsidRPr="008D687E">
        <w:rPr>
          <w:b/>
          <w:bCs/>
          <w:sz w:val="20"/>
        </w:rPr>
        <w:t>SPONSOR</w:t>
      </w:r>
      <w:r w:rsidR="00FF3F40">
        <w:rPr>
          <w:b/>
          <w:bCs/>
          <w:sz w:val="20"/>
        </w:rPr>
        <w:t xml:space="preserve"> </w:t>
      </w:r>
      <w:r w:rsidR="00FF3F40" w:rsidRPr="00FF3F40">
        <w:rPr>
          <w:bCs/>
          <w:sz w:val="20"/>
        </w:rPr>
        <w:t>and any other parties according to contractual responsibilities</w:t>
      </w:r>
      <w:r w:rsidR="00CF2845" w:rsidRPr="008D687E">
        <w:rPr>
          <w:sz w:val="20"/>
        </w:rPr>
        <w:t>.</w:t>
      </w:r>
    </w:p>
    <w:p w14:paraId="3148D7EA" w14:textId="77777777" w:rsidR="00CF2845" w:rsidRPr="008D687E" w:rsidRDefault="00CF2845">
      <w:pPr>
        <w:rPr>
          <w:sz w:val="20"/>
          <w:szCs w:val="20"/>
        </w:rPr>
      </w:pPr>
    </w:p>
    <w:p w14:paraId="528FF5D0" w14:textId="77777777" w:rsidR="00CF2845" w:rsidRPr="008D687E" w:rsidRDefault="00CF2845" w:rsidP="0020505F">
      <w:pPr>
        <w:pStyle w:val="Heading2"/>
        <w:rPr>
          <w:sz w:val="20"/>
        </w:rPr>
      </w:pPr>
      <w:r w:rsidRPr="008D687E">
        <w:rPr>
          <w:sz w:val="20"/>
        </w:rPr>
        <w:t xml:space="preserve">Following final analysis of the mature results of the Study and submission of any abstract(s), </w:t>
      </w:r>
      <w:r w:rsidR="008D687E" w:rsidRPr="008D687E">
        <w:rPr>
          <w:b/>
          <w:sz w:val="20"/>
        </w:rPr>
        <w:t>Lead Group/</w:t>
      </w:r>
      <w:r w:rsidR="008D687E" w:rsidRPr="008D687E">
        <w:rPr>
          <w:b/>
          <w:bCs/>
          <w:sz w:val="20"/>
        </w:rPr>
        <w:t>S</w:t>
      </w:r>
      <w:r w:rsidRPr="008D687E">
        <w:rPr>
          <w:b/>
          <w:bCs/>
          <w:sz w:val="20"/>
        </w:rPr>
        <w:t>PONSOR</w:t>
      </w:r>
      <w:r w:rsidRPr="008D687E">
        <w:rPr>
          <w:sz w:val="20"/>
        </w:rPr>
        <w:t xml:space="preserve"> and</w:t>
      </w:r>
      <w:r w:rsidRPr="008D687E">
        <w:rPr>
          <w:b/>
          <w:sz w:val="20"/>
        </w:rPr>
        <w:t xml:space="preserve"> </w:t>
      </w:r>
      <w:r w:rsidR="00032519">
        <w:rPr>
          <w:b/>
          <w:bCs/>
          <w:sz w:val="20"/>
        </w:rPr>
        <w:t>P</w:t>
      </w:r>
      <w:r w:rsidRPr="008D687E">
        <w:rPr>
          <w:b/>
          <w:bCs/>
          <w:sz w:val="20"/>
        </w:rPr>
        <w:t xml:space="preserve">articipating </w:t>
      </w:r>
      <w:r w:rsidR="00032519">
        <w:rPr>
          <w:b/>
          <w:bCs/>
          <w:sz w:val="20"/>
        </w:rPr>
        <w:t>G</w:t>
      </w:r>
      <w:r w:rsidRPr="008D687E">
        <w:rPr>
          <w:b/>
          <w:bCs/>
          <w:sz w:val="20"/>
        </w:rPr>
        <w:t>roup</w:t>
      </w:r>
      <w:r w:rsidRPr="008D687E">
        <w:rPr>
          <w:sz w:val="20"/>
        </w:rPr>
        <w:t xml:space="preserve"> agree</w:t>
      </w:r>
      <w:r w:rsidR="00D53466">
        <w:rPr>
          <w:sz w:val="20"/>
        </w:rPr>
        <w:t xml:space="preserve"> that the</w:t>
      </w:r>
      <w:r w:rsidRPr="008D687E">
        <w:rPr>
          <w:sz w:val="20"/>
        </w:rPr>
        <w:t xml:space="preserve"> final paper</w:t>
      </w:r>
      <w:r w:rsidR="00D53466">
        <w:rPr>
          <w:sz w:val="20"/>
        </w:rPr>
        <w:t xml:space="preserve"> must be submitted</w:t>
      </w:r>
      <w:r w:rsidRPr="008D687E">
        <w:rPr>
          <w:sz w:val="20"/>
        </w:rPr>
        <w:t xml:space="preserve"> for publication within an agreed period of time.</w:t>
      </w:r>
    </w:p>
    <w:p w14:paraId="77D6032D" w14:textId="77777777" w:rsidR="0020505F" w:rsidRPr="0020505F" w:rsidRDefault="0020505F" w:rsidP="0020505F">
      <w:pPr>
        <w:rPr>
          <w:lang w:val="en-US" w:eastAsia="fr-FR"/>
        </w:rPr>
      </w:pPr>
    </w:p>
    <w:p w14:paraId="6844D4A6" w14:textId="77777777" w:rsidR="0020505F" w:rsidRPr="0020505F" w:rsidRDefault="0020505F" w:rsidP="0020505F">
      <w:pPr>
        <w:rPr>
          <w:lang w:val="en-US" w:eastAsia="fr-FR"/>
        </w:rPr>
      </w:pPr>
    </w:p>
    <w:p w14:paraId="339ED586" w14:textId="77777777" w:rsidR="007357E1" w:rsidRDefault="0020505F" w:rsidP="0020505F">
      <w:pPr>
        <w:pStyle w:val="Heading1"/>
        <w:rPr>
          <w:sz w:val="20"/>
        </w:rPr>
      </w:pPr>
      <w:bookmarkStart w:id="47" w:name="_Toc95297892"/>
      <w:r>
        <w:rPr>
          <w:sz w:val="20"/>
        </w:rPr>
        <w:t>Biological Material</w:t>
      </w:r>
      <w:bookmarkEnd w:id="47"/>
      <w:r>
        <w:rPr>
          <w:sz w:val="20"/>
        </w:rPr>
        <w:t xml:space="preserve"> </w:t>
      </w:r>
    </w:p>
    <w:p w14:paraId="6F723AC3" w14:textId="77777777" w:rsidR="007357E1" w:rsidRDefault="007357E1" w:rsidP="007357E1">
      <w:pPr>
        <w:pStyle w:val="Heading1"/>
        <w:numPr>
          <w:ilvl w:val="0"/>
          <w:numId w:val="0"/>
        </w:numPr>
        <w:rPr>
          <w:sz w:val="20"/>
        </w:rPr>
      </w:pPr>
    </w:p>
    <w:p w14:paraId="0C4536D1" w14:textId="77777777" w:rsidR="0020505F" w:rsidRPr="008D687E" w:rsidRDefault="007357E1" w:rsidP="007357E1">
      <w:pPr>
        <w:rPr>
          <w:rFonts w:ascii="Arial" w:hAnsi="Arial" w:cs="Arial"/>
          <w:i/>
          <w:sz w:val="20"/>
          <w:szCs w:val="20"/>
        </w:rPr>
      </w:pPr>
      <w:r w:rsidRPr="008D687E">
        <w:rPr>
          <w:highlight w:val="yellow"/>
        </w:rPr>
        <w:t>[</w:t>
      </w:r>
      <w:r w:rsidR="008D687E" w:rsidRPr="008D687E">
        <w:rPr>
          <w:rFonts w:ascii="Arial" w:hAnsi="Arial" w:cs="Arial"/>
          <w:i/>
          <w:sz w:val="20"/>
          <w:szCs w:val="20"/>
          <w:highlight w:val="yellow"/>
        </w:rPr>
        <w:t>T</w:t>
      </w:r>
      <w:r w:rsidR="0020505F" w:rsidRPr="008D687E">
        <w:rPr>
          <w:rFonts w:ascii="Arial" w:hAnsi="Arial" w:cs="Arial"/>
          <w:i/>
          <w:sz w:val="20"/>
          <w:szCs w:val="20"/>
          <w:highlight w:val="yellow"/>
        </w:rPr>
        <w:t>his section and clauses may be deleted when not applicable</w:t>
      </w:r>
      <w:r w:rsidRPr="008D687E">
        <w:rPr>
          <w:rFonts w:ascii="Arial" w:hAnsi="Arial" w:cs="Arial"/>
          <w:i/>
          <w:sz w:val="20"/>
          <w:szCs w:val="20"/>
          <w:highlight w:val="yellow"/>
        </w:rPr>
        <w:t>]</w:t>
      </w:r>
    </w:p>
    <w:p w14:paraId="565499A9" w14:textId="77777777" w:rsidR="0020505F" w:rsidRPr="007357E1" w:rsidRDefault="0020505F" w:rsidP="007357E1">
      <w:pPr>
        <w:rPr>
          <w:rFonts w:ascii="Arial" w:hAnsi="Arial" w:cs="Arial"/>
          <w:sz w:val="20"/>
          <w:szCs w:val="20"/>
          <w:lang w:val="en-US" w:eastAsia="fr-FR"/>
        </w:rPr>
      </w:pPr>
    </w:p>
    <w:p w14:paraId="0697C8E8" w14:textId="77777777" w:rsidR="0020505F" w:rsidRPr="008D687E" w:rsidRDefault="00980786" w:rsidP="00980786">
      <w:pPr>
        <w:pStyle w:val="Heading2"/>
        <w:rPr>
          <w:sz w:val="20"/>
        </w:rPr>
      </w:pPr>
      <w:r>
        <w:rPr>
          <w:sz w:val="20"/>
        </w:rPr>
        <w:t>All logistics and management of tissues and human material (“Biological Material”) collected and/or used during the Study and according to the Protocol and the Informed Consent document signed by the subject is organize</w:t>
      </w:r>
      <w:r w:rsidRPr="008D687E">
        <w:rPr>
          <w:sz w:val="20"/>
        </w:rPr>
        <w:t>d by</w:t>
      </w:r>
      <w:r w:rsidRPr="008D687E">
        <w:rPr>
          <w:b/>
          <w:sz w:val="20"/>
        </w:rPr>
        <w:t xml:space="preserve"> </w:t>
      </w:r>
      <w:r w:rsidR="008D687E" w:rsidRPr="008D687E">
        <w:rPr>
          <w:b/>
          <w:sz w:val="20"/>
        </w:rPr>
        <w:t>Lead Group/</w:t>
      </w:r>
      <w:r w:rsidRPr="008D687E">
        <w:rPr>
          <w:b/>
          <w:sz w:val="20"/>
        </w:rPr>
        <w:t>S</w:t>
      </w:r>
      <w:r w:rsidR="008D687E" w:rsidRPr="008D687E">
        <w:rPr>
          <w:b/>
          <w:sz w:val="20"/>
        </w:rPr>
        <w:t>PONSOR</w:t>
      </w:r>
      <w:r w:rsidRPr="008D687E">
        <w:rPr>
          <w:sz w:val="20"/>
        </w:rPr>
        <w:t xml:space="preserve"> and </w:t>
      </w:r>
      <w:r w:rsidR="008D687E" w:rsidRPr="008D687E">
        <w:rPr>
          <w:b/>
          <w:sz w:val="20"/>
        </w:rPr>
        <w:t>Lead Group/</w:t>
      </w:r>
      <w:r w:rsidRPr="008D687E">
        <w:rPr>
          <w:b/>
          <w:sz w:val="20"/>
        </w:rPr>
        <w:t>S</w:t>
      </w:r>
      <w:r w:rsidR="008D687E" w:rsidRPr="008D687E">
        <w:rPr>
          <w:b/>
          <w:sz w:val="20"/>
        </w:rPr>
        <w:t>PONSOR</w:t>
      </w:r>
      <w:r w:rsidRPr="008D687E">
        <w:rPr>
          <w:b/>
          <w:sz w:val="20"/>
        </w:rPr>
        <w:t xml:space="preserve"> </w:t>
      </w:r>
      <w:r w:rsidRPr="008D687E">
        <w:rPr>
          <w:sz w:val="20"/>
        </w:rPr>
        <w:t xml:space="preserve">subcontractors in agreement with </w:t>
      </w:r>
      <w:r w:rsidRPr="008D687E">
        <w:rPr>
          <w:b/>
          <w:sz w:val="20"/>
        </w:rPr>
        <w:t>participating group</w:t>
      </w:r>
      <w:r w:rsidRPr="008D687E">
        <w:rPr>
          <w:sz w:val="20"/>
        </w:rPr>
        <w:t>.</w:t>
      </w:r>
    </w:p>
    <w:p w14:paraId="08031DF6" w14:textId="77777777" w:rsidR="007D3E4E" w:rsidRPr="007D3E4E" w:rsidRDefault="007D3E4E" w:rsidP="007D3E4E">
      <w:pPr>
        <w:rPr>
          <w:lang w:val="en-US" w:eastAsia="fr-FR"/>
        </w:rPr>
      </w:pPr>
    </w:p>
    <w:p w14:paraId="7AA12A40" w14:textId="4BDEB29D" w:rsidR="00980786" w:rsidRPr="005C3D23" w:rsidRDefault="00980786" w:rsidP="00980786">
      <w:pPr>
        <w:pStyle w:val="Heading2"/>
        <w:rPr>
          <w:i/>
          <w:sz w:val="20"/>
          <w:highlight w:val="yellow"/>
        </w:rPr>
      </w:pPr>
      <w:r>
        <w:rPr>
          <w:sz w:val="20"/>
        </w:rPr>
        <w:t xml:space="preserve">The </w:t>
      </w:r>
      <w:r w:rsidR="00B17FA3" w:rsidRPr="00B17FA3">
        <w:rPr>
          <w:b/>
          <w:sz w:val="20"/>
        </w:rPr>
        <w:t>Lead Group/SPONSOR</w:t>
      </w:r>
      <w:r w:rsidR="00B17FA3">
        <w:rPr>
          <w:b/>
          <w:sz w:val="20"/>
        </w:rPr>
        <w:t xml:space="preserve">  and/or </w:t>
      </w:r>
      <w:r w:rsidRPr="00B17FA3">
        <w:rPr>
          <w:b/>
          <w:sz w:val="20"/>
        </w:rPr>
        <w:t>TSC</w:t>
      </w:r>
      <w:r w:rsidR="00D466CC">
        <w:rPr>
          <w:b/>
          <w:sz w:val="20"/>
        </w:rPr>
        <w:t xml:space="preserve"> and /or TMG</w:t>
      </w:r>
      <w:r>
        <w:rPr>
          <w:sz w:val="20"/>
        </w:rPr>
        <w:t xml:space="preserve"> shall have sole authority to govern all rights to access by any party to all data received from biological material.</w:t>
      </w:r>
      <w:r w:rsidR="00D466CC">
        <w:rPr>
          <w:sz w:val="20"/>
        </w:rPr>
        <w:t xml:space="preserve"> </w:t>
      </w:r>
      <w:r w:rsidR="00D466CC" w:rsidRPr="005C3D23">
        <w:rPr>
          <w:b/>
          <w:sz w:val="20"/>
          <w:highlight w:val="yellow"/>
        </w:rPr>
        <w:t>[</w:t>
      </w:r>
      <w:r w:rsidR="00D466CC" w:rsidRPr="005C3D23">
        <w:rPr>
          <w:sz w:val="20"/>
          <w:highlight w:val="yellow"/>
        </w:rPr>
        <w:t xml:space="preserve">Note: </w:t>
      </w:r>
      <w:r w:rsidR="00D466CC" w:rsidRPr="005C3D23">
        <w:rPr>
          <w:i/>
          <w:sz w:val="20"/>
          <w:highlight w:val="yellow"/>
        </w:rPr>
        <w:t>amend clause to delete TSC</w:t>
      </w:r>
      <w:r w:rsidR="00D466CC">
        <w:rPr>
          <w:i/>
          <w:sz w:val="20"/>
          <w:highlight w:val="yellow"/>
        </w:rPr>
        <w:t xml:space="preserve">/TMG </w:t>
      </w:r>
      <w:r w:rsidR="00D466CC" w:rsidRPr="005C3D23">
        <w:rPr>
          <w:i/>
          <w:sz w:val="20"/>
          <w:highlight w:val="yellow"/>
        </w:rPr>
        <w:t>if this is not applicable}</w:t>
      </w:r>
    </w:p>
    <w:p w14:paraId="13DEC8D2" w14:textId="77777777" w:rsidR="007D3E4E" w:rsidRPr="007D3E4E" w:rsidRDefault="007D3E4E" w:rsidP="007D3E4E">
      <w:pPr>
        <w:rPr>
          <w:lang w:val="en-US" w:eastAsia="fr-FR"/>
        </w:rPr>
      </w:pPr>
    </w:p>
    <w:p w14:paraId="64CAE599" w14:textId="39771909" w:rsidR="00980786" w:rsidRPr="005C3D23" w:rsidRDefault="008D687E" w:rsidP="00980786">
      <w:pPr>
        <w:pStyle w:val="Heading2"/>
        <w:rPr>
          <w:i/>
          <w:sz w:val="20"/>
        </w:rPr>
      </w:pPr>
      <w:r w:rsidRPr="008D687E">
        <w:rPr>
          <w:b/>
          <w:sz w:val="20"/>
        </w:rPr>
        <w:t>Lead Group/SPONSOR</w:t>
      </w:r>
      <w:r w:rsidR="00980786">
        <w:rPr>
          <w:sz w:val="20"/>
        </w:rPr>
        <w:t xml:space="preserve"> is responsible </w:t>
      </w:r>
      <w:r w:rsidR="00D466CC">
        <w:rPr>
          <w:sz w:val="20"/>
        </w:rPr>
        <w:t>for</w:t>
      </w:r>
      <w:r w:rsidR="00A4073E">
        <w:rPr>
          <w:sz w:val="20"/>
        </w:rPr>
        <w:t xml:space="preserve"> ensur</w:t>
      </w:r>
      <w:r w:rsidR="00D466CC">
        <w:rPr>
          <w:sz w:val="20"/>
        </w:rPr>
        <w:t>ing</w:t>
      </w:r>
      <w:r w:rsidR="00980786">
        <w:rPr>
          <w:sz w:val="20"/>
        </w:rPr>
        <w:t xml:space="preserve"> the analyses of the Biological Material </w:t>
      </w:r>
      <w:r w:rsidR="00D466CC">
        <w:rPr>
          <w:sz w:val="20"/>
        </w:rPr>
        <w:t xml:space="preserve">is performed </w:t>
      </w:r>
      <w:r w:rsidR="00980786">
        <w:rPr>
          <w:sz w:val="20"/>
        </w:rPr>
        <w:t xml:space="preserve">as described in the protocol and to subcontract and cover the costs </w:t>
      </w:r>
      <w:r w:rsidR="00D466CC">
        <w:rPr>
          <w:sz w:val="20"/>
        </w:rPr>
        <w:t xml:space="preserve"> of </w:t>
      </w:r>
      <w:r w:rsidR="00980786">
        <w:rPr>
          <w:sz w:val="20"/>
        </w:rPr>
        <w:t>the laboratory(ies).</w:t>
      </w:r>
      <w:r w:rsidR="00D466CC">
        <w:rPr>
          <w:sz w:val="20"/>
        </w:rPr>
        <w:t>[</w:t>
      </w:r>
      <w:r w:rsidR="00D466CC" w:rsidRPr="005C3D23">
        <w:rPr>
          <w:sz w:val="20"/>
          <w:highlight w:val="yellow"/>
        </w:rPr>
        <w:t xml:space="preserve">Note: </w:t>
      </w:r>
      <w:r w:rsidR="00D466CC" w:rsidRPr="005C3D23">
        <w:rPr>
          <w:i/>
          <w:sz w:val="20"/>
          <w:highlight w:val="yellow"/>
        </w:rPr>
        <w:t>This clause may need amended where participating groups will be doing  analyses locally ]</w:t>
      </w:r>
    </w:p>
    <w:p w14:paraId="56D6F918" w14:textId="77777777" w:rsidR="007D3E4E" w:rsidRPr="007D3E4E" w:rsidRDefault="007D3E4E" w:rsidP="007D3E4E">
      <w:pPr>
        <w:rPr>
          <w:lang w:val="en-US" w:eastAsia="fr-FR"/>
        </w:rPr>
      </w:pPr>
    </w:p>
    <w:p w14:paraId="101EF7BF" w14:textId="77777777" w:rsidR="002D6CA5" w:rsidRDefault="002D6CA5" w:rsidP="002D6CA5">
      <w:pPr>
        <w:pStyle w:val="Heading2"/>
        <w:rPr>
          <w:sz w:val="20"/>
        </w:rPr>
      </w:pPr>
      <w:r>
        <w:rPr>
          <w:sz w:val="20"/>
        </w:rPr>
        <w:t xml:space="preserve">The Biological Material will be kept at </w:t>
      </w:r>
      <w:r w:rsidRPr="002D6CA5">
        <w:rPr>
          <w:sz w:val="20"/>
          <w:highlight w:val="yellow"/>
        </w:rPr>
        <w:t>[NAME, ADDRESS</w:t>
      </w:r>
      <w:r>
        <w:rPr>
          <w:sz w:val="20"/>
        </w:rPr>
        <w:t>] (the RECIPENT) for a minimum of 20 years in accordance with the requirements laid down by the all applicable laws, regulations and guidelines, in particular in accordance with the Declaration of Helsinki and with the principles of good clinical practice as laid down by the ICH topic E6, Note for Guidance on Good Clinical Practice CPMP/ICH/135/95 and the European Directive on the protection of personal data. The</w:t>
      </w:r>
      <w:r w:rsidR="00A4073E">
        <w:rPr>
          <w:sz w:val="20"/>
        </w:rPr>
        <w:t xml:space="preserve"> </w:t>
      </w:r>
      <w:r w:rsidR="00A4073E" w:rsidRPr="00006250">
        <w:rPr>
          <w:b/>
          <w:sz w:val="20"/>
        </w:rPr>
        <w:t>Lead Group/Sponsor</w:t>
      </w:r>
      <w:r w:rsidR="00A4073E">
        <w:rPr>
          <w:sz w:val="20"/>
        </w:rPr>
        <w:t xml:space="preserve"> shall ensure that the</w:t>
      </w:r>
      <w:r>
        <w:rPr>
          <w:sz w:val="20"/>
        </w:rPr>
        <w:t xml:space="preserve"> RECIPENT shall not sell destroy or use or further distribute the Biological Material without the written consent of the</w:t>
      </w:r>
      <w:r w:rsidR="00B17FA3">
        <w:rPr>
          <w:sz w:val="20"/>
        </w:rPr>
        <w:t xml:space="preserve"> </w:t>
      </w:r>
      <w:r w:rsidR="00B17FA3" w:rsidRPr="00B17FA3">
        <w:rPr>
          <w:b/>
          <w:sz w:val="20"/>
        </w:rPr>
        <w:t>Lead Group/ SPONSOR</w:t>
      </w:r>
      <w:r w:rsidR="00B17FA3">
        <w:rPr>
          <w:b/>
          <w:sz w:val="20"/>
        </w:rPr>
        <w:t xml:space="preserve">  and/or</w:t>
      </w:r>
      <w:r w:rsidR="00B17FA3">
        <w:rPr>
          <w:sz w:val="20"/>
        </w:rPr>
        <w:t xml:space="preserve"> </w:t>
      </w:r>
      <w:r w:rsidRPr="00B17FA3">
        <w:rPr>
          <w:b/>
          <w:sz w:val="20"/>
        </w:rPr>
        <w:t>TSC</w:t>
      </w:r>
      <w:r>
        <w:rPr>
          <w:sz w:val="20"/>
        </w:rPr>
        <w:t>.</w:t>
      </w:r>
    </w:p>
    <w:p w14:paraId="0F130EB1" w14:textId="77777777" w:rsidR="007D3E4E" w:rsidRPr="007D3E4E" w:rsidRDefault="007D3E4E" w:rsidP="007D3E4E">
      <w:pPr>
        <w:rPr>
          <w:lang w:val="en-US" w:eastAsia="fr-FR"/>
        </w:rPr>
      </w:pPr>
    </w:p>
    <w:p w14:paraId="69274788" w14:textId="77777777" w:rsidR="002D6CA5" w:rsidRDefault="002D6CA5" w:rsidP="002D6CA5">
      <w:pPr>
        <w:pStyle w:val="Heading2"/>
        <w:rPr>
          <w:sz w:val="20"/>
        </w:rPr>
      </w:pPr>
      <w:r>
        <w:rPr>
          <w:sz w:val="20"/>
        </w:rPr>
        <w:t xml:space="preserve">Biological Material collected and/or used for the Study cannot be used for any purposes different from those described in the protocol and the Informed Consent document signed by the subject </w:t>
      </w:r>
      <w:r>
        <w:rPr>
          <w:sz w:val="20"/>
        </w:rPr>
        <w:lastRenderedPageBreak/>
        <w:t>providing Biological Material</w:t>
      </w:r>
      <w:r w:rsidR="00A4073E">
        <w:rPr>
          <w:sz w:val="20"/>
        </w:rPr>
        <w:t xml:space="preserve">. </w:t>
      </w:r>
      <w:r w:rsidR="00A4073E" w:rsidRPr="00EA0A92">
        <w:rPr>
          <w:i/>
          <w:sz w:val="20"/>
          <w:highlight w:val="yellow"/>
        </w:rPr>
        <w:t>[</w:t>
      </w:r>
      <w:r w:rsidR="00A4073E" w:rsidRPr="00BE0F38">
        <w:rPr>
          <w:i/>
          <w:sz w:val="20"/>
          <w:highlight w:val="yellow"/>
        </w:rPr>
        <w:t>Note</w:t>
      </w:r>
      <w:r w:rsidR="00A4073E" w:rsidRPr="00EA0A92">
        <w:rPr>
          <w:i/>
          <w:sz w:val="20"/>
          <w:highlight w:val="yellow"/>
        </w:rPr>
        <w:t xml:space="preserve">: </w:t>
      </w:r>
      <w:r w:rsidR="00EA0A92" w:rsidRPr="00EA0A92">
        <w:rPr>
          <w:i/>
          <w:sz w:val="20"/>
          <w:highlight w:val="yellow"/>
        </w:rPr>
        <w:t>In case of future additional research/analysis on biological material collected for the study</w:t>
      </w:r>
      <w:r w:rsidR="00AA2151">
        <w:rPr>
          <w:i/>
          <w:sz w:val="20"/>
          <w:highlight w:val="yellow"/>
        </w:rPr>
        <w:t xml:space="preserve"> other than those described in protocol</w:t>
      </w:r>
      <w:r w:rsidR="00EA0A92" w:rsidRPr="00EA0A92">
        <w:rPr>
          <w:i/>
          <w:sz w:val="20"/>
          <w:highlight w:val="yellow"/>
        </w:rPr>
        <w:t xml:space="preserve"> it would be required for consent to have been given </w:t>
      </w:r>
      <w:r w:rsidR="00AA2151">
        <w:rPr>
          <w:i/>
          <w:sz w:val="20"/>
          <w:highlight w:val="yellow"/>
        </w:rPr>
        <w:t xml:space="preserve">by study subjects </w:t>
      </w:r>
      <w:r w:rsidR="00EA0A92" w:rsidRPr="00EA0A92">
        <w:rPr>
          <w:i/>
          <w:sz w:val="20"/>
          <w:highlight w:val="yellow"/>
        </w:rPr>
        <w:t>to cover samples being used for additional research</w:t>
      </w:r>
      <w:r w:rsidR="00EA0A92">
        <w:rPr>
          <w:i/>
          <w:sz w:val="20"/>
          <w:highlight w:val="yellow"/>
        </w:rPr>
        <w:t xml:space="preserve"> purpose</w:t>
      </w:r>
      <w:r w:rsidR="00AA2151">
        <w:rPr>
          <w:i/>
          <w:sz w:val="20"/>
          <w:highlight w:val="yellow"/>
        </w:rPr>
        <w:t>s</w:t>
      </w:r>
      <w:r w:rsidR="00EA0A92" w:rsidRPr="00EA0A92">
        <w:rPr>
          <w:i/>
          <w:sz w:val="20"/>
          <w:highlight w:val="yellow"/>
        </w:rPr>
        <w:t xml:space="preserve"> and for approval to be given by relevant authorities</w:t>
      </w:r>
      <w:r w:rsidR="00EA0A92">
        <w:rPr>
          <w:i/>
          <w:sz w:val="20"/>
          <w:highlight w:val="yellow"/>
        </w:rPr>
        <w:t xml:space="preserve"> – this clause may need </w:t>
      </w:r>
      <w:r w:rsidR="00810CAB">
        <w:rPr>
          <w:i/>
          <w:sz w:val="20"/>
          <w:highlight w:val="yellow"/>
        </w:rPr>
        <w:t xml:space="preserve"> to be </w:t>
      </w:r>
      <w:r w:rsidR="00EA0A92">
        <w:rPr>
          <w:i/>
          <w:sz w:val="20"/>
          <w:highlight w:val="yellow"/>
        </w:rPr>
        <w:t>amended to cover this</w:t>
      </w:r>
      <w:r w:rsidR="00EA0A92" w:rsidRPr="00EA0A92">
        <w:rPr>
          <w:sz w:val="20"/>
          <w:highlight w:val="yellow"/>
        </w:rPr>
        <w:t>]</w:t>
      </w:r>
      <w:r w:rsidR="00EA0A92">
        <w:rPr>
          <w:sz w:val="20"/>
        </w:rPr>
        <w:t>.</w:t>
      </w:r>
      <w:r w:rsidR="007D3E4E">
        <w:rPr>
          <w:sz w:val="20"/>
        </w:rPr>
        <w:t>.</w:t>
      </w:r>
    </w:p>
    <w:p w14:paraId="22F02531" w14:textId="77777777" w:rsidR="007D3E4E" w:rsidRPr="007D3E4E" w:rsidRDefault="007D3E4E" w:rsidP="007D3E4E">
      <w:pPr>
        <w:rPr>
          <w:lang w:val="en-US" w:eastAsia="fr-FR"/>
        </w:rPr>
      </w:pPr>
    </w:p>
    <w:p w14:paraId="71CF9B25" w14:textId="3E6FA416" w:rsidR="007D3E4E" w:rsidRDefault="008D687E" w:rsidP="007D3E4E">
      <w:pPr>
        <w:pStyle w:val="Heading2"/>
        <w:rPr>
          <w:sz w:val="20"/>
        </w:rPr>
      </w:pPr>
      <w:r w:rsidRPr="008D687E">
        <w:rPr>
          <w:b/>
          <w:sz w:val="20"/>
        </w:rPr>
        <w:t>Lead Group/SPONSOR</w:t>
      </w:r>
      <w:r w:rsidR="007D3E4E">
        <w:rPr>
          <w:sz w:val="20"/>
        </w:rPr>
        <w:t xml:space="preserve"> and</w:t>
      </w:r>
      <w:r w:rsidR="007D3E4E" w:rsidRPr="008D687E">
        <w:rPr>
          <w:b/>
          <w:sz w:val="20"/>
        </w:rPr>
        <w:t xml:space="preserve"> Participating Group</w:t>
      </w:r>
      <w:r w:rsidR="007D3E4E">
        <w:rPr>
          <w:sz w:val="20"/>
        </w:rPr>
        <w:t xml:space="preserve"> will secure that if a </w:t>
      </w:r>
      <w:r w:rsidR="00A4073E">
        <w:rPr>
          <w:sz w:val="20"/>
        </w:rPr>
        <w:t>study subject</w:t>
      </w:r>
      <w:r w:rsidR="007D3E4E">
        <w:rPr>
          <w:sz w:val="20"/>
        </w:rPr>
        <w:t xml:space="preserve"> withdraws his or her consent to </w:t>
      </w:r>
      <w:r w:rsidR="001A6BB9">
        <w:rPr>
          <w:sz w:val="20"/>
        </w:rPr>
        <w:t>allow their samples to be used</w:t>
      </w:r>
      <w:r w:rsidR="0007667E">
        <w:rPr>
          <w:sz w:val="20"/>
        </w:rPr>
        <w:t xml:space="preserve"> </w:t>
      </w:r>
      <w:r w:rsidR="007D3E4E">
        <w:rPr>
          <w:sz w:val="20"/>
        </w:rPr>
        <w:t xml:space="preserve"> any patient material of such </w:t>
      </w:r>
      <w:r w:rsidR="00A4073E">
        <w:rPr>
          <w:sz w:val="20"/>
        </w:rPr>
        <w:t>study subject</w:t>
      </w:r>
      <w:r w:rsidR="007D3E4E">
        <w:rPr>
          <w:sz w:val="20"/>
        </w:rPr>
        <w:t xml:space="preserve"> which is in </w:t>
      </w:r>
      <w:r w:rsidRPr="008D687E">
        <w:rPr>
          <w:b/>
          <w:sz w:val="20"/>
        </w:rPr>
        <w:t>Lead Group/SPONSOR</w:t>
      </w:r>
      <w:r w:rsidR="007D3E4E">
        <w:rPr>
          <w:sz w:val="20"/>
        </w:rPr>
        <w:t xml:space="preserve"> possession is immediately destroyed and no longer used.</w:t>
      </w:r>
    </w:p>
    <w:p w14:paraId="447FCC2F" w14:textId="77777777" w:rsidR="00531520" w:rsidRPr="00531520" w:rsidRDefault="00531520" w:rsidP="00531520">
      <w:pPr>
        <w:rPr>
          <w:lang w:val="en-US" w:eastAsia="fr-FR"/>
        </w:rPr>
      </w:pPr>
    </w:p>
    <w:p w14:paraId="75C8F6B8" w14:textId="5BF6A84C" w:rsidR="00E8458C" w:rsidRPr="00C51575" w:rsidRDefault="00C51575" w:rsidP="00810CAB">
      <w:pPr>
        <w:pStyle w:val="Heading2"/>
      </w:pPr>
      <w:r>
        <w:rPr>
          <w:sz w:val="20"/>
        </w:rPr>
        <w:t>I</w:t>
      </w:r>
      <w:r w:rsidRPr="008D687E">
        <w:rPr>
          <w:sz w:val="20"/>
        </w:rPr>
        <w:t>t is agreed that for contributing</w:t>
      </w:r>
      <w:r w:rsidR="00F04C08">
        <w:rPr>
          <w:sz w:val="20"/>
        </w:rPr>
        <w:t xml:space="preserve"> Biological Materials</w:t>
      </w:r>
      <w:r w:rsidRPr="008D687E">
        <w:rPr>
          <w:sz w:val="20"/>
        </w:rPr>
        <w:t xml:space="preserve"> to the study biobank</w:t>
      </w:r>
      <w:r w:rsidR="00F04C08">
        <w:rPr>
          <w:sz w:val="20"/>
        </w:rPr>
        <w:t xml:space="preserve">  the</w:t>
      </w:r>
      <w:r w:rsidR="007534B7" w:rsidRPr="008D687E">
        <w:rPr>
          <w:b/>
          <w:sz w:val="20"/>
        </w:rPr>
        <w:t xml:space="preserve"> </w:t>
      </w:r>
      <w:r w:rsidR="00531520" w:rsidRPr="008D687E">
        <w:rPr>
          <w:b/>
          <w:sz w:val="20"/>
        </w:rPr>
        <w:t>Participating</w:t>
      </w:r>
      <w:r w:rsidR="007534B7" w:rsidRPr="008D687E">
        <w:rPr>
          <w:sz w:val="20"/>
        </w:rPr>
        <w:t xml:space="preserve"> </w:t>
      </w:r>
      <w:r w:rsidR="007534B7" w:rsidRPr="008D687E">
        <w:rPr>
          <w:b/>
          <w:sz w:val="20"/>
        </w:rPr>
        <w:t>Group</w:t>
      </w:r>
      <w:r w:rsidR="007534B7" w:rsidRPr="008D687E">
        <w:rPr>
          <w:sz w:val="20"/>
        </w:rPr>
        <w:t xml:space="preserve"> shall be granted a privileged access to </w:t>
      </w:r>
      <w:r w:rsidR="00F04C08">
        <w:rPr>
          <w:sz w:val="20"/>
        </w:rPr>
        <w:t>Biological Materials provided by study subjects from its own territories</w:t>
      </w:r>
      <w:r w:rsidR="007534B7" w:rsidRPr="008D687E">
        <w:rPr>
          <w:sz w:val="20"/>
        </w:rPr>
        <w:t xml:space="preserve"> for its own research projects. Access of </w:t>
      </w:r>
      <w:r w:rsidR="00531520" w:rsidRPr="008D687E">
        <w:rPr>
          <w:b/>
          <w:sz w:val="20"/>
        </w:rPr>
        <w:t>Participating Group</w:t>
      </w:r>
      <w:r w:rsidR="00531520" w:rsidRPr="008D687E">
        <w:rPr>
          <w:sz w:val="20"/>
        </w:rPr>
        <w:t xml:space="preserve"> to samples provided by other institutions will be considered by </w:t>
      </w:r>
      <w:r w:rsidR="00F04C08" w:rsidRPr="00006250">
        <w:rPr>
          <w:b/>
          <w:sz w:val="20"/>
        </w:rPr>
        <w:t>Lead Group/S</w:t>
      </w:r>
      <w:r w:rsidR="00F04C08">
        <w:rPr>
          <w:b/>
          <w:sz w:val="20"/>
        </w:rPr>
        <w:t>PONSOR</w:t>
      </w:r>
      <w:r w:rsidR="00531520" w:rsidRPr="008D687E">
        <w:rPr>
          <w:sz w:val="20"/>
        </w:rPr>
        <w:t xml:space="preserve"> in good faith and according to </w:t>
      </w:r>
      <w:r w:rsidR="008D687E" w:rsidRPr="008D687E">
        <w:rPr>
          <w:b/>
          <w:sz w:val="20"/>
        </w:rPr>
        <w:t>Lead Group/SPONSOR’s</w:t>
      </w:r>
      <w:r w:rsidR="00531520" w:rsidRPr="008D687E">
        <w:rPr>
          <w:sz w:val="20"/>
        </w:rPr>
        <w:t xml:space="preserve"> policies on such matter. </w:t>
      </w:r>
      <w:r w:rsidR="00531520" w:rsidRPr="008D687E">
        <w:rPr>
          <w:b/>
          <w:sz w:val="20"/>
        </w:rPr>
        <w:t>Participating Group</w:t>
      </w:r>
      <w:r w:rsidR="00531520" w:rsidRPr="008D687E">
        <w:rPr>
          <w:sz w:val="20"/>
        </w:rPr>
        <w:t xml:space="preserve"> shall be the exclusive owner of any data, discoveries, derivative materials and commercial products (Project IP) resulting from research projects conducted by </w:t>
      </w:r>
      <w:r w:rsidR="00531520" w:rsidRPr="008D687E">
        <w:rPr>
          <w:b/>
          <w:sz w:val="20"/>
        </w:rPr>
        <w:t>Participating Group</w:t>
      </w:r>
      <w:r w:rsidR="00531520">
        <w:rPr>
          <w:sz w:val="20"/>
        </w:rPr>
        <w:t xml:space="preserve"> with its own samples and material.</w:t>
      </w:r>
      <w:r w:rsidR="00F04C08">
        <w:rPr>
          <w:sz w:val="20"/>
        </w:rPr>
        <w:t>[</w:t>
      </w:r>
      <w:r w:rsidR="00F04C08" w:rsidRPr="00BE0F38">
        <w:rPr>
          <w:i/>
          <w:sz w:val="20"/>
          <w:highlight w:val="yellow"/>
        </w:rPr>
        <w:t>Note</w:t>
      </w:r>
      <w:r w:rsidR="00F04C08" w:rsidRPr="00006250">
        <w:rPr>
          <w:i/>
          <w:sz w:val="20"/>
          <w:highlight w:val="yellow"/>
        </w:rPr>
        <w:t xml:space="preserve">: </w:t>
      </w:r>
      <w:r w:rsidR="00810CAB">
        <w:rPr>
          <w:i/>
          <w:sz w:val="20"/>
          <w:highlight w:val="yellow"/>
        </w:rPr>
        <w:t>This clause will need amended to accurately reflect the arrangement for the study in particular where there is not a study biobank. Also in instances where protocol has translational research planned using all samples there may not be option to access samples.</w:t>
      </w:r>
      <w:r w:rsidR="00810CAB" w:rsidRPr="00810CAB">
        <w:rPr>
          <w:i/>
          <w:sz w:val="20"/>
          <w:highlight w:val="yellow"/>
        </w:rPr>
        <w:t xml:space="preserve"> </w:t>
      </w:r>
      <w:r w:rsidR="00810CAB" w:rsidRPr="002F0CE8">
        <w:rPr>
          <w:i/>
          <w:sz w:val="20"/>
          <w:highlight w:val="yellow"/>
        </w:rPr>
        <w:t>In case of transfer of samples between groups, additional contractual arrangements would be required. It is recommended the GCIG template material transfer agreement is used.</w:t>
      </w:r>
      <w:r w:rsidR="00006250" w:rsidRPr="002F0CE8">
        <w:rPr>
          <w:i/>
          <w:sz w:val="20"/>
          <w:highlight w:val="yellow"/>
        </w:rPr>
        <w:t>]</w:t>
      </w:r>
    </w:p>
    <w:p w14:paraId="39ADF445" w14:textId="77777777" w:rsidR="007D3E4E" w:rsidRPr="007D3E4E" w:rsidRDefault="007D3E4E" w:rsidP="007D3E4E">
      <w:pPr>
        <w:rPr>
          <w:lang w:val="en-US" w:eastAsia="fr-FR"/>
        </w:rPr>
      </w:pPr>
    </w:p>
    <w:p w14:paraId="6180C59E" w14:textId="77777777" w:rsidR="0020505F" w:rsidRDefault="0020505F" w:rsidP="0020505F">
      <w:pPr>
        <w:pStyle w:val="Heading2"/>
        <w:numPr>
          <w:ilvl w:val="0"/>
          <w:numId w:val="0"/>
        </w:numPr>
        <w:tabs>
          <w:tab w:val="left" w:pos="709"/>
        </w:tabs>
        <w:ind w:left="709" w:hanging="425"/>
        <w:rPr>
          <w:sz w:val="20"/>
        </w:rPr>
      </w:pPr>
    </w:p>
    <w:p w14:paraId="242A3456" w14:textId="77777777" w:rsidR="00CF2845" w:rsidRDefault="00CF2845">
      <w:pPr>
        <w:spacing w:after="60"/>
        <w:jc w:val="both"/>
        <w:rPr>
          <w:rFonts w:ascii="Arial" w:hAnsi="Arial"/>
          <w:sz w:val="20"/>
        </w:rPr>
      </w:pPr>
    </w:p>
    <w:p w14:paraId="02269D57" w14:textId="77777777" w:rsidR="00CF2845" w:rsidRDefault="00CF2845">
      <w:pPr>
        <w:pStyle w:val="Heading1"/>
        <w:rPr>
          <w:sz w:val="20"/>
        </w:rPr>
      </w:pPr>
      <w:bookmarkStart w:id="48" w:name="_Toc106795548"/>
      <w:bookmarkStart w:id="49" w:name="_Toc95297893"/>
      <w:r>
        <w:rPr>
          <w:sz w:val="20"/>
        </w:rPr>
        <w:t>Term and Termination of the Agreement</w:t>
      </w:r>
      <w:bookmarkEnd w:id="48"/>
      <w:bookmarkEnd w:id="49"/>
    </w:p>
    <w:p w14:paraId="1E6EBAC5" w14:textId="77777777" w:rsidR="00CF2845" w:rsidRDefault="00CF2845">
      <w:pPr>
        <w:pStyle w:val="Salutation"/>
      </w:pPr>
    </w:p>
    <w:p w14:paraId="18FFD8D6" w14:textId="77777777" w:rsidR="00CF2845" w:rsidRPr="0020505F" w:rsidRDefault="00CF2845" w:rsidP="0020505F">
      <w:pPr>
        <w:pStyle w:val="Heading2"/>
        <w:rPr>
          <w:sz w:val="20"/>
        </w:rPr>
      </w:pPr>
      <w:r w:rsidRPr="0020505F">
        <w:rPr>
          <w:sz w:val="20"/>
        </w:rPr>
        <w:t>The Agreement shall take effect at the date of signature of the last Party thereto, and shall remain in force for the duration of the Study;</w:t>
      </w:r>
    </w:p>
    <w:p w14:paraId="2A2E35E0" w14:textId="77777777" w:rsidR="00CF2845" w:rsidRPr="0020505F" w:rsidRDefault="00CF2845">
      <w:pPr>
        <w:rPr>
          <w:sz w:val="20"/>
          <w:szCs w:val="20"/>
        </w:rPr>
      </w:pPr>
    </w:p>
    <w:p w14:paraId="49D5ABB0" w14:textId="77777777" w:rsidR="00CF2845" w:rsidRPr="0020505F" w:rsidRDefault="00CF2845" w:rsidP="0020505F">
      <w:pPr>
        <w:pStyle w:val="Heading2"/>
        <w:rPr>
          <w:sz w:val="20"/>
        </w:rPr>
      </w:pPr>
      <w:r w:rsidRPr="0020505F">
        <w:rPr>
          <w:sz w:val="20"/>
        </w:rPr>
        <w:t xml:space="preserve">The Agreement can, only after discussing between the Parties, be terminated by written notice in </w:t>
      </w:r>
      <w:r w:rsidRPr="0020505F">
        <w:rPr>
          <w:sz w:val="20"/>
        </w:rPr>
        <w:tab/>
        <w:t>case of:</w:t>
      </w:r>
    </w:p>
    <w:p w14:paraId="25286C8F" w14:textId="77777777" w:rsidR="00CF2845" w:rsidRPr="0020505F" w:rsidRDefault="00CF2845" w:rsidP="001157EE">
      <w:pPr>
        <w:pStyle w:val="BodyText"/>
        <w:numPr>
          <w:ilvl w:val="0"/>
          <w:numId w:val="5"/>
        </w:numPr>
        <w:tabs>
          <w:tab w:val="clear" w:pos="775"/>
          <w:tab w:val="num" w:pos="709"/>
        </w:tabs>
        <w:ind w:left="1134" w:hanging="425"/>
        <w:rPr>
          <w:sz w:val="20"/>
        </w:rPr>
      </w:pPr>
      <w:r w:rsidRPr="0020505F">
        <w:rPr>
          <w:sz w:val="20"/>
        </w:rPr>
        <w:t>an early termination of the Study for reasons which could include study participant safety, unsatisfactory study participant enrolment or the decision of a regulatory body;</w:t>
      </w:r>
    </w:p>
    <w:p w14:paraId="1AD979D3" w14:textId="77777777" w:rsidR="00CF2845" w:rsidRPr="0020505F" w:rsidRDefault="00CF2845" w:rsidP="001157EE">
      <w:pPr>
        <w:pStyle w:val="BodyText"/>
        <w:numPr>
          <w:ilvl w:val="0"/>
          <w:numId w:val="5"/>
        </w:numPr>
        <w:tabs>
          <w:tab w:val="left" w:pos="1134"/>
        </w:tabs>
        <w:ind w:hanging="66"/>
        <w:rPr>
          <w:sz w:val="20"/>
        </w:rPr>
      </w:pPr>
      <w:r w:rsidRPr="0020505F">
        <w:rPr>
          <w:sz w:val="20"/>
        </w:rPr>
        <w:t>a material and irremediable breach by one Party of the Agreement;</w:t>
      </w:r>
    </w:p>
    <w:p w14:paraId="24235F42" w14:textId="77777777" w:rsidR="00CF2845" w:rsidRPr="0020505F" w:rsidRDefault="00CF2845" w:rsidP="001157EE">
      <w:pPr>
        <w:pStyle w:val="BodyText"/>
        <w:numPr>
          <w:ilvl w:val="0"/>
          <w:numId w:val="5"/>
        </w:numPr>
        <w:tabs>
          <w:tab w:val="left" w:pos="1134"/>
        </w:tabs>
        <w:ind w:hanging="66"/>
        <w:rPr>
          <w:sz w:val="20"/>
        </w:rPr>
      </w:pPr>
      <w:r w:rsidRPr="0020505F">
        <w:rPr>
          <w:sz w:val="20"/>
        </w:rPr>
        <w:t>any technical or methodological impossibility to pursue the Study;</w:t>
      </w:r>
    </w:p>
    <w:p w14:paraId="7C0A2504" w14:textId="77777777" w:rsidR="00CF2845" w:rsidRDefault="00CF2845">
      <w:pPr>
        <w:pStyle w:val="BodyText"/>
        <w:tabs>
          <w:tab w:val="left" w:pos="1134"/>
        </w:tabs>
        <w:ind w:left="709"/>
        <w:rPr>
          <w:sz w:val="20"/>
        </w:rPr>
      </w:pPr>
    </w:p>
    <w:p w14:paraId="2C3AF394" w14:textId="77777777" w:rsidR="00CF2845" w:rsidRPr="0020505F" w:rsidRDefault="00CF2845" w:rsidP="0020505F">
      <w:pPr>
        <w:pStyle w:val="Heading2"/>
        <w:rPr>
          <w:sz w:val="20"/>
        </w:rPr>
      </w:pPr>
      <w:r w:rsidRPr="0020505F">
        <w:rPr>
          <w:sz w:val="20"/>
        </w:rPr>
        <w:t xml:space="preserve">In </w:t>
      </w:r>
      <w:r w:rsidRPr="008D687E">
        <w:rPr>
          <w:sz w:val="20"/>
        </w:rPr>
        <w:t xml:space="preserve">the event the Agreement or Study is terminated by </w:t>
      </w:r>
      <w:r w:rsidR="008D687E" w:rsidRPr="008D687E">
        <w:rPr>
          <w:b/>
          <w:sz w:val="20"/>
        </w:rPr>
        <w:t>Lead Group/SPONSOR</w:t>
      </w:r>
      <w:r w:rsidR="008D687E" w:rsidRPr="008D687E">
        <w:rPr>
          <w:sz w:val="20"/>
        </w:rPr>
        <w:t xml:space="preserve"> </w:t>
      </w:r>
      <w:r w:rsidRPr="008D687E">
        <w:rPr>
          <w:sz w:val="20"/>
        </w:rPr>
        <w:t xml:space="preserve"> during the recruitment period for any reason other than an irremediable material breach of the Agreement by</w:t>
      </w:r>
      <w:r w:rsidR="008D687E" w:rsidRPr="008D687E">
        <w:rPr>
          <w:sz w:val="20"/>
        </w:rPr>
        <w:t xml:space="preserve"> </w:t>
      </w:r>
      <w:r w:rsidR="008004AE">
        <w:rPr>
          <w:b/>
          <w:sz w:val="20"/>
        </w:rPr>
        <w:t>P</w:t>
      </w:r>
      <w:r w:rsidRPr="008D687E">
        <w:rPr>
          <w:b/>
          <w:sz w:val="20"/>
        </w:rPr>
        <w:t xml:space="preserve">articipating </w:t>
      </w:r>
      <w:r w:rsidR="008004AE">
        <w:rPr>
          <w:b/>
          <w:sz w:val="20"/>
        </w:rPr>
        <w:t>G</w:t>
      </w:r>
      <w:r w:rsidRPr="008D687E">
        <w:rPr>
          <w:b/>
          <w:sz w:val="20"/>
        </w:rPr>
        <w:t>roup</w:t>
      </w:r>
      <w:r w:rsidRPr="008D687E">
        <w:rPr>
          <w:sz w:val="20"/>
        </w:rPr>
        <w:t xml:space="preserve">, </w:t>
      </w:r>
      <w:r w:rsidR="008004AE">
        <w:rPr>
          <w:b/>
          <w:sz w:val="20"/>
        </w:rPr>
        <w:t>P</w:t>
      </w:r>
      <w:r w:rsidRPr="008D687E">
        <w:rPr>
          <w:b/>
          <w:sz w:val="20"/>
        </w:rPr>
        <w:t xml:space="preserve">articipating </w:t>
      </w:r>
      <w:r w:rsidR="008004AE">
        <w:rPr>
          <w:b/>
          <w:sz w:val="20"/>
        </w:rPr>
        <w:t>G</w:t>
      </w:r>
      <w:r w:rsidRPr="008D687E">
        <w:rPr>
          <w:b/>
          <w:sz w:val="20"/>
        </w:rPr>
        <w:t>roup</w:t>
      </w:r>
      <w:r w:rsidRPr="008D687E">
        <w:rPr>
          <w:sz w:val="20"/>
        </w:rPr>
        <w:t xml:space="preserve"> is entitled to recover from </w:t>
      </w:r>
      <w:r w:rsidR="008D687E" w:rsidRPr="008D687E">
        <w:rPr>
          <w:b/>
          <w:sz w:val="20"/>
        </w:rPr>
        <w:t>Lead Group/SPONSOR</w:t>
      </w:r>
      <w:r w:rsidR="008D687E" w:rsidRPr="008D687E">
        <w:rPr>
          <w:sz w:val="20"/>
        </w:rPr>
        <w:t xml:space="preserve"> </w:t>
      </w:r>
      <w:r w:rsidRPr="008D687E">
        <w:rPr>
          <w:sz w:val="20"/>
        </w:rPr>
        <w:t xml:space="preserve"> or retain from</w:t>
      </w:r>
      <w:r w:rsidR="008D687E" w:rsidRPr="008D687E">
        <w:rPr>
          <w:sz w:val="20"/>
        </w:rPr>
        <w:t xml:space="preserve"> </w:t>
      </w:r>
      <w:r w:rsidRPr="008D687E">
        <w:rPr>
          <w:sz w:val="20"/>
        </w:rPr>
        <w:t xml:space="preserve"> </w:t>
      </w:r>
      <w:r w:rsidR="008D687E" w:rsidRPr="008D687E">
        <w:rPr>
          <w:b/>
          <w:sz w:val="20"/>
        </w:rPr>
        <w:t>Lead Group/SPONSOR</w:t>
      </w:r>
      <w:r w:rsidR="008D687E" w:rsidRPr="008D687E">
        <w:rPr>
          <w:sz w:val="20"/>
        </w:rPr>
        <w:t xml:space="preserve"> </w:t>
      </w:r>
      <w:r w:rsidRPr="008D687E">
        <w:rPr>
          <w:sz w:val="20"/>
        </w:rPr>
        <w:t xml:space="preserve"> funding an amount reflecting the number of study participants under recruitment at the date of termination. The Parties agree to negotiate a fair commercial settlement which takes into consideration the amoun</w:t>
      </w:r>
      <w:r w:rsidRPr="0020505F">
        <w:rPr>
          <w:sz w:val="20"/>
        </w:rPr>
        <w:t xml:space="preserve">ts actually or irrevocably committed by </w:t>
      </w:r>
      <w:r w:rsidR="008004AE">
        <w:rPr>
          <w:b/>
          <w:sz w:val="20"/>
        </w:rPr>
        <w:t>P</w:t>
      </w:r>
      <w:r w:rsidRPr="008D687E">
        <w:rPr>
          <w:b/>
          <w:sz w:val="20"/>
        </w:rPr>
        <w:t xml:space="preserve">articipating </w:t>
      </w:r>
      <w:r w:rsidR="008004AE">
        <w:rPr>
          <w:b/>
          <w:sz w:val="20"/>
        </w:rPr>
        <w:t>G</w:t>
      </w:r>
      <w:r w:rsidRPr="008D687E">
        <w:rPr>
          <w:b/>
          <w:sz w:val="20"/>
        </w:rPr>
        <w:t xml:space="preserve">roup </w:t>
      </w:r>
      <w:r w:rsidRPr="008D687E">
        <w:rPr>
          <w:sz w:val="20"/>
        </w:rPr>
        <w:t xml:space="preserve"> in</w:t>
      </w:r>
      <w:r w:rsidRPr="0020505F">
        <w:rPr>
          <w:sz w:val="20"/>
        </w:rPr>
        <w:t xml:space="preserve"> relation to the Agreement or Study at the date of termination. </w:t>
      </w:r>
    </w:p>
    <w:p w14:paraId="6C9F489C" w14:textId="77777777" w:rsidR="00832C9B" w:rsidRPr="00832C9B" w:rsidRDefault="00A65C22" w:rsidP="0020505F">
      <w:pPr>
        <w:pStyle w:val="Heading2"/>
        <w:rPr>
          <w:rFonts w:cs="Arial"/>
          <w:sz w:val="20"/>
        </w:rPr>
      </w:pPr>
      <w:r w:rsidRPr="0020505F">
        <w:rPr>
          <w:rFonts w:cs="Arial"/>
          <w:sz w:val="20"/>
          <w:lang w:val="en-AU"/>
        </w:rPr>
        <w:t>Clauses</w:t>
      </w:r>
      <w:r w:rsidR="00832C9B" w:rsidRPr="0020505F">
        <w:rPr>
          <w:rFonts w:cs="Arial"/>
          <w:sz w:val="20"/>
        </w:rPr>
        <w:t xml:space="preserve"> </w:t>
      </w:r>
      <w:r w:rsidR="00832C9B" w:rsidRPr="0020505F">
        <w:rPr>
          <w:rFonts w:cs="Arial"/>
          <w:sz w:val="20"/>
          <w:highlight w:val="yellow"/>
        </w:rPr>
        <w:t>XX</w:t>
      </w:r>
      <w:r w:rsidR="00832C9B" w:rsidRPr="0020505F">
        <w:rPr>
          <w:rFonts w:cs="Arial"/>
          <w:sz w:val="20"/>
        </w:rPr>
        <w:t xml:space="preserve"> and </w:t>
      </w:r>
      <w:r w:rsidR="00832C9B" w:rsidRPr="0020505F">
        <w:rPr>
          <w:rFonts w:cs="Arial"/>
          <w:sz w:val="20"/>
          <w:highlight w:val="yellow"/>
        </w:rPr>
        <w:t>YY</w:t>
      </w:r>
      <w:r w:rsidR="00832C9B" w:rsidRPr="0020505F">
        <w:rPr>
          <w:rFonts w:cs="Arial"/>
          <w:sz w:val="20"/>
        </w:rPr>
        <w:t>of this Agreement shall remain in force after termination of this Agreement</w:t>
      </w:r>
      <w:r w:rsidR="00832C9B" w:rsidRPr="00832C9B">
        <w:rPr>
          <w:rFonts w:cs="Arial"/>
          <w:sz w:val="20"/>
        </w:rPr>
        <w:t>.</w:t>
      </w:r>
    </w:p>
    <w:p w14:paraId="72959C78" w14:textId="77777777" w:rsidR="00832C9B" w:rsidRDefault="00832C9B" w:rsidP="00832C9B">
      <w:pPr>
        <w:pStyle w:val="BodyText"/>
        <w:tabs>
          <w:tab w:val="left" w:pos="851"/>
        </w:tabs>
        <w:jc w:val="left"/>
        <w:rPr>
          <w:rFonts w:cs="Arial"/>
          <w:sz w:val="20"/>
        </w:rPr>
      </w:pPr>
    </w:p>
    <w:p w14:paraId="70A08C25" w14:textId="77777777" w:rsidR="00CF2845" w:rsidRDefault="00CF2845">
      <w:pPr>
        <w:pStyle w:val="Heading1"/>
        <w:rPr>
          <w:sz w:val="20"/>
        </w:rPr>
      </w:pPr>
      <w:bookmarkStart w:id="50" w:name="_Toc106795549"/>
      <w:bookmarkStart w:id="51" w:name="_Toc95297894"/>
      <w:r>
        <w:rPr>
          <w:sz w:val="20"/>
        </w:rPr>
        <w:t>Confidentiality</w:t>
      </w:r>
      <w:bookmarkEnd w:id="50"/>
      <w:bookmarkEnd w:id="51"/>
    </w:p>
    <w:p w14:paraId="5A2D5EA7" w14:textId="77777777" w:rsidR="00CF2845" w:rsidRDefault="00CF2845">
      <w:pPr>
        <w:rPr>
          <w:sz w:val="20"/>
        </w:rPr>
      </w:pPr>
    </w:p>
    <w:p w14:paraId="19950636" w14:textId="77777777" w:rsidR="00CF2845" w:rsidRDefault="00CF2845">
      <w:pPr>
        <w:pStyle w:val="Heading2"/>
        <w:ind w:left="851" w:hanging="491"/>
        <w:rPr>
          <w:sz w:val="20"/>
        </w:rPr>
      </w:pPr>
      <w:r>
        <w:rPr>
          <w:sz w:val="20"/>
        </w:rPr>
        <w:t>All information related to the Study shall be confidential within the participating GCIG group and none of the Parties shall disclose any information to a third party, without the prior written permission of th</w:t>
      </w:r>
      <w:r w:rsidR="008D687E">
        <w:rPr>
          <w:sz w:val="20"/>
        </w:rPr>
        <w:t xml:space="preserve">e </w:t>
      </w:r>
      <w:r w:rsidR="008D687E" w:rsidRPr="008D687E">
        <w:rPr>
          <w:b/>
          <w:sz w:val="20"/>
        </w:rPr>
        <w:t>Lead Group/SPONSOR</w:t>
      </w:r>
      <w:r>
        <w:rPr>
          <w:sz w:val="20"/>
        </w:rPr>
        <w:t xml:space="preserve"> other than as required to perform the Study except if required by law.  This does not apply to any information which:</w:t>
      </w:r>
    </w:p>
    <w:p w14:paraId="051BFB6B" w14:textId="77777777" w:rsidR="00CF2845" w:rsidRDefault="00CF2845">
      <w:pPr>
        <w:pStyle w:val="BodyText"/>
        <w:numPr>
          <w:ilvl w:val="0"/>
          <w:numId w:val="6"/>
        </w:numPr>
        <w:rPr>
          <w:sz w:val="20"/>
        </w:rPr>
      </w:pPr>
      <w:r>
        <w:rPr>
          <w:sz w:val="20"/>
        </w:rPr>
        <w:t>is in the public domain</w:t>
      </w:r>
    </w:p>
    <w:p w14:paraId="1D88FB62" w14:textId="77777777" w:rsidR="00CF2845" w:rsidRDefault="00CF2845">
      <w:pPr>
        <w:pStyle w:val="BodyText"/>
        <w:numPr>
          <w:ilvl w:val="0"/>
          <w:numId w:val="6"/>
        </w:numPr>
        <w:rPr>
          <w:sz w:val="20"/>
        </w:rPr>
      </w:pPr>
      <w:r>
        <w:rPr>
          <w:sz w:val="20"/>
        </w:rPr>
        <w:t>is made public by a third party acting without impropriety in doing so</w:t>
      </w:r>
    </w:p>
    <w:p w14:paraId="2B20AB54" w14:textId="77777777" w:rsidR="00CF2845" w:rsidRDefault="00CF2845">
      <w:pPr>
        <w:pStyle w:val="BodyText"/>
        <w:numPr>
          <w:ilvl w:val="0"/>
          <w:numId w:val="6"/>
        </w:numPr>
        <w:rPr>
          <w:sz w:val="20"/>
        </w:rPr>
      </w:pPr>
      <w:r>
        <w:rPr>
          <w:sz w:val="20"/>
        </w:rPr>
        <w:lastRenderedPageBreak/>
        <w:t>is made by investigators at clinical centres in the report of his/her activities that is requested by competent authorities</w:t>
      </w:r>
    </w:p>
    <w:p w14:paraId="6C208370" w14:textId="77777777" w:rsidR="007718B8" w:rsidRPr="007718B8" w:rsidRDefault="007718B8" w:rsidP="007718B8">
      <w:pPr>
        <w:numPr>
          <w:ilvl w:val="0"/>
          <w:numId w:val="6"/>
        </w:numPr>
        <w:spacing w:after="60"/>
        <w:jc w:val="both"/>
        <w:rPr>
          <w:rFonts w:ascii="Arial" w:hAnsi="Arial" w:cs="Arial"/>
          <w:sz w:val="20"/>
          <w:szCs w:val="20"/>
          <w:lang w:val="en-US" w:eastAsia="fr-FR"/>
        </w:rPr>
      </w:pPr>
      <w:r w:rsidRPr="007718B8">
        <w:rPr>
          <w:rFonts w:ascii="Arial" w:hAnsi="Arial" w:cs="Arial"/>
          <w:sz w:val="20"/>
          <w:szCs w:val="20"/>
          <w:lang w:val="en-US" w:eastAsia="fr-FR"/>
        </w:rPr>
        <w:t>is independently developed by the receiving Party</w:t>
      </w:r>
    </w:p>
    <w:p w14:paraId="06A9BC6B" w14:textId="77777777" w:rsidR="007718B8" w:rsidRPr="007718B8" w:rsidRDefault="007718B8" w:rsidP="007718B8">
      <w:pPr>
        <w:pStyle w:val="BodyText"/>
        <w:numPr>
          <w:ilvl w:val="0"/>
          <w:numId w:val="6"/>
        </w:numPr>
        <w:rPr>
          <w:rFonts w:cs="Arial"/>
          <w:sz w:val="20"/>
        </w:rPr>
      </w:pPr>
      <w:r w:rsidRPr="007718B8">
        <w:rPr>
          <w:rFonts w:cs="Arial"/>
          <w:sz w:val="20"/>
          <w:szCs w:val="24"/>
          <w:lang w:val="en-GB" w:eastAsia="en-US"/>
        </w:rPr>
        <w:t>is in possession of the receiving Party prior to the date of this Agreement before agreement</w:t>
      </w:r>
    </w:p>
    <w:p w14:paraId="27FA4FA8" w14:textId="5DED4E01" w:rsidR="007718B8" w:rsidRPr="007718B8" w:rsidRDefault="007718B8" w:rsidP="007718B8">
      <w:pPr>
        <w:pStyle w:val="BodyText"/>
        <w:numPr>
          <w:ilvl w:val="0"/>
          <w:numId w:val="6"/>
        </w:numPr>
        <w:rPr>
          <w:rFonts w:cs="Arial"/>
          <w:sz w:val="20"/>
        </w:rPr>
      </w:pPr>
      <w:r w:rsidRPr="007718B8">
        <w:rPr>
          <w:rFonts w:cs="Arial"/>
          <w:sz w:val="20"/>
          <w:szCs w:val="24"/>
          <w:lang w:val="en-GB" w:eastAsia="en-US"/>
        </w:rPr>
        <w:t xml:space="preserve"> is made by investigators at clinical centres or the parties in the report of his/her activities that is requested by competent authorities</w:t>
      </w:r>
    </w:p>
    <w:p w14:paraId="73D6669C" w14:textId="77777777" w:rsidR="007718B8" w:rsidRPr="007718B8" w:rsidRDefault="007718B8" w:rsidP="007718B8">
      <w:pPr>
        <w:pStyle w:val="BodyText"/>
        <w:ind w:left="1146"/>
        <w:rPr>
          <w:rFonts w:cs="Arial"/>
          <w:sz w:val="20"/>
        </w:rPr>
      </w:pPr>
    </w:p>
    <w:p w14:paraId="49DD67BB" w14:textId="77777777" w:rsidR="00CF2845" w:rsidRDefault="00CF2845">
      <w:pPr>
        <w:pStyle w:val="Heading1"/>
        <w:rPr>
          <w:sz w:val="20"/>
        </w:rPr>
      </w:pPr>
      <w:bookmarkStart w:id="52" w:name="_Toc106795550"/>
      <w:bookmarkStart w:id="53" w:name="_Toc95297895"/>
      <w:r>
        <w:rPr>
          <w:sz w:val="20"/>
        </w:rPr>
        <w:t>Entire Agreement</w:t>
      </w:r>
      <w:bookmarkEnd w:id="52"/>
      <w:bookmarkEnd w:id="53"/>
    </w:p>
    <w:p w14:paraId="4DE14A53" w14:textId="77777777" w:rsidR="00CF2845" w:rsidRDefault="00CF2845">
      <w:pPr>
        <w:rPr>
          <w:sz w:val="20"/>
        </w:rPr>
      </w:pPr>
    </w:p>
    <w:p w14:paraId="56ED2060" w14:textId="77777777" w:rsidR="00CF2845" w:rsidRPr="0020505F" w:rsidRDefault="00CF2845" w:rsidP="0020505F">
      <w:pPr>
        <w:pStyle w:val="Heading2"/>
        <w:rPr>
          <w:sz w:val="20"/>
        </w:rPr>
      </w:pPr>
      <w:r w:rsidRPr="0020505F">
        <w:rPr>
          <w:sz w:val="20"/>
        </w:rPr>
        <w:t>The Agreement constitutes the entire agreement between the Parties and supersedes all prior representations, agreements, statements and understandings, whether verbal or in writing.</w:t>
      </w:r>
    </w:p>
    <w:p w14:paraId="61FFF4FD" w14:textId="77777777" w:rsidR="00CF2845" w:rsidRDefault="00CF2845">
      <w:pPr>
        <w:ind w:left="360"/>
        <w:rPr>
          <w:rFonts w:ascii="Arial" w:hAnsi="Arial" w:cs="Arial"/>
          <w:sz w:val="20"/>
        </w:rPr>
      </w:pPr>
    </w:p>
    <w:p w14:paraId="33668040" w14:textId="77777777" w:rsidR="00CF2845" w:rsidRDefault="00CF2845">
      <w:pPr>
        <w:pStyle w:val="BodyText"/>
        <w:rPr>
          <w:sz w:val="20"/>
        </w:rPr>
      </w:pPr>
    </w:p>
    <w:p w14:paraId="7E52F821" w14:textId="77777777" w:rsidR="0094239A" w:rsidRDefault="0094239A">
      <w:pPr>
        <w:pStyle w:val="Heading1"/>
        <w:rPr>
          <w:sz w:val="20"/>
        </w:rPr>
      </w:pPr>
      <w:bookmarkStart w:id="54" w:name="_Toc95297896"/>
      <w:r>
        <w:rPr>
          <w:sz w:val="20"/>
        </w:rPr>
        <w:t>Sub-contracting</w:t>
      </w:r>
      <w:bookmarkEnd w:id="54"/>
    </w:p>
    <w:p w14:paraId="500604DF" w14:textId="77777777" w:rsidR="002A35BD" w:rsidRPr="002A35BD" w:rsidRDefault="002A35BD" w:rsidP="002A35BD">
      <w:pPr>
        <w:rPr>
          <w:lang w:eastAsia="fr-FR"/>
        </w:rPr>
      </w:pPr>
    </w:p>
    <w:p w14:paraId="11F5B4A8" w14:textId="77777777" w:rsidR="0094239A" w:rsidRDefault="0094239A" w:rsidP="0094239A">
      <w:pPr>
        <w:pStyle w:val="Heading2"/>
        <w:rPr>
          <w:rFonts w:eastAsia="Arial"/>
          <w:sz w:val="20"/>
        </w:rPr>
      </w:pPr>
      <w:r w:rsidRPr="0094239A">
        <w:rPr>
          <w:rFonts w:eastAsia="Arial"/>
          <w:spacing w:val="1"/>
          <w:sz w:val="20"/>
        </w:rPr>
        <w:t>I</w:t>
      </w:r>
      <w:r w:rsidRPr="0094239A">
        <w:rPr>
          <w:rFonts w:eastAsia="Arial"/>
          <w:sz w:val="20"/>
        </w:rPr>
        <w:t>f e</w:t>
      </w:r>
      <w:r w:rsidRPr="0094239A">
        <w:rPr>
          <w:rFonts w:eastAsia="Arial"/>
          <w:spacing w:val="-1"/>
          <w:sz w:val="20"/>
        </w:rPr>
        <w:t>i</w:t>
      </w:r>
      <w:r w:rsidRPr="0094239A">
        <w:rPr>
          <w:rFonts w:eastAsia="Arial"/>
          <w:spacing w:val="1"/>
          <w:sz w:val="20"/>
        </w:rPr>
        <w:t>t</w:t>
      </w:r>
      <w:r w:rsidRPr="0094239A">
        <w:rPr>
          <w:rFonts w:eastAsia="Arial"/>
          <w:sz w:val="20"/>
        </w:rPr>
        <w:t>her</w:t>
      </w:r>
      <w:r w:rsidRPr="0094239A">
        <w:rPr>
          <w:rFonts w:eastAsia="Arial"/>
          <w:spacing w:val="4"/>
          <w:sz w:val="20"/>
        </w:rPr>
        <w:t xml:space="preserve"> </w:t>
      </w:r>
      <w:r w:rsidRPr="0094239A">
        <w:rPr>
          <w:rFonts w:eastAsia="Arial"/>
          <w:spacing w:val="-1"/>
          <w:sz w:val="20"/>
        </w:rPr>
        <w:t>P</w:t>
      </w:r>
      <w:r w:rsidRPr="0094239A">
        <w:rPr>
          <w:rFonts w:eastAsia="Arial"/>
          <w:sz w:val="20"/>
        </w:rPr>
        <w:t>a</w:t>
      </w:r>
      <w:r w:rsidRPr="0094239A">
        <w:rPr>
          <w:rFonts w:eastAsia="Arial"/>
          <w:spacing w:val="1"/>
          <w:sz w:val="20"/>
        </w:rPr>
        <w:t>rt</w:t>
      </w:r>
      <w:r w:rsidRPr="0094239A">
        <w:rPr>
          <w:rFonts w:eastAsia="Arial"/>
          <w:sz w:val="20"/>
        </w:rPr>
        <w:t>y</w:t>
      </w:r>
      <w:r w:rsidRPr="0094239A">
        <w:rPr>
          <w:rFonts w:eastAsia="Arial"/>
          <w:spacing w:val="1"/>
          <w:sz w:val="20"/>
        </w:rPr>
        <w:t xml:space="preserve"> </w:t>
      </w:r>
      <w:r w:rsidRPr="0094239A">
        <w:rPr>
          <w:rFonts w:eastAsia="Arial"/>
          <w:sz w:val="20"/>
        </w:rPr>
        <w:t>subcon</w:t>
      </w:r>
      <w:r w:rsidRPr="0094239A">
        <w:rPr>
          <w:rFonts w:eastAsia="Arial"/>
          <w:spacing w:val="1"/>
          <w:sz w:val="20"/>
        </w:rPr>
        <w:t>tr</w:t>
      </w:r>
      <w:r w:rsidRPr="0094239A">
        <w:rPr>
          <w:rFonts w:eastAsia="Arial"/>
          <w:sz w:val="20"/>
        </w:rPr>
        <w:t>act</w:t>
      </w:r>
      <w:r>
        <w:rPr>
          <w:rFonts w:eastAsia="Arial"/>
          <w:sz w:val="20"/>
        </w:rPr>
        <w:t>s</w:t>
      </w:r>
      <w:r w:rsidRPr="0094239A">
        <w:rPr>
          <w:rFonts w:eastAsia="Arial"/>
          <w:spacing w:val="4"/>
          <w:sz w:val="20"/>
        </w:rPr>
        <w:t xml:space="preserve"> </w:t>
      </w:r>
      <w:r w:rsidRPr="0094239A">
        <w:rPr>
          <w:rFonts w:eastAsia="Arial"/>
          <w:spacing w:val="-1"/>
          <w:sz w:val="20"/>
        </w:rPr>
        <w:t>i</w:t>
      </w:r>
      <w:r w:rsidRPr="0094239A">
        <w:rPr>
          <w:rFonts w:eastAsia="Arial"/>
          <w:spacing w:val="1"/>
          <w:sz w:val="20"/>
        </w:rPr>
        <w:t>t</w:t>
      </w:r>
      <w:r w:rsidRPr="0094239A">
        <w:rPr>
          <w:rFonts w:eastAsia="Arial"/>
          <w:sz w:val="20"/>
        </w:rPr>
        <w:t>s</w:t>
      </w:r>
      <w:r w:rsidRPr="0094239A">
        <w:rPr>
          <w:rFonts w:eastAsia="Arial"/>
          <w:spacing w:val="3"/>
          <w:sz w:val="20"/>
        </w:rPr>
        <w:t xml:space="preserve"> </w:t>
      </w:r>
      <w:r w:rsidRPr="0094239A">
        <w:rPr>
          <w:rFonts w:eastAsia="Arial"/>
          <w:sz w:val="20"/>
        </w:rPr>
        <w:t>ob</w:t>
      </w:r>
      <w:r w:rsidRPr="0094239A">
        <w:rPr>
          <w:rFonts w:eastAsia="Arial"/>
          <w:spacing w:val="-1"/>
          <w:sz w:val="20"/>
        </w:rPr>
        <w:t>li</w:t>
      </w:r>
      <w:r w:rsidRPr="0094239A">
        <w:rPr>
          <w:rFonts w:eastAsia="Arial"/>
          <w:spacing w:val="2"/>
          <w:sz w:val="20"/>
        </w:rPr>
        <w:t>g</w:t>
      </w:r>
      <w:r w:rsidRPr="0094239A">
        <w:rPr>
          <w:rFonts w:eastAsia="Arial"/>
          <w:sz w:val="20"/>
        </w:rPr>
        <w:t>a</w:t>
      </w:r>
      <w:r w:rsidRPr="0094239A">
        <w:rPr>
          <w:rFonts w:eastAsia="Arial"/>
          <w:spacing w:val="1"/>
          <w:sz w:val="20"/>
        </w:rPr>
        <w:t>t</w:t>
      </w:r>
      <w:r w:rsidRPr="0094239A">
        <w:rPr>
          <w:rFonts w:eastAsia="Arial"/>
          <w:spacing w:val="-1"/>
          <w:sz w:val="20"/>
        </w:rPr>
        <w:t>i</w:t>
      </w:r>
      <w:r w:rsidRPr="0094239A">
        <w:rPr>
          <w:rFonts w:eastAsia="Arial"/>
          <w:sz w:val="20"/>
        </w:rPr>
        <w:t>ons,</w:t>
      </w:r>
      <w:r w:rsidRPr="0094239A">
        <w:rPr>
          <w:rFonts w:eastAsia="Arial"/>
          <w:spacing w:val="4"/>
          <w:sz w:val="20"/>
        </w:rPr>
        <w:t xml:space="preserve"> </w:t>
      </w:r>
      <w:r w:rsidRPr="0094239A">
        <w:rPr>
          <w:rFonts w:eastAsia="Arial"/>
          <w:spacing w:val="-1"/>
          <w:sz w:val="20"/>
        </w:rPr>
        <w:t>i</w:t>
      </w:r>
      <w:r w:rsidRPr="0094239A">
        <w:rPr>
          <w:rFonts w:eastAsia="Arial"/>
          <w:sz w:val="20"/>
        </w:rPr>
        <w:t>t</w:t>
      </w:r>
      <w:r w:rsidRPr="0094239A">
        <w:rPr>
          <w:rFonts w:eastAsia="Arial"/>
          <w:spacing w:val="4"/>
          <w:sz w:val="20"/>
        </w:rPr>
        <w:t xml:space="preserve"> </w:t>
      </w:r>
      <w:r w:rsidRPr="0094239A">
        <w:rPr>
          <w:rFonts w:eastAsia="Arial"/>
          <w:sz w:val="20"/>
        </w:rPr>
        <w:t>sha</w:t>
      </w:r>
      <w:r w:rsidRPr="0094239A">
        <w:rPr>
          <w:rFonts w:eastAsia="Arial"/>
          <w:spacing w:val="-1"/>
          <w:sz w:val="20"/>
        </w:rPr>
        <w:t>l</w:t>
      </w:r>
      <w:r w:rsidRPr="0094239A">
        <w:rPr>
          <w:rFonts w:eastAsia="Arial"/>
          <w:sz w:val="20"/>
        </w:rPr>
        <w:t>l</w:t>
      </w:r>
      <w:r w:rsidRPr="0094239A">
        <w:rPr>
          <w:rFonts w:eastAsia="Arial"/>
          <w:spacing w:val="2"/>
          <w:sz w:val="20"/>
        </w:rPr>
        <w:t xml:space="preserve"> </w:t>
      </w:r>
      <w:r w:rsidRPr="0094239A">
        <w:rPr>
          <w:rFonts w:eastAsia="Arial"/>
          <w:spacing w:val="1"/>
          <w:sz w:val="20"/>
        </w:rPr>
        <w:t>r</w:t>
      </w:r>
      <w:r w:rsidRPr="0094239A">
        <w:rPr>
          <w:rFonts w:eastAsia="Arial"/>
          <w:sz w:val="20"/>
        </w:rPr>
        <w:t>e</w:t>
      </w:r>
      <w:r w:rsidRPr="0094239A">
        <w:rPr>
          <w:rFonts w:eastAsia="Arial"/>
          <w:spacing w:val="1"/>
          <w:sz w:val="20"/>
        </w:rPr>
        <w:t>m</w:t>
      </w:r>
      <w:r w:rsidRPr="0094239A">
        <w:rPr>
          <w:rFonts w:eastAsia="Arial"/>
          <w:sz w:val="20"/>
        </w:rPr>
        <w:t>a</w:t>
      </w:r>
      <w:r w:rsidRPr="0094239A">
        <w:rPr>
          <w:rFonts w:eastAsia="Arial"/>
          <w:spacing w:val="-1"/>
          <w:sz w:val="20"/>
        </w:rPr>
        <w:t>i</w:t>
      </w:r>
      <w:r w:rsidRPr="0094239A">
        <w:rPr>
          <w:rFonts w:eastAsia="Arial"/>
          <w:sz w:val="20"/>
        </w:rPr>
        <w:t>n</w:t>
      </w:r>
      <w:r w:rsidRPr="0094239A">
        <w:rPr>
          <w:rFonts w:eastAsia="Arial"/>
          <w:spacing w:val="3"/>
          <w:sz w:val="20"/>
        </w:rPr>
        <w:t xml:space="preserve"> </w:t>
      </w:r>
      <w:r w:rsidRPr="0094239A">
        <w:rPr>
          <w:rFonts w:eastAsia="Arial"/>
          <w:spacing w:val="1"/>
          <w:sz w:val="20"/>
        </w:rPr>
        <w:t>r</w:t>
      </w:r>
      <w:r w:rsidRPr="0094239A">
        <w:rPr>
          <w:rFonts w:eastAsia="Arial"/>
          <w:sz w:val="20"/>
        </w:rPr>
        <w:t>espons</w:t>
      </w:r>
      <w:r w:rsidRPr="0094239A">
        <w:rPr>
          <w:rFonts w:eastAsia="Arial"/>
          <w:spacing w:val="-1"/>
          <w:sz w:val="20"/>
        </w:rPr>
        <w:t>i</w:t>
      </w:r>
      <w:r w:rsidRPr="0094239A">
        <w:rPr>
          <w:rFonts w:eastAsia="Arial"/>
          <w:sz w:val="20"/>
        </w:rPr>
        <w:t>b</w:t>
      </w:r>
      <w:r w:rsidRPr="0094239A">
        <w:rPr>
          <w:rFonts w:eastAsia="Arial"/>
          <w:spacing w:val="-1"/>
          <w:sz w:val="20"/>
        </w:rPr>
        <w:t>l</w:t>
      </w:r>
      <w:r w:rsidRPr="0094239A">
        <w:rPr>
          <w:rFonts w:eastAsia="Arial"/>
          <w:sz w:val="20"/>
        </w:rPr>
        <w:t>e</w:t>
      </w:r>
      <w:r w:rsidRPr="0094239A">
        <w:rPr>
          <w:rFonts w:eastAsia="Arial"/>
          <w:spacing w:val="3"/>
          <w:sz w:val="20"/>
        </w:rPr>
        <w:t xml:space="preserve"> f</w:t>
      </w:r>
      <w:r w:rsidRPr="0094239A">
        <w:rPr>
          <w:rFonts w:eastAsia="Arial"/>
          <w:sz w:val="20"/>
        </w:rPr>
        <w:t>or</w:t>
      </w:r>
      <w:r w:rsidRPr="0094239A">
        <w:rPr>
          <w:rFonts w:eastAsia="Arial"/>
          <w:spacing w:val="4"/>
          <w:sz w:val="20"/>
        </w:rPr>
        <w:t xml:space="preserve"> </w:t>
      </w:r>
      <w:r w:rsidRPr="0094239A">
        <w:rPr>
          <w:rFonts w:eastAsia="Arial"/>
          <w:spacing w:val="1"/>
          <w:sz w:val="20"/>
        </w:rPr>
        <w:t>t</w:t>
      </w:r>
      <w:r w:rsidRPr="0094239A">
        <w:rPr>
          <w:rFonts w:eastAsia="Arial"/>
          <w:sz w:val="20"/>
        </w:rPr>
        <w:t>he ac</w:t>
      </w:r>
      <w:r w:rsidRPr="0094239A">
        <w:rPr>
          <w:rFonts w:eastAsia="Arial"/>
          <w:spacing w:val="1"/>
          <w:sz w:val="20"/>
        </w:rPr>
        <w:t>t</w:t>
      </w:r>
      <w:r w:rsidRPr="0094239A">
        <w:rPr>
          <w:rFonts w:eastAsia="Arial"/>
          <w:sz w:val="20"/>
        </w:rPr>
        <w:t>s and</w:t>
      </w:r>
      <w:r w:rsidRPr="0094239A">
        <w:rPr>
          <w:rFonts w:eastAsia="Arial"/>
          <w:spacing w:val="1"/>
          <w:sz w:val="20"/>
        </w:rPr>
        <w:t xml:space="preserve"> </w:t>
      </w:r>
      <w:r w:rsidRPr="0094239A">
        <w:rPr>
          <w:rFonts w:eastAsia="Arial"/>
          <w:sz w:val="20"/>
        </w:rPr>
        <w:t>o</w:t>
      </w:r>
      <w:r w:rsidRPr="0094239A">
        <w:rPr>
          <w:rFonts w:eastAsia="Arial"/>
          <w:spacing w:val="1"/>
          <w:sz w:val="20"/>
        </w:rPr>
        <w:t>m</w:t>
      </w:r>
      <w:r w:rsidRPr="0094239A">
        <w:rPr>
          <w:rFonts w:eastAsia="Arial"/>
          <w:spacing w:val="-1"/>
          <w:sz w:val="20"/>
        </w:rPr>
        <w:t>i</w:t>
      </w:r>
      <w:r w:rsidRPr="0094239A">
        <w:rPr>
          <w:rFonts w:eastAsia="Arial"/>
          <w:sz w:val="20"/>
        </w:rPr>
        <w:t>ss</w:t>
      </w:r>
      <w:r w:rsidRPr="0094239A">
        <w:rPr>
          <w:rFonts w:eastAsia="Arial"/>
          <w:spacing w:val="-1"/>
          <w:sz w:val="20"/>
        </w:rPr>
        <w:t>i</w:t>
      </w:r>
      <w:r w:rsidRPr="0094239A">
        <w:rPr>
          <w:rFonts w:eastAsia="Arial"/>
          <w:sz w:val="20"/>
        </w:rPr>
        <w:t>ons</w:t>
      </w:r>
      <w:r w:rsidRPr="0094239A">
        <w:rPr>
          <w:rFonts w:eastAsia="Arial"/>
          <w:spacing w:val="1"/>
          <w:sz w:val="20"/>
        </w:rPr>
        <w:t xml:space="preserve"> </w:t>
      </w:r>
      <w:r w:rsidRPr="0094239A">
        <w:rPr>
          <w:rFonts w:eastAsia="Arial"/>
          <w:sz w:val="20"/>
        </w:rPr>
        <w:t>of</w:t>
      </w:r>
      <w:r w:rsidRPr="0094239A">
        <w:rPr>
          <w:rFonts w:eastAsia="Arial"/>
          <w:spacing w:val="5"/>
          <w:sz w:val="20"/>
        </w:rPr>
        <w:t xml:space="preserve"> </w:t>
      </w:r>
      <w:r w:rsidRPr="0094239A">
        <w:rPr>
          <w:rFonts w:eastAsia="Arial"/>
          <w:spacing w:val="-1"/>
          <w:sz w:val="20"/>
        </w:rPr>
        <w:t>i</w:t>
      </w:r>
      <w:r w:rsidRPr="0094239A">
        <w:rPr>
          <w:rFonts w:eastAsia="Arial"/>
          <w:spacing w:val="1"/>
          <w:sz w:val="20"/>
        </w:rPr>
        <w:t>t</w:t>
      </w:r>
      <w:r w:rsidRPr="0094239A">
        <w:rPr>
          <w:rFonts w:eastAsia="Arial"/>
          <w:sz w:val="20"/>
        </w:rPr>
        <w:t>s</w:t>
      </w:r>
      <w:r w:rsidRPr="0094239A">
        <w:rPr>
          <w:rFonts w:eastAsia="Arial"/>
          <w:spacing w:val="1"/>
          <w:sz w:val="20"/>
        </w:rPr>
        <w:t xml:space="preserve"> </w:t>
      </w:r>
      <w:r w:rsidRPr="0094239A">
        <w:rPr>
          <w:rFonts w:eastAsia="Arial"/>
          <w:sz w:val="20"/>
        </w:rPr>
        <w:t>sub</w:t>
      </w:r>
      <w:r w:rsidRPr="0094239A">
        <w:rPr>
          <w:rFonts w:eastAsia="Arial"/>
          <w:spacing w:val="2"/>
          <w:sz w:val="20"/>
        </w:rPr>
        <w:t>-</w:t>
      </w:r>
      <w:r w:rsidRPr="0094239A">
        <w:rPr>
          <w:rFonts w:eastAsia="Arial"/>
          <w:sz w:val="20"/>
        </w:rPr>
        <w:t>con</w:t>
      </w:r>
      <w:r w:rsidRPr="0094239A">
        <w:rPr>
          <w:rFonts w:eastAsia="Arial"/>
          <w:spacing w:val="1"/>
          <w:sz w:val="20"/>
        </w:rPr>
        <w:t>tr</w:t>
      </w:r>
      <w:r w:rsidRPr="0094239A">
        <w:rPr>
          <w:rFonts w:eastAsia="Arial"/>
          <w:sz w:val="20"/>
        </w:rPr>
        <w:t>ac</w:t>
      </w:r>
      <w:r w:rsidRPr="0094239A">
        <w:rPr>
          <w:rFonts w:eastAsia="Arial"/>
          <w:spacing w:val="1"/>
          <w:sz w:val="20"/>
        </w:rPr>
        <w:t>t</w:t>
      </w:r>
      <w:r w:rsidRPr="0094239A">
        <w:rPr>
          <w:rFonts w:eastAsia="Arial"/>
          <w:sz w:val="20"/>
        </w:rPr>
        <w:t>o</w:t>
      </w:r>
      <w:r w:rsidRPr="0094239A">
        <w:rPr>
          <w:rFonts w:eastAsia="Arial"/>
          <w:spacing w:val="1"/>
          <w:sz w:val="20"/>
        </w:rPr>
        <w:t>r</w:t>
      </w:r>
      <w:r w:rsidRPr="0094239A">
        <w:rPr>
          <w:rFonts w:eastAsia="Arial"/>
          <w:sz w:val="20"/>
        </w:rPr>
        <w:t>s</w:t>
      </w:r>
      <w:r w:rsidRPr="0094239A">
        <w:rPr>
          <w:rFonts w:eastAsia="Arial"/>
          <w:spacing w:val="1"/>
          <w:sz w:val="20"/>
        </w:rPr>
        <w:t xml:space="preserve"> </w:t>
      </w:r>
      <w:r w:rsidRPr="0094239A">
        <w:rPr>
          <w:rFonts w:eastAsia="Arial"/>
          <w:sz w:val="20"/>
        </w:rPr>
        <w:t>as</w:t>
      </w:r>
      <w:r w:rsidRPr="0094239A">
        <w:rPr>
          <w:rFonts w:eastAsia="Arial"/>
          <w:spacing w:val="1"/>
          <w:sz w:val="20"/>
        </w:rPr>
        <w:t xml:space="preserve"> </w:t>
      </w:r>
      <w:r w:rsidRPr="0094239A">
        <w:rPr>
          <w:rFonts w:eastAsia="Arial"/>
          <w:spacing w:val="-1"/>
          <w:sz w:val="20"/>
        </w:rPr>
        <w:t>i</w:t>
      </w:r>
      <w:r w:rsidRPr="0094239A">
        <w:rPr>
          <w:rFonts w:eastAsia="Arial"/>
          <w:sz w:val="20"/>
        </w:rPr>
        <w:t>f</w:t>
      </w:r>
      <w:r w:rsidRPr="0094239A">
        <w:rPr>
          <w:rFonts w:eastAsia="Arial"/>
          <w:spacing w:val="5"/>
          <w:sz w:val="20"/>
        </w:rPr>
        <w:t xml:space="preserve"> </w:t>
      </w:r>
      <w:r w:rsidRPr="0094239A">
        <w:rPr>
          <w:rFonts w:eastAsia="Arial"/>
          <w:spacing w:val="1"/>
          <w:sz w:val="20"/>
        </w:rPr>
        <w:t>t</w:t>
      </w:r>
      <w:r w:rsidRPr="0094239A">
        <w:rPr>
          <w:rFonts w:eastAsia="Arial"/>
          <w:sz w:val="20"/>
        </w:rPr>
        <w:t>hey</w:t>
      </w:r>
      <w:r w:rsidRPr="0094239A">
        <w:rPr>
          <w:rFonts w:eastAsia="Arial"/>
          <w:spacing w:val="-1"/>
          <w:sz w:val="20"/>
        </w:rPr>
        <w:t xml:space="preserve"> </w:t>
      </w:r>
      <w:r w:rsidRPr="0094239A">
        <w:rPr>
          <w:rFonts w:eastAsia="Arial"/>
          <w:spacing w:val="-4"/>
          <w:sz w:val="20"/>
        </w:rPr>
        <w:t>w</w:t>
      </w:r>
      <w:r w:rsidRPr="0094239A">
        <w:rPr>
          <w:rFonts w:eastAsia="Arial"/>
          <w:sz w:val="20"/>
        </w:rPr>
        <w:t>e</w:t>
      </w:r>
      <w:r w:rsidRPr="0094239A">
        <w:rPr>
          <w:rFonts w:eastAsia="Arial"/>
          <w:spacing w:val="1"/>
          <w:sz w:val="20"/>
        </w:rPr>
        <w:t>r</w:t>
      </w:r>
      <w:r w:rsidRPr="0094239A">
        <w:rPr>
          <w:rFonts w:eastAsia="Arial"/>
          <w:sz w:val="20"/>
        </w:rPr>
        <w:t>e</w:t>
      </w:r>
      <w:r w:rsidRPr="0094239A">
        <w:rPr>
          <w:rFonts w:eastAsia="Arial"/>
          <w:spacing w:val="1"/>
          <w:sz w:val="20"/>
        </w:rPr>
        <w:t xml:space="preserve"> </w:t>
      </w:r>
      <w:r w:rsidRPr="0094239A">
        <w:rPr>
          <w:rFonts w:eastAsia="Arial"/>
          <w:spacing w:val="-1"/>
          <w:sz w:val="20"/>
        </w:rPr>
        <w:t>i</w:t>
      </w:r>
      <w:r w:rsidRPr="0094239A">
        <w:rPr>
          <w:rFonts w:eastAsia="Arial"/>
          <w:spacing w:val="1"/>
          <w:sz w:val="20"/>
        </w:rPr>
        <w:t>t</w:t>
      </w:r>
      <w:r w:rsidRPr="0094239A">
        <w:rPr>
          <w:rFonts w:eastAsia="Arial"/>
          <w:sz w:val="20"/>
        </w:rPr>
        <w:t>s</w:t>
      </w:r>
      <w:r w:rsidRPr="0094239A">
        <w:rPr>
          <w:rFonts w:eastAsia="Arial"/>
          <w:spacing w:val="1"/>
          <w:sz w:val="20"/>
        </w:rPr>
        <w:t xml:space="preserve"> </w:t>
      </w:r>
      <w:r w:rsidRPr="0094239A">
        <w:rPr>
          <w:rFonts w:eastAsia="Arial"/>
          <w:sz w:val="20"/>
        </w:rPr>
        <w:t>o</w:t>
      </w:r>
      <w:r w:rsidRPr="0094239A">
        <w:rPr>
          <w:rFonts w:eastAsia="Arial"/>
          <w:spacing w:val="-4"/>
          <w:sz w:val="20"/>
        </w:rPr>
        <w:t>w</w:t>
      </w:r>
      <w:r w:rsidRPr="0094239A">
        <w:rPr>
          <w:rFonts w:eastAsia="Arial"/>
          <w:sz w:val="20"/>
        </w:rPr>
        <w:t>n</w:t>
      </w:r>
      <w:r w:rsidRPr="0094239A">
        <w:rPr>
          <w:rFonts w:eastAsia="Arial"/>
          <w:spacing w:val="1"/>
          <w:sz w:val="20"/>
        </w:rPr>
        <w:t xml:space="preserve"> </w:t>
      </w:r>
      <w:r w:rsidRPr="0094239A">
        <w:rPr>
          <w:rFonts w:eastAsia="Arial"/>
          <w:sz w:val="20"/>
        </w:rPr>
        <w:t>e</w:t>
      </w:r>
      <w:r w:rsidRPr="0094239A">
        <w:rPr>
          <w:rFonts w:eastAsia="Arial"/>
          <w:spacing w:val="1"/>
          <w:sz w:val="20"/>
        </w:rPr>
        <w:t>m</w:t>
      </w:r>
      <w:r w:rsidRPr="0094239A">
        <w:rPr>
          <w:rFonts w:eastAsia="Arial"/>
          <w:sz w:val="20"/>
        </w:rPr>
        <w:t>p</w:t>
      </w:r>
      <w:r w:rsidRPr="0094239A">
        <w:rPr>
          <w:rFonts w:eastAsia="Arial"/>
          <w:spacing w:val="-1"/>
          <w:sz w:val="20"/>
        </w:rPr>
        <w:t>l</w:t>
      </w:r>
      <w:r w:rsidRPr="0094239A">
        <w:rPr>
          <w:rFonts w:eastAsia="Arial"/>
          <w:sz w:val="20"/>
        </w:rPr>
        <w:t>o</w:t>
      </w:r>
      <w:r w:rsidRPr="0094239A">
        <w:rPr>
          <w:rFonts w:eastAsia="Arial"/>
          <w:spacing w:val="-2"/>
          <w:sz w:val="20"/>
        </w:rPr>
        <w:t>y</w:t>
      </w:r>
      <w:r w:rsidRPr="0094239A">
        <w:rPr>
          <w:rFonts w:eastAsia="Arial"/>
          <w:sz w:val="20"/>
        </w:rPr>
        <w:t>ees.</w:t>
      </w:r>
    </w:p>
    <w:p w14:paraId="1A205C1D" w14:textId="77777777" w:rsidR="0094239A" w:rsidRPr="0094239A" w:rsidRDefault="0094239A" w:rsidP="0094239A">
      <w:pPr>
        <w:rPr>
          <w:lang w:val="en-US" w:eastAsia="fr-FR"/>
        </w:rPr>
      </w:pPr>
    </w:p>
    <w:p w14:paraId="667A7829" w14:textId="77777777" w:rsidR="00CF2845" w:rsidRDefault="00CF2845">
      <w:pPr>
        <w:pStyle w:val="Heading1"/>
        <w:rPr>
          <w:sz w:val="20"/>
        </w:rPr>
      </w:pPr>
      <w:bookmarkStart w:id="55" w:name="_Toc95297897"/>
      <w:r>
        <w:rPr>
          <w:sz w:val="20"/>
        </w:rPr>
        <w:t>Governing Law</w:t>
      </w:r>
      <w:bookmarkEnd w:id="55"/>
    </w:p>
    <w:p w14:paraId="03609C82" w14:textId="77777777" w:rsidR="00CF2845" w:rsidRDefault="00CF2845">
      <w:pPr>
        <w:rPr>
          <w:sz w:val="20"/>
        </w:rPr>
      </w:pPr>
    </w:p>
    <w:p w14:paraId="2C60D203" w14:textId="77777777" w:rsidR="00CF2845" w:rsidRPr="0020505F" w:rsidRDefault="00CF2845" w:rsidP="0020505F">
      <w:pPr>
        <w:pStyle w:val="Heading2"/>
        <w:rPr>
          <w:sz w:val="20"/>
        </w:rPr>
      </w:pPr>
      <w:r>
        <w:t>T</w:t>
      </w:r>
      <w:r w:rsidRPr="0020505F">
        <w:rPr>
          <w:sz w:val="20"/>
        </w:rPr>
        <w:t xml:space="preserve">he Agreement is governed by the law applicable in the </w:t>
      </w:r>
      <w:r w:rsidRPr="0020505F">
        <w:rPr>
          <w:sz w:val="20"/>
          <w:highlight w:val="yellow"/>
        </w:rPr>
        <w:t>(generally name of country where Sponsor is located in)</w:t>
      </w:r>
      <w:r w:rsidRPr="0020505F">
        <w:rPr>
          <w:sz w:val="20"/>
        </w:rPr>
        <w:t xml:space="preserve"> and the Parties unconditionally submit to the Courts exercising jurisdiction in (</w:t>
      </w:r>
      <w:r w:rsidRPr="0020505F">
        <w:rPr>
          <w:sz w:val="20"/>
          <w:highlight w:val="yellow"/>
        </w:rPr>
        <w:t>name of country where Sponsor is located in)</w:t>
      </w:r>
      <w:r w:rsidRPr="0020505F">
        <w:rPr>
          <w:sz w:val="20"/>
        </w:rPr>
        <w:t>.</w:t>
      </w:r>
    </w:p>
    <w:p w14:paraId="19658C11" w14:textId="77777777" w:rsidR="00CF2845" w:rsidRDefault="00CF2845">
      <w:pPr>
        <w:pStyle w:val="BodyText"/>
        <w:ind w:left="360"/>
        <w:rPr>
          <w:rFonts w:cs="Arial"/>
          <w:sz w:val="20"/>
        </w:rPr>
      </w:pPr>
    </w:p>
    <w:p w14:paraId="67BB2CE2" w14:textId="77777777" w:rsidR="00CF2845" w:rsidRDefault="00CF2845">
      <w:pPr>
        <w:pStyle w:val="Heading1"/>
        <w:rPr>
          <w:sz w:val="20"/>
        </w:rPr>
      </w:pPr>
      <w:bookmarkStart w:id="56" w:name="_Toc95297898"/>
      <w:r>
        <w:rPr>
          <w:sz w:val="20"/>
        </w:rPr>
        <w:t>No Partnership</w:t>
      </w:r>
      <w:bookmarkEnd w:id="56"/>
    </w:p>
    <w:p w14:paraId="12B5C999" w14:textId="77777777" w:rsidR="00CF2845" w:rsidRDefault="00CF2845">
      <w:pPr>
        <w:rPr>
          <w:sz w:val="20"/>
        </w:rPr>
      </w:pPr>
    </w:p>
    <w:p w14:paraId="6303B0D8" w14:textId="77777777" w:rsidR="00CF2845" w:rsidRPr="0020505F" w:rsidRDefault="00CF2845" w:rsidP="0020505F">
      <w:pPr>
        <w:pStyle w:val="Heading2"/>
        <w:rPr>
          <w:sz w:val="20"/>
        </w:rPr>
      </w:pPr>
      <w:r w:rsidRPr="0020505F">
        <w:rPr>
          <w:sz w:val="20"/>
        </w:rPr>
        <w:t>No servants or agents of either Party shall by virtue of the Agreement be deemed to be employees of the other Party, and nothing in the Agreement shall create a partnership between the Parties or give to a Party any rights of a Partner or subject such Party to any liabilities of a partner in relation to the other Party’s business.</w:t>
      </w:r>
    </w:p>
    <w:p w14:paraId="1FA44C80" w14:textId="77777777" w:rsidR="00CF2845" w:rsidRDefault="00CF2845">
      <w:pPr>
        <w:pStyle w:val="BodyText"/>
        <w:ind w:left="360"/>
        <w:rPr>
          <w:rFonts w:cs="Arial"/>
          <w:sz w:val="20"/>
        </w:rPr>
      </w:pPr>
    </w:p>
    <w:p w14:paraId="7D1791E7" w14:textId="77777777" w:rsidR="00CF2845" w:rsidRDefault="00CF2845">
      <w:pPr>
        <w:pStyle w:val="Heading1"/>
        <w:rPr>
          <w:sz w:val="20"/>
        </w:rPr>
      </w:pPr>
      <w:bookmarkStart w:id="57" w:name="_Toc95297899"/>
      <w:r>
        <w:rPr>
          <w:sz w:val="20"/>
        </w:rPr>
        <w:t>Counterparts</w:t>
      </w:r>
      <w:bookmarkEnd w:id="57"/>
    </w:p>
    <w:p w14:paraId="0C454F18" w14:textId="77777777" w:rsidR="00CF2845" w:rsidRDefault="00CF2845">
      <w:pPr>
        <w:pStyle w:val="BodyText"/>
        <w:rPr>
          <w:sz w:val="20"/>
        </w:rPr>
      </w:pPr>
    </w:p>
    <w:p w14:paraId="59F80F14" w14:textId="77777777" w:rsidR="00CF2845" w:rsidRPr="0020505F" w:rsidRDefault="00CF2845" w:rsidP="0020505F">
      <w:pPr>
        <w:pStyle w:val="Heading2"/>
        <w:rPr>
          <w:sz w:val="20"/>
        </w:rPr>
      </w:pPr>
      <w:r w:rsidRPr="0020505F">
        <w:rPr>
          <w:sz w:val="20"/>
        </w:rPr>
        <w:t>The Agreement may consist of a number of counterparts, and those counterparts taken together constitute one and the same instrument.</w:t>
      </w:r>
    </w:p>
    <w:p w14:paraId="1C67576C" w14:textId="77777777" w:rsidR="00CF2845" w:rsidRDefault="00CF2845">
      <w:pPr>
        <w:pStyle w:val="BodyText"/>
        <w:rPr>
          <w:sz w:val="20"/>
        </w:rPr>
      </w:pPr>
    </w:p>
    <w:p w14:paraId="439185F4" w14:textId="77777777" w:rsidR="00CF2845" w:rsidRDefault="00CF2845">
      <w:pPr>
        <w:pStyle w:val="Heading1"/>
        <w:rPr>
          <w:sz w:val="20"/>
        </w:rPr>
      </w:pPr>
      <w:bookmarkStart w:id="58" w:name="_Toc95297900"/>
      <w:r>
        <w:rPr>
          <w:sz w:val="20"/>
        </w:rPr>
        <w:t>Form of written notice</w:t>
      </w:r>
      <w:bookmarkEnd w:id="58"/>
    </w:p>
    <w:p w14:paraId="40CCB290" w14:textId="77777777" w:rsidR="00CF2845" w:rsidRDefault="00CF2845">
      <w:pPr>
        <w:rPr>
          <w:sz w:val="20"/>
        </w:rPr>
      </w:pPr>
    </w:p>
    <w:p w14:paraId="07EB1EC0" w14:textId="77777777" w:rsidR="00CF2845" w:rsidRDefault="00CF2845">
      <w:pPr>
        <w:pStyle w:val="BodyText"/>
        <w:rPr>
          <w:sz w:val="20"/>
        </w:rPr>
      </w:pPr>
      <w:r>
        <w:rPr>
          <w:sz w:val="20"/>
        </w:rPr>
        <w:t>Any written notice to be given under the terms of the Agreement shall be sent to:</w:t>
      </w:r>
    </w:p>
    <w:p w14:paraId="62075675" w14:textId="77777777" w:rsidR="00CF2845" w:rsidRDefault="00CF2845">
      <w:pPr>
        <w:pStyle w:val="BodyText"/>
        <w:ind w:firstLine="426"/>
        <w:rPr>
          <w:b/>
          <w:sz w:val="20"/>
        </w:rPr>
      </w:pPr>
      <w:r>
        <w:rPr>
          <w:b/>
          <w:sz w:val="20"/>
        </w:rPr>
        <w:t xml:space="preserve">For </w:t>
      </w:r>
      <w:r w:rsidR="008D687E" w:rsidRPr="008D687E">
        <w:rPr>
          <w:b/>
          <w:sz w:val="20"/>
        </w:rPr>
        <w:t>Lead Group/SPONSOR</w:t>
      </w:r>
      <w:r w:rsidR="008D687E">
        <w:rPr>
          <w:b/>
          <w:sz w:val="20"/>
        </w:rPr>
        <w:t xml:space="preserve"> </w:t>
      </w:r>
      <w:r>
        <w:rPr>
          <w:b/>
          <w:sz w:val="20"/>
        </w:rPr>
        <w:t xml:space="preserve">: </w:t>
      </w:r>
    </w:p>
    <w:p w14:paraId="4E8CB4DF" w14:textId="77777777" w:rsidR="00CF2845" w:rsidRPr="008D687E" w:rsidRDefault="00CF2845">
      <w:pPr>
        <w:pStyle w:val="BodyText2"/>
        <w:spacing w:after="0"/>
        <w:ind w:firstLine="720"/>
        <w:rPr>
          <w:rFonts w:cs="Arial"/>
          <w:i w:val="0"/>
          <w:sz w:val="20"/>
          <w:highlight w:val="yellow"/>
          <w:lang w:val="en-AU"/>
        </w:rPr>
      </w:pPr>
      <w:r w:rsidRPr="008D687E">
        <w:rPr>
          <w:rFonts w:cs="Arial"/>
          <w:i w:val="0"/>
          <w:iCs/>
          <w:sz w:val="20"/>
          <w:highlight w:val="yellow"/>
          <w:lang w:val="en-AU"/>
        </w:rPr>
        <w:t xml:space="preserve">Name &amp; </w:t>
      </w:r>
      <w:r w:rsidRPr="008D687E">
        <w:rPr>
          <w:rFonts w:cs="Arial"/>
          <w:i w:val="0"/>
          <w:sz w:val="20"/>
          <w:highlight w:val="yellow"/>
          <w:lang w:val="en-AU"/>
        </w:rPr>
        <w:t>address</w:t>
      </w:r>
    </w:p>
    <w:p w14:paraId="0703BE36" w14:textId="20A35051" w:rsidR="00CF2845" w:rsidRPr="008D687E" w:rsidRDefault="00CF2845">
      <w:pPr>
        <w:pStyle w:val="BodyText2"/>
        <w:spacing w:after="0"/>
        <w:ind w:firstLine="720"/>
        <w:rPr>
          <w:i w:val="0"/>
          <w:sz w:val="20"/>
          <w:highlight w:val="yellow"/>
          <w:lang w:val="en-AU"/>
        </w:rPr>
      </w:pPr>
      <w:r w:rsidRPr="008D687E">
        <w:rPr>
          <w:i w:val="0"/>
          <w:sz w:val="20"/>
          <w:highlight w:val="yellow"/>
          <w:lang w:val="en-AU"/>
        </w:rPr>
        <w:t>Tel:</w:t>
      </w:r>
    </w:p>
    <w:p w14:paraId="35A4C003" w14:textId="77777777" w:rsidR="00CF2845" w:rsidRDefault="00CF2845">
      <w:pPr>
        <w:pStyle w:val="BodyText2"/>
        <w:spacing w:after="0"/>
        <w:ind w:firstLine="720"/>
        <w:rPr>
          <w:i w:val="0"/>
          <w:sz w:val="20"/>
          <w:lang w:val="en-AU"/>
        </w:rPr>
      </w:pPr>
      <w:r w:rsidRPr="008D687E">
        <w:rPr>
          <w:i w:val="0"/>
          <w:sz w:val="20"/>
          <w:highlight w:val="yellow"/>
          <w:lang w:val="en-AU"/>
        </w:rPr>
        <w:t>Email</w:t>
      </w:r>
      <w:r>
        <w:rPr>
          <w:i w:val="0"/>
          <w:sz w:val="20"/>
          <w:lang w:val="en-AU"/>
        </w:rPr>
        <w:t xml:space="preserve"> </w:t>
      </w:r>
    </w:p>
    <w:p w14:paraId="0C66F4E1" w14:textId="77777777" w:rsidR="00CF2845" w:rsidRDefault="00CF2845">
      <w:pPr>
        <w:pStyle w:val="BodyText"/>
        <w:rPr>
          <w:sz w:val="20"/>
          <w:lang w:val="en-AU"/>
        </w:rPr>
      </w:pPr>
    </w:p>
    <w:p w14:paraId="64CD21A5" w14:textId="77777777" w:rsidR="00CF2845" w:rsidRDefault="00CF2845">
      <w:pPr>
        <w:pStyle w:val="BodyText"/>
        <w:ind w:firstLine="426"/>
        <w:rPr>
          <w:b/>
          <w:sz w:val="20"/>
        </w:rPr>
      </w:pPr>
      <w:r w:rsidRPr="008D687E">
        <w:rPr>
          <w:b/>
          <w:sz w:val="20"/>
        </w:rPr>
        <w:t xml:space="preserve">For </w:t>
      </w:r>
      <w:r w:rsidR="00DC0912">
        <w:rPr>
          <w:b/>
          <w:bCs/>
          <w:sz w:val="20"/>
        </w:rPr>
        <w:t>P</w:t>
      </w:r>
      <w:r w:rsidRPr="008D687E">
        <w:rPr>
          <w:b/>
          <w:bCs/>
          <w:sz w:val="20"/>
        </w:rPr>
        <w:t xml:space="preserve">articipating </w:t>
      </w:r>
      <w:r w:rsidR="00DC0912">
        <w:rPr>
          <w:b/>
          <w:bCs/>
          <w:sz w:val="20"/>
        </w:rPr>
        <w:t>G</w:t>
      </w:r>
      <w:r w:rsidRPr="008D687E">
        <w:rPr>
          <w:b/>
          <w:bCs/>
          <w:sz w:val="20"/>
        </w:rPr>
        <w:t>roup</w:t>
      </w:r>
      <w:r w:rsidRPr="008D687E">
        <w:rPr>
          <w:b/>
          <w:sz w:val="20"/>
        </w:rPr>
        <w:t>:</w:t>
      </w:r>
    </w:p>
    <w:p w14:paraId="2C90A2D7" w14:textId="77777777" w:rsidR="00CF2845" w:rsidRPr="008D687E" w:rsidRDefault="00CF2845">
      <w:pPr>
        <w:pStyle w:val="BodyText2"/>
        <w:spacing w:after="0"/>
        <w:ind w:firstLine="720"/>
        <w:rPr>
          <w:rFonts w:cs="Arial"/>
          <w:i w:val="0"/>
          <w:sz w:val="20"/>
          <w:highlight w:val="yellow"/>
          <w:lang w:val="en-AU"/>
        </w:rPr>
      </w:pPr>
      <w:r w:rsidRPr="008D687E">
        <w:rPr>
          <w:rFonts w:cs="Arial"/>
          <w:i w:val="0"/>
          <w:iCs/>
          <w:sz w:val="20"/>
          <w:highlight w:val="yellow"/>
          <w:lang w:val="en-AU"/>
        </w:rPr>
        <w:t xml:space="preserve">Name &amp; </w:t>
      </w:r>
      <w:r w:rsidRPr="008D687E">
        <w:rPr>
          <w:rFonts w:cs="Arial"/>
          <w:i w:val="0"/>
          <w:sz w:val="20"/>
          <w:highlight w:val="yellow"/>
          <w:lang w:val="en-AU"/>
        </w:rPr>
        <w:t>address</w:t>
      </w:r>
    </w:p>
    <w:p w14:paraId="43C3DB29" w14:textId="344CEBB3" w:rsidR="00CF2845" w:rsidRPr="008D687E" w:rsidRDefault="00CF2845">
      <w:pPr>
        <w:pStyle w:val="BodyText2"/>
        <w:spacing w:after="0"/>
        <w:ind w:firstLine="720"/>
        <w:rPr>
          <w:i w:val="0"/>
          <w:sz w:val="20"/>
          <w:highlight w:val="yellow"/>
          <w:lang w:val="en-AU"/>
        </w:rPr>
      </w:pPr>
      <w:r w:rsidRPr="008D687E">
        <w:rPr>
          <w:i w:val="0"/>
          <w:sz w:val="20"/>
          <w:highlight w:val="yellow"/>
          <w:lang w:val="en-AU"/>
        </w:rPr>
        <w:t>Tel:</w:t>
      </w:r>
    </w:p>
    <w:p w14:paraId="4BBB918E" w14:textId="77777777" w:rsidR="00CF2845" w:rsidRDefault="00CF2845">
      <w:pPr>
        <w:pStyle w:val="BodyText"/>
        <w:spacing w:after="0"/>
        <w:ind w:firstLine="720"/>
        <w:rPr>
          <w:iCs/>
          <w:sz w:val="20"/>
        </w:rPr>
      </w:pPr>
      <w:r w:rsidRPr="008D687E">
        <w:rPr>
          <w:iCs/>
          <w:sz w:val="20"/>
          <w:highlight w:val="yellow"/>
          <w:lang w:val="en-AU"/>
        </w:rPr>
        <w:t>Email</w:t>
      </w:r>
    </w:p>
    <w:p w14:paraId="75CBD05F" w14:textId="77777777" w:rsidR="00CF2845" w:rsidRDefault="00CF2845">
      <w:pPr>
        <w:spacing w:after="60"/>
        <w:jc w:val="both"/>
        <w:rPr>
          <w:rFonts w:ascii="Arial" w:hAnsi="Arial"/>
          <w:sz w:val="20"/>
        </w:rPr>
      </w:pPr>
      <w:r>
        <w:rPr>
          <w:rFonts w:ascii="Arial" w:hAnsi="Arial"/>
          <w:sz w:val="20"/>
        </w:rPr>
        <w:br w:type="page"/>
      </w:r>
    </w:p>
    <w:p w14:paraId="2705B9E9" w14:textId="31E81695" w:rsidR="00CF2845" w:rsidRDefault="0021607A" w:rsidP="0021607A">
      <w:pPr>
        <w:pStyle w:val="Heading1"/>
        <w:numPr>
          <w:ilvl w:val="0"/>
          <w:numId w:val="0"/>
        </w:numPr>
        <w:ind w:left="432"/>
      </w:pPr>
      <w:bookmarkStart w:id="59" w:name="_Toc95297901"/>
      <w:r>
        <w:lastRenderedPageBreak/>
        <w:t>SIGNATURE PAGE</w:t>
      </w:r>
      <w:bookmarkEnd w:id="59"/>
    </w:p>
    <w:p w14:paraId="2FB70D8C" w14:textId="77777777" w:rsidR="0021607A" w:rsidRPr="0021607A" w:rsidRDefault="0021607A" w:rsidP="0021607A">
      <w:pPr>
        <w:rPr>
          <w:lang w:val="en-US" w:eastAsia="fr-FR"/>
        </w:rPr>
      </w:pPr>
    </w:p>
    <w:p w14:paraId="45F84061" w14:textId="77777777" w:rsidR="0021607A" w:rsidRDefault="0021607A">
      <w:pPr>
        <w:rPr>
          <w:sz w:val="20"/>
        </w:rPr>
      </w:pPr>
    </w:p>
    <w:p w14:paraId="21B9DA9E" w14:textId="77777777" w:rsidR="00CF2845" w:rsidRDefault="00CF2845">
      <w:pPr>
        <w:rPr>
          <w:rFonts w:ascii="Arial" w:hAnsi="Arial" w:cs="Arial"/>
          <w:sz w:val="20"/>
        </w:rPr>
      </w:pPr>
      <w:r>
        <w:rPr>
          <w:rFonts w:ascii="Arial" w:hAnsi="Arial" w:cs="Arial"/>
          <w:b/>
          <w:sz w:val="20"/>
        </w:rPr>
        <w:t>EXECUTED</w:t>
      </w:r>
      <w:r>
        <w:rPr>
          <w:rFonts w:ascii="Arial" w:hAnsi="Arial" w:cs="Arial"/>
          <w:sz w:val="20"/>
        </w:rPr>
        <w:t xml:space="preserve"> by the Parties as an Agreement effective at the date of the last signature hereto.</w:t>
      </w:r>
    </w:p>
    <w:p w14:paraId="72049100" w14:textId="77777777" w:rsidR="00CF2845" w:rsidRDefault="00CF2845">
      <w:pPr>
        <w:rPr>
          <w:sz w:val="20"/>
        </w:rPr>
      </w:pPr>
    </w:p>
    <w:p w14:paraId="343B9048" w14:textId="77777777" w:rsidR="00CF2845" w:rsidRDefault="00CF2845">
      <w:pPr>
        <w:rPr>
          <w:sz w:val="20"/>
        </w:rPr>
      </w:pPr>
    </w:p>
    <w:p w14:paraId="6C1AE78E" w14:textId="77777777" w:rsidR="00CF2845" w:rsidRDefault="00CF2845">
      <w:pPr>
        <w:rPr>
          <w:rFonts w:ascii="Arial" w:hAnsi="Arial" w:cs="Arial"/>
          <w:b/>
          <w:sz w:val="20"/>
        </w:rPr>
      </w:pPr>
      <w:r>
        <w:rPr>
          <w:rFonts w:ascii="Arial" w:hAnsi="Arial" w:cs="Arial"/>
          <w:sz w:val="20"/>
        </w:rPr>
        <w:t>Signed for and on behalf of</w:t>
      </w:r>
      <w:r>
        <w:rPr>
          <w:rFonts w:ascii="Arial" w:hAnsi="Arial" w:cs="Arial"/>
          <w:b/>
          <w:sz w:val="20"/>
        </w:rPr>
        <w:t xml:space="preserve"> </w:t>
      </w:r>
      <w:r>
        <w:rPr>
          <w:rFonts w:ascii="Arial" w:hAnsi="Arial" w:cs="Arial"/>
          <w:b/>
          <w:sz w:val="20"/>
          <w:highlight w:val="yellow"/>
        </w:rPr>
        <w:t>(</w:t>
      </w:r>
      <w:r w:rsidR="001D651B" w:rsidRPr="001D651B">
        <w:rPr>
          <w:rFonts w:ascii="Arial" w:hAnsi="Arial" w:cs="Arial"/>
          <w:sz w:val="20"/>
          <w:highlight w:val="yellow"/>
        </w:rPr>
        <w:t xml:space="preserve">name of </w:t>
      </w:r>
      <w:r w:rsidR="00B1447B" w:rsidRPr="001D651B">
        <w:rPr>
          <w:rFonts w:ascii="Arial" w:hAnsi="Arial" w:cs="Arial"/>
          <w:sz w:val="20"/>
          <w:highlight w:val="yellow"/>
        </w:rPr>
        <w:t>legal entity overseeing</w:t>
      </w:r>
      <w:r w:rsidR="00B1447B">
        <w:rPr>
          <w:rFonts w:ascii="Arial" w:hAnsi="Arial" w:cs="Arial"/>
          <w:b/>
          <w:sz w:val="20"/>
          <w:highlight w:val="yellow"/>
        </w:rPr>
        <w:t xml:space="preserve"> P</w:t>
      </w:r>
      <w:r w:rsidR="008D687E">
        <w:rPr>
          <w:rFonts w:ascii="Arial" w:hAnsi="Arial" w:cs="Arial"/>
          <w:b/>
          <w:sz w:val="20"/>
          <w:highlight w:val="yellow"/>
        </w:rPr>
        <w:t>articipating Group</w:t>
      </w:r>
      <w:r w:rsidR="001D651B">
        <w:rPr>
          <w:rFonts w:ascii="Arial" w:hAnsi="Arial" w:cs="Arial"/>
          <w:b/>
          <w:sz w:val="20"/>
          <w:highlight w:val="yellow"/>
        </w:rPr>
        <w:t>)</w:t>
      </w:r>
      <w:r>
        <w:rPr>
          <w:rFonts w:ascii="Arial" w:hAnsi="Arial" w:cs="Arial"/>
          <w:b/>
          <w:sz w:val="20"/>
        </w:rPr>
        <w:t>,</w:t>
      </w:r>
    </w:p>
    <w:p w14:paraId="5F3224C6" w14:textId="77777777" w:rsidR="00CF2845" w:rsidRDefault="00CF2845">
      <w:pPr>
        <w:rPr>
          <w:rFonts w:ascii="Arial" w:hAnsi="Arial" w:cs="Arial"/>
          <w:sz w:val="20"/>
        </w:rPr>
      </w:pPr>
      <w:r>
        <w:rPr>
          <w:rFonts w:ascii="Arial" w:hAnsi="Arial" w:cs="Arial"/>
          <w:sz w:val="20"/>
        </w:rPr>
        <w:t>by its duly authorised representative:</w:t>
      </w:r>
    </w:p>
    <w:p w14:paraId="21B9B93E" w14:textId="77777777" w:rsidR="00CF2845" w:rsidRDefault="00CF2845">
      <w:pPr>
        <w:rPr>
          <w:rFonts w:ascii="Arial" w:hAnsi="Arial" w:cs="Arial"/>
          <w:sz w:val="20"/>
        </w:rPr>
      </w:pPr>
    </w:p>
    <w:p w14:paraId="6D0435EB" w14:textId="77777777" w:rsidR="00CF2845" w:rsidRDefault="00CF2845">
      <w:pPr>
        <w:rPr>
          <w:rFonts w:ascii="Arial" w:hAnsi="Arial" w:cs="Arial"/>
          <w:sz w:val="20"/>
        </w:rPr>
      </w:pPr>
    </w:p>
    <w:p w14:paraId="559573A1" w14:textId="77777777" w:rsidR="00CF2845" w:rsidRDefault="00CF2845">
      <w:pPr>
        <w:rPr>
          <w:rFonts w:ascii="Arial" w:hAnsi="Arial" w:cs="Arial"/>
          <w:sz w:val="20"/>
        </w:rPr>
      </w:pPr>
      <w:r>
        <w:rPr>
          <w:rFonts w:ascii="Arial" w:hAnsi="Arial" w:cs="Arial"/>
          <w:sz w:val="20"/>
        </w:rPr>
        <w:t>_____________________</w:t>
      </w:r>
    </w:p>
    <w:p w14:paraId="6181B9AF" w14:textId="77777777" w:rsidR="00CF2845" w:rsidRDefault="00CF2845">
      <w:pPr>
        <w:rPr>
          <w:rFonts w:ascii="Arial" w:hAnsi="Arial" w:cs="Arial"/>
          <w:sz w:val="20"/>
          <w:highlight w:val="yellow"/>
        </w:rPr>
      </w:pPr>
      <w:r>
        <w:rPr>
          <w:rFonts w:ascii="Arial" w:hAnsi="Arial" w:cs="Arial"/>
          <w:sz w:val="20"/>
          <w:highlight w:val="yellow"/>
        </w:rPr>
        <w:t>name of person, title</w:t>
      </w:r>
    </w:p>
    <w:p w14:paraId="48BD5261" w14:textId="77777777" w:rsidR="00CF2845" w:rsidRDefault="00CF2845">
      <w:pPr>
        <w:rPr>
          <w:rFonts w:ascii="Arial" w:hAnsi="Arial" w:cs="Arial"/>
          <w:sz w:val="20"/>
        </w:rPr>
      </w:pPr>
      <w:r>
        <w:rPr>
          <w:rFonts w:ascii="Arial" w:hAnsi="Arial" w:cs="Arial"/>
          <w:sz w:val="20"/>
          <w:highlight w:val="yellow"/>
        </w:rPr>
        <w:t>place of business</w:t>
      </w:r>
    </w:p>
    <w:p w14:paraId="220E2AFB" w14:textId="77777777" w:rsidR="00CF2845" w:rsidRDefault="00CF2845">
      <w:pPr>
        <w:rPr>
          <w:rFonts w:ascii="Arial" w:hAnsi="Arial" w:cs="Arial"/>
          <w:sz w:val="20"/>
        </w:rPr>
      </w:pPr>
    </w:p>
    <w:p w14:paraId="1493AD90" w14:textId="77777777" w:rsidR="00CF2845" w:rsidRDefault="00CF2845">
      <w:pPr>
        <w:rPr>
          <w:rFonts w:ascii="Arial" w:hAnsi="Arial" w:cs="Arial"/>
          <w:sz w:val="20"/>
        </w:rPr>
      </w:pPr>
    </w:p>
    <w:p w14:paraId="007620A5" w14:textId="77777777" w:rsidR="00CF2845" w:rsidRDefault="00CF2845">
      <w:pPr>
        <w:rPr>
          <w:rFonts w:ascii="Arial" w:hAnsi="Arial" w:cs="Arial"/>
          <w:sz w:val="20"/>
        </w:rPr>
      </w:pPr>
      <w:commentRangeStart w:id="60"/>
      <w:r>
        <w:rPr>
          <w:rFonts w:ascii="Arial" w:hAnsi="Arial" w:cs="Arial"/>
          <w:sz w:val="20"/>
        </w:rPr>
        <w:t>in the presence of:</w:t>
      </w:r>
    </w:p>
    <w:p w14:paraId="4ECEF750" w14:textId="77777777" w:rsidR="00CF2845" w:rsidRDefault="00CF2845">
      <w:pPr>
        <w:rPr>
          <w:rFonts w:ascii="Arial" w:hAnsi="Arial" w:cs="Arial"/>
          <w:sz w:val="20"/>
        </w:rPr>
      </w:pPr>
    </w:p>
    <w:p w14:paraId="74F299B1" w14:textId="77777777" w:rsidR="00CF2845" w:rsidRDefault="00CF2845">
      <w:pPr>
        <w:rPr>
          <w:rFonts w:ascii="Arial" w:hAnsi="Arial" w:cs="Arial"/>
          <w:sz w:val="20"/>
        </w:rPr>
      </w:pPr>
    </w:p>
    <w:p w14:paraId="19FF1A9B" w14:textId="77777777" w:rsidR="00CF2845" w:rsidRDefault="00CF2845">
      <w:pPr>
        <w:rPr>
          <w:rFonts w:ascii="Arial" w:hAnsi="Arial" w:cs="Arial"/>
          <w:sz w:val="20"/>
        </w:rPr>
      </w:pPr>
      <w:r>
        <w:rPr>
          <w:rFonts w:ascii="Arial" w:hAnsi="Arial" w:cs="Arial"/>
          <w:sz w:val="20"/>
        </w:rPr>
        <w:t>_____________________</w:t>
      </w:r>
    </w:p>
    <w:p w14:paraId="6AAC7729" w14:textId="77777777" w:rsidR="00CF2845" w:rsidRDefault="00CF2845">
      <w:pPr>
        <w:rPr>
          <w:rFonts w:ascii="Arial" w:hAnsi="Arial" w:cs="Arial"/>
          <w:sz w:val="20"/>
        </w:rPr>
      </w:pPr>
      <w:r>
        <w:rPr>
          <w:rFonts w:ascii="Arial" w:hAnsi="Arial" w:cs="Arial"/>
          <w:sz w:val="20"/>
        </w:rPr>
        <w:t>Witness, name and title</w:t>
      </w:r>
    </w:p>
    <w:p w14:paraId="75644B57" w14:textId="77777777" w:rsidR="00CF2845" w:rsidRDefault="00CF2845">
      <w:pPr>
        <w:rPr>
          <w:rFonts w:ascii="Arial" w:hAnsi="Arial" w:cs="Arial"/>
          <w:sz w:val="20"/>
        </w:rPr>
      </w:pPr>
    </w:p>
    <w:p w14:paraId="23AB3494" w14:textId="12244EB1" w:rsidR="00CF2845" w:rsidRDefault="00CF2845">
      <w:pPr>
        <w:rPr>
          <w:rFonts w:ascii="Arial" w:hAnsi="Arial" w:cs="Arial"/>
          <w:sz w:val="20"/>
        </w:rPr>
      </w:pPr>
      <w:r>
        <w:rPr>
          <w:rFonts w:ascii="Arial" w:hAnsi="Arial" w:cs="Arial"/>
          <w:sz w:val="20"/>
          <w:highlight w:val="yellow"/>
        </w:rPr>
        <w:t>Name of city, date</w:t>
      </w:r>
      <w:commentRangeEnd w:id="60"/>
      <w:r w:rsidR="001C069E">
        <w:rPr>
          <w:rStyle w:val="CommentReference"/>
          <w:rFonts w:eastAsia="MS Mincho"/>
          <w:lang w:val="da-DK" w:eastAsia="ar-SA"/>
        </w:rPr>
        <w:commentReference w:id="60"/>
      </w:r>
    </w:p>
    <w:p w14:paraId="7A0CE1DC" w14:textId="77777777" w:rsidR="00CF2845" w:rsidRDefault="00CF2845">
      <w:pPr>
        <w:rPr>
          <w:rFonts w:ascii="Arial" w:hAnsi="Arial" w:cs="Arial"/>
          <w:sz w:val="20"/>
        </w:rPr>
      </w:pPr>
    </w:p>
    <w:p w14:paraId="5B41BBCB" w14:textId="77777777" w:rsidR="00CF2845" w:rsidRDefault="00CF2845">
      <w:pPr>
        <w:rPr>
          <w:rFonts w:ascii="Arial" w:hAnsi="Arial" w:cs="Arial"/>
          <w:sz w:val="20"/>
        </w:rPr>
      </w:pPr>
    </w:p>
    <w:p w14:paraId="03CE32CA" w14:textId="77777777" w:rsidR="00CF2845" w:rsidRDefault="00CF2845">
      <w:pPr>
        <w:rPr>
          <w:rFonts w:ascii="Arial" w:hAnsi="Arial" w:cs="Arial"/>
          <w:sz w:val="20"/>
        </w:rPr>
      </w:pPr>
    </w:p>
    <w:p w14:paraId="187F3345" w14:textId="77777777" w:rsidR="00CF2845" w:rsidRDefault="00CF2845">
      <w:pPr>
        <w:rPr>
          <w:rFonts w:ascii="Arial" w:hAnsi="Arial" w:cs="Arial"/>
          <w:sz w:val="20"/>
        </w:rPr>
      </w:pPr>
    </w:p>
    <w:p w14:paraId="62DEA745" w14:textId="77777777" w:rsidR="00CF2845" w:rsidRDefault="00CF2845">
      <w:pPr>
        <w:rPr>
          <w:rFonts w:ascii="Arial" w:hAnsi="Arial" w:cs="Arial"/>
          <w:sz w:val="20"/>
        </w:rPr>
      </w:pPr>
    </w:p>
    <w:p w14:paraId="12C3EDAB" w14:textId="77777777" w:rsidR="00CF2845" w:rsidRDefault="00CF2845">
      <w:pPr>
        <w:rPr>
          <w:rFonts w:ascii="Arial" w:hAnsi="Arial" w:cs="Arial"/>
          <w:sz w:val="20"/>
        </w:rPr>
      </w:pPr>
    </w:p>
    <w:p w14:paraId="0181664F" w14:textId="77777777" w:rsidR="00CF2845" w:rsidRDefault="00CF2845">
      <w:pPr>
        <w:rPr>
          <w:rFonts w:ascii="Arial" w:hAnsi="Arial" w:cs="Arial"/>
          <w:b/>
          <w:sz w:val="20"/>
        </w:rPr>
      </w:pPr>
      <w:r>
        <w:rPr>
          <w:rFonts w:ascii="Arial" w:hAnsi="Arial" w:cs="Arial"/>
          <w:sz w:val="20"/>
        </w:rPr>
        <w:t>Signed for and on behalf of (</w:t>
      </w:r>
      <w:r>
        <w:rPr>
          <w:rFonts w:ascii="Arial" w:hAnsi="Arial" w:cs="Arial"/>
          <w:sz w:val="20"/>
          <w:highlight w:val="yellow"/>
        </w:rPr>
        <w:t xml:space="preserve">name of </w:t>
      </w:r>
      <w:r w:rsidR="00B1447B">
        <w:rPr>
          <w:rFonts w:ascii="Arial" w:hAnsi="Arial" w:cs="Arial"/>
          <w:sz w:val="20"/>
          <w:highlight w:val="yellow"/>
        </w:rPr>
        <w:t xml:space="preserve">legal </w:t>
      </w:r>
      <w:r>
        <w:rPr>
          <w:rFonts w:ascii="Arial" w:hAnsi="Arial" w:cs="Arial"/>
          <w:sz w:val="20"/>
          <w:highlight w:val="yellow"/>
        </w:rPr>
        <w:t xml:space="preserve">entity behind </w:t>
      </w:r>
      <w:r w:rsidR="00A829C9" w:rsidRPr="00A829C9">
        <w:rPr>
          <w:rFonts w:ascii="Arial" w:hAnsi="Arial" w:cs="Arial"/>
          <w:b/>
          <w:sz w:val="20"/>
          <w:highlight w:val="yellow"/>
        </w:rPr>
        <w:t>Lead Group/SPONSOR</w:t>
      </w:r>
      <w:r>
        <w:rPr>
          <w:rFonts w:ascii="Arial" w:hAnsi="Arial" w:cs="Arial"/>
          <w:sz w:val="20"/>
          <w:highlight w:val="yellow"/>
        </w:rPr>
        <w:t>)</w:t>
      </w:r>
      <w:r>
        <w:rPr>
          <w:rFonts w:ascii="Arial" w:hAnsi="Arial" w:cs="Arial"/>
          <w:b/>
          <w:sz w:val="20"/>
        </w:rPr>
        <w:t>,</w:t>
      </w:r>
    </w:p>
    <w:p w14:paraId="5C3E861E" w14:textId="77777777" w:rsidR="00CF2845" w:rsidRDefault="00CF2845">
      <w:pPr>
        <w:rPr>
          <w:rFonts w:ascii="Arial" w:hAnsi="Arial" w:cs="Arial"/>
          <w:sz w:val="20"/>
        </w:rPr>
      </w:pPr>
      <w:r>
        <w:rPr>
          <w:rFonts w:ascii="Arial" w:hAnsi="Arial" w:cs="Arial"/>
          <w:sz w:val="20"/>
        </w:rPr>
        <w:t>by its duly authorised representative:</w:t>
      </w:r>
    </w:p>
    <w:p w14:paraId="65AC0730" w14:textId="77777777" w:rsidR="00CF2845" w:rsidRDefault="00CF2845">
      <w:pPr>
        <w:rPr>
          <w:rFonts w:ascii="Arial" w:hAnsi="Arial" w:cs="Arial"/>
          <w:sz w:val="20"/>
        </w:rPr>
      </w:pPr>
    </w:p>
    <w:p w14:paraId="139C9D06" w14:textId="77777777" w:rsidR="00CF2845" w:rsidRDefault="00CF2845">
      <w:pPr>
        <w:rPr>
          <w:rFonts w:ascii="Arial" w:hAnsi="Arial" w:cs="Arial"/>
          <w:sz w:val="20"/>
        </w:rPr>
      </w:pPr>
    </w:p>
    <w:p w14:paraId="7A40A7D2" w14:textId="77777777" w:rsidR="00CF2845" w:rsidRDefault="00CF2845">
      <w:pPr>
        <w:rPr>
          <w:rFonts w:ascii="Arial" w:hAnsi="Arial" w:cs="Arial"/>
          <w:sz w:val="20"/>
          <w:lang w:val="en-AU"/>
        </w:rPr>
      </w:pPr>
      <w:r>
        <w:rPr>
          <w:rFonts w:ascii="Arial" w:hAnsi="Arial" w:cs="Arial"/>
          <w:sz w:val="20"/>
          <w:lang w:val="en-AU"/>
        </w:rPr>
        <w:t>_____________________</w:t>
      </w:r>
    </w:p>
    <w:p w14:paraId="1D732FC8" w14:textId="77777777" w:rsidR="00CF2845" w:rsidRDefault="00CF2845">
      <w:pPr>
        <w:rPr>
          <w:rFonts w:ascii="Arial" w:hAnsi="Arial" w:cs="Arial"/>
          <w:sz w:val="20"/>
          <w:highlight w:val="yellow"/>
        </w:rPr>
      </w:pPr>
      <w:r>
        <w:rPr>
          <w:rFonts w:ascii="Arial" w:hAnsi="Arial" w:cs="Arial"/>
          <w:sz w:val="20"/>
          <w:highlight w:val="yellow"/>
        </w:rPr>
        <w:t>name of person, title</w:t>
      </w:r>
    </w:p>
    <w:p w14:paraId="66FCD54F" w14:textId="77777777" w:rsidR="00CF2845" w:rsidRDefault="00CF2845">
      <w:pPr>
        <w:rPr>
          <w:rFonts w:ascii="Arial" w:hAnsi="Arial" w:cs="Arial"/>
          <w:sz w:val="20"/>
        </w:rPr>
      </w:pPr>
      <w:r>
        <w:rPr>
          <w:rFonts w:ascii="Arial" w:hAnsi="Arial" w:cs="Arial"/>
          <w:sz w:val="20"/>
          <w:highlight w:val="yellow"/>
        </w:rPr>
        <w:t>place of business</w:t>
      </w:r>
    </w:p>
    <w:p w14:paraId="0C9026BF" w14:textId="77777777" w:rsidR="00CF2845" w:rsidRDefault="00CF2845">
      <w:pPr>
        <w:rPr>
          <w:rFonts w:ascii="Arial" w:hAnsi="Arial" w:cs="Arial"/>
          <w:sz w:val="20"/>
        </w:rPr>
      </w:pPr>
    </w:p>
    <w:p w14:paraId="112B2835" w14:textId="77777777" w:rsidR="00CF2845" w:rsidRDefault="00CF2845">
      <w:pPr>
        <w:rPr>
          <w:rFonts w:ascii="Arial" w:hAnsi="Arial" w:cs="Arial"/>
          <w:sz w:val="20"/>
        </w:rPr>
      </w:pPr>
      <w:commentRangeStart w:id="61"/>
      <w:r>
        <w:rPr>
          <w:rFonts w:ascii="Arial" w:hAnsi="Arial" w:cs="Arial"/>
          <w:sz w:val="20"/>
        </w:rPr>
        <w:t>in the presence of:</w:t>
      </w:r>
    </w:p>
    <w:p w14:paraId="3FB24349" w14:textId="77777777" w:rsidR="00CF2845" w:rsidRDefault="00CF2845">
      <w:pPr>
        <w:rPr>
          <w:rFonts w:ascii="Arial" w:hAnsi="Arial" w:cs="Arial"/>
          <w:sz w:val="20"/>
        </w:rPr>
      </w:pPr>
    </w:p>
    <w:p w14:paraId="34CC0CAE" w14:textId="77777777" w:rsidR="00CF2845" w:rsidRDefault="00CF2845">
      <w:pPr>
        <w:rPr>
          <w:rFonts w:ascii="Arial" w:hAnsi="Arial" w:cs="Arial"/>
          <w:sz w:val="20"/>
        </w:rPr>
      </w:pPr>
    </w:p>
    <w:p w14:paraId="130F3BCA" w14:textId="77777777" w:rsidR="00CF2845" w:rsidRDefault="00CF2845">
      <w:pPr>
        <w:rPr>
          <w:rFonts w:ascii="Arial" w:hAnsi="Arial" w:cs="Arial"/>
          <w:sz w:val="20"/>
        </w:rPr>
      </w:pPr>
      <w:r>
        <w:rPr>
          <w:rFonts w:ascii="Arial" w:hAnsi="Arial" w:cs="Arial"/>
          <w:sz w:val="20"/>
        </w:rPr>
        <w:t>_____________________</w:t>
      </w:r>
    </w:p>
    <w:p w14:paraId="4A758049" w14:textId="77777777" w:rsidR="00CF2845" w:rsidRDefault="00CF2845">
      <w:pPr>
        <w:rPr>
          <w:rFonts w:ascii="Arial" w:hAnsi="Arial" w:cs="Arial"/>
          <w:sz w:val="20"/>
        </w:rPr>
      </w:pPr>
      <w:r>
        <w:rPr>
          <w:rFonts w:ascii="Arial" w:hAnsi="Arial" w:cs="Arial"/>
          <w:sz w:val="20"/>
        </w:rPr>
        <w:t>Witness, name &amp; title</w:t>
      </w:r>
    </w:p>
    <w:p w14:paraId="18C74A70" w14:textId="77777777" w:rsidR="00CF2845" w:rsidRDefault="00CF2845">
      <w:pPr>
        <w:rPr>
          <w:rFonts w:ascii="Arial" w:hAnsi="Arial" w:cs="Arial"/>
          <w:sz w:val="20"/>
        </w:rPr>
      </w:pPr>
    </w:p>
    <w:p w14:paraId="307F5CF7" w14:textId="77777777" w:rsidR="00CF2845" w:rsidRDefault="00CF2845">
      <w:pPr>
        <w:rPr>
          <w:rFonts w:ascii="Arial" w:hAnsi="Arial" w:cs="Arial"/>
          <w:sz w:val="20"/>
        </w:rPr>
      </w:pPr>
      <w:r>
        <w:rPr>
          <w:rFonts w:ascii="Arial" w:hAnsi="Arial" w:cs="Arial"/>
          <w:sz w:val="20"/>
          <w:highlight w:val="yellow"/>
        </w:rPr>
        <w:t>Name of city , date</w:t>
      </w:r>
      <w:commentRangeEnd w:id="61"/>
      <w:r w:rsidR="001C069E">
        <w:rPr>
          <w:rStyle w:val="CommentReference"/>
          <w:rFonts w:eastAsia="MS Mincho"/>
          <w:lang w:val="da-DK" w:eastAsia="ar-SA"/>
        </w:rPr>
        <w:commentReference w:id="61"/>
      </w:r>
    </w:p>
    <w:p w14:paraId="211E4500" w14:textId="77777777" w:rsidR="00CF2845" w:rsidRDefault="00CF2845">
      <w:pPr>
        <w:rPr>
          <w:sz w:val="20"/>
        </w:rPr>
      </w:pPr>
    </w:p>
    <w:p w14:paraId="2149DF9A" w14:textId="77777777" w:rsidR="00CF2845" w:rsidRDefault="00CF2845">
      <w:pPr>
        <w:rPr>
          <w:sz w:val="20"/>
        </w:rPr>
      </w:pPr>
    </w:p>
    <w:p w14:paraId="2A13DF2E" w14:textId="23AA37A4" w:rsidR="00CF2845" w:rsidRDefault="00CF2845" w:rsidP="00A50409">
      <w:pPr>
        <w:pStyle w:val="Heading1"/>
        <w:numPr>
          <w:ilvl w:val="0"/>
          <w:numId w:val="0"/>
        </w:numPr>
        <w:ind w:left="432"/>
      </w:pPr>
      <w:r>
        <w:br w:type="page"/>
      </w:r>
      <w:bookmarkStart w:id="62" w:name="_Toc95297902"/>
      <w:r>
        <w:lastRenderedPageBreak/>
        <w:t xml:space="preserve">Appendix 1 </w:t>
      </w:r>
      <w:r w:rsidR="0021607A">
        <w:t>– Roles and Responsibilities Checklist</w:t>
      </w:r>
      <w:bookmarkEnd w:id="62"/>
    </w:p>
    <w:p w14:paraId="57659F15" w14:textId="77777777" w:rsidR="00CF2845" w:rsidRDefault="00CF2845">
      <w:pPr>
        <w:pStyle w:val="BodyText"/>
        <w:rPr>
          <w:rFonts w:cs="Arial"/>
          <w:spacing w:val="-3"/>
          <w:sz w:val="20"/>
        </w:rPr>
      </w:pPr>
    </w:p>
    <w:p w14:paraId="7094CB62" w14:textId="77777777" w:rsidR="00CF2845" w:rsidRDefault="00CF2845">
      <w:pPr>
        <w:jc w:val="center"/>
        <w:rPr>
          <w:rFonts w:ascii="Arial" w:hAnsi="Arial" w:cs="Arial"/>
          <w:b/>
          <w:sz w:val="20"/>
          <w:szCs w:val="22"/>
        </w:rPr>
      </w:pPr>
    </w:p>
    <w:p w14:paraId="174B57E1" w14:textId="540BA719" w:rsidR="00CF2845" w:rsidRDefault="00CF2845">
      <w:pPr>
        <w:pStyle w:val="BodyText"/>
        <w:jc w:val="center"/>
        <w:rPr>
          <w:rFonts w:cs="Arial"/>
          <w:spacing w:val="-3"/>
          <w:sz w:val="20"/>
        </w:rPr>
      </w:pPr>
      <w:r w:rsidRPr="00A829C9">
        <w:rPr>
          <w:b/>
          <w:sz w:val="20"/>
          <w:highlight w:val="yellow"/>
        </w:rPr>
        <w:t>(</w:t>
      </w:r>
      <w:r w:rsidR="009C0A45" w:rsidRPr="00A829C9">
        <w:rPr>
          <w:b/>
          <w:sz w:val="20"/>
          <w:highlight w:val="yellow"/>
        </w:rPr>
        <w:t>LEAD GROUP/</w:t>
      </w:r>
      <w:r w:rsidRPr="00A829C9">
        <w:rPr>
          <w:b/>
          <w:sz w:val="20"/>
          <w:highlight w:val="yellow"/>
        </w:rPr>
        <w:t>S</w:t>
      </w:r>
      <w:r w:rsidR="00A829C9">
        <w:rPr>
          <w:b/>
          <w:sz w:val="20"/>
          <w:highlight w:val="yellow"/>
        </w:rPr>
        <w:t>PONSOR</w:t>
      </w:r>
      <w:r>
        <w:rPr>
          <w:sz w:val="20"/>
          <w:highlight w:val="yellow"/>
        </w:rPr>
        <w:t>)/</w:t>
      </w:r>
      <w:r w:rsidRPr="00A829C9">
        <w:rPr>
          <w:b/>
          <w:sz w:val="20"/>
          <w:highlight w:val="yellow"/>
        </w:rPr>
        <w:t>(P</w:t>
      </w:r>
      <w:r w:rsidR="00A829C9" w:rsidRPr="00A829C9">
        <w:rPr>
          <w:b/>
          <w:sz w:val="20"/>
          <w:highlight w:val="yellow"/>
        </w:rPr>
        <w:t>artic</w:t>
      </w:r>
      <w:r w:rsidR="00E5474C">
        <w:rPr>
          <w:b/>
          <w:sz w:val="20"/>
          <w:highlight w:val="yellow"/>
        </w:rPr>
        <w:t>i</w:t>
      </w:r>
      <w:r w:rsidR="00A829C9" w:rsidRPr="00A829C9">
        <w:rPr>
          <w:b/>
          <w:sz w:val="20"/>
          <w:highlight w:val="yellow"/>
        </w:rPr>
        <w:t>pating Group</w:t>
      </w:r>
      <w:r>
        <w:rPr>
          <w:sz w:val="20"/>
          <w:highlight w:val="yellow"/>
        </w:rPr>
        <w:t>)</w:t>
      </w:r>
      <w:r>
        <w:rPr>
          <w:sz w:val="20"/>
        </w:rPr>
        <w:t xml:space="preserve"> ROLES AND RESPONSIBILITIES</w:t>
      </w:r>
    </w:p>
    <w:p w14:paraId="40770E28" w14:textId="77777777" w:rsidR="00CF2845" w:rsidRDefault="00CF2845">
      <w:pPr>
        <w:pStyle w:val="BodyText"/>
        <w:rPr>
          <w:rFonts w:cs="Arial"/>
          <w:spacing w:val="-3"/>
          <w:sz w:val="20"/>
        </w:rPr>
      </w:pPr>
    </w:p>
    <w:tbl>
      <w:tblPr>
        <w:tblW w:w="93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897"/>
        <w:gridCol w:w="4351"/>
        <w:gridCol w:w="900"/>
        <w:gridCol w:w="1165"/>
        <w:gridCol w:w="1025"/>
        <w:gridCol w:w="1025"/>
      </w:tblGrid>
      <w:tr w:rsidR="00CF2845" w14:paraId="2649882B" w14:textId="77777777">
        <w:trPr>
          <w:cantSplit/>
          <w:tblHeader/>
        </w:trPr>
        <w:tc>
          <w:tcPr>
            <w:tcW w:w="9363" w:type="dxa"/>
            <w:gridSpan w:val="6"/>
            <w:shd w:val="pct20" w:color="auto" w:fill="FFFFFF"/>
          </w:tcPr>
          <w:p w14:paraId="3266EFF2" w14:textId="77777777" w:rsidR="00CF2845" w:rsidRDefault="00CF2845">
            <w:pPr>
              <w:ind w:left="21"/>
              <w:jc w:val="center"/>
              <w:rPr>
                <w:rFonts w:ascii="Arial" w:hAnsi="Arial"/>
                <w:sz w:val="20"/>
              </w:rPr>
            </w:pPr>
            <w:r>
              <w:rPr>
                <w:rFonts w:ascii="Arial" w:hAnsi="Arial"/>
                <w:sz w:val="20"/>
              </w:rPr>
              <w:t xml:space="preserve">GCIG HARMONISATION ROLES AND RESPONSIBILITIES CHECKLIST </w:t>
            </w:r>
          </w:p>
          <w:p w14:paraId="320FE178" w14:textId="77777777" w:rsidR="00CF2845" w:rsidRDefault="00CF2845">
            <w:pPr>
              <w:ind w:left="21"/>
              <w:jc w:val="center"/>
              <w:rPr>
                <w:rFonts w:ascii="Arial" w:hAnsi="Arial"/>
                <w:sz w:val="20"/>
              </w:rPr>
            </w:pPr>
          </w:p>
        </w:tc>
      </w:tr>
      <w:tr w:rsidR="00CF2845" w14:paraId="373D1586" w14:textId="77777777" w:rsidTr="00AB1D54">
        <w:trPr>
          <w:cantSplit/>
          <w:tblHeader/>
        </w:trPr>
        <w:tc>
          <w:tcPr>
            <w:tcW w:w="897" w:type="dxa"/>
            <w:shd w:val="pct20" w:color="auto" w:fill="FFFFFF"/>
          </w:tcPr>
          <w:p w14:paraId="6DF9AFB6" w14:textId="77777777" w:rsidR="00CF2845" w:rsidRDefault="00CF2845">
            <w:pPr>
              <w:ind w:left="21"/>
              <w:rPr>
                <w:rFonts w:ascii="Arial" w:hAnsi="Arial"/>
                <w:sz w:val="20"/>
              </w:rPr>
            </w:pPr>
          </w:p>
        </w:tc>
        <w:tc>
          <w:tcPr>
            <w:tcW w:w="4351" w:type="dxa"/>
            <w:shd w:val="pct20" w:color="auto" w:fill="FFFFFF"/>
          </w:tcPr>
          <w:p w14:paraId="1ED6CE02" w14:textId="77777777" w:rsidR="00CF2845" w:rsidRDefault="00F271CB">
            <w:pPr>
              <w:ind w:left="21"/>
              <w:rPr>
                <w:rFonts w:ascii="Arial" w:hAnsi="Arial"/>
                <w:sz w:val="20"/>
              </w:rPr>
            </w:pPr>
            <w:r>
              <w:rPr>
                <w:rFonts w:ascii="Arial" w:hAnsi="Arial"/>
                <w:sz w:val="20"/>
              </w:rPr>
              <w:t>*</w:t>
            </w:r>
            <w:r w:rsidRPr="00F271CB">
              <w:rPr>
                <w:rFonts w:ascii="Calibri" w:hAnsi="Calibri"/>
                <w:sz w:val="16"/>
                <w:szCs w:val="16"/>
              </w:rPr>
              <w:t>Note details</w:t>
            </w:r>
            <w:r w:rsidR="00E33FC2">
              <w:rPr>
                <w:rFonts w:ascii="Calibri" w:hAnsi="Calibri"/>
                <w:sz w:val="16"/>
                <w:szCs w:val="16"/>
              </w:rPr>
              <w:t xml:space="preserve"> of roles and responsibilities for 3</w:t>
            </w:r>
            <w:r w:rsidR="00E33FC2" w:rsidRPr="00E33FC2">
              <w:rPr>
                <w:rFonts w:ascii="Calibri" w:hAnsi="Calibri"/>
                <w:sz w:val="16"/>
                <w:szCs w:val="16"/>
                <w:vertAlign w:val="superscript"/>
              </w:rPr>
              <w:t>rd</w:t>
            </w:r>
            <w:r w:rsidR="00E33FC2">
              <w:rPr>
                <w:rFonts w:ascii="Calibri" w:hAnsi="Calibri"/>
                <w:sz w:val="16"/>
                <w:szCs w:val="16"/>
              </w:rPr>
              <w:t xml:space="preserve"> party are recorded for information purposes only. 3</w:t>
            </w:r>
            <w:r w:rsidR="00E33FC2" w:rsidRPr="00E33FC2">
              <w:rPr>
                <w:rFonts w:ascii="Calibri" w:hAnsi="Calibri"/>
                <w:sz w:val="16"/>
                <w:szCs w:val="16"/>
                <w:vertAlign w:val="superscript"/>
              </w:rPr>
              <w:t>rd</w:t>
            </w:r>
            <w:r w:rsidR="00E33FC2">
              <w:rPr>
                <w:rFonts w:ascii="Calibri" w:hAnsi="Calibri"/>
                <w:sz w:val="16"/>
                <w:szCs w:val="16"/>
              </w:rPr>
              <w:t xml:space="preserve"> party is not party to agreement</w:t>
            </w:r>
            <w:r w:rsidR="00B24116">
              <w:rPr>
                <w:rFonts w:ascii="Calibri" w:hAnsi="Calibri"/>
                <w:sz w:val="16"/>
                <w:szCs w:val="16"/>
              </w:rPr>
              <w:t>. [ This can be deleted where not applicable e.g. no 3</w:t>
            </w:r>
            <w:r w:rsidR="00B24116" w:rsidRPr="00B24116">
              <w:rPr>
                <w:rFonts w:ascii="Calibri" w:hAnsi="Calibri"/>
                <w:sz w:val="16"/>
                <w:szCs w:val="16"/>
                <w:vertAlign w:val="superscript"/>
              </w:rPr>
              <w:t>rd</w:t>
            </w:r>
            <w:r w:rsidR="00B24116">
              <w:rPr>
                <w:rFonts w:ascii="Calibri" w:hAnsi="Calibri"/>
                <w:sz w:val="16"/>
                <w:szCs w:val="16"/>
              </w:rPr>
              <w:t xml:space="preserve"> parties involved.]</w:t>
            </w:r>
          </w:p>
        </w:tc>
        <w:tc>
          <w:tcPr>
            <w:tcW w:w="900" w:type="dxa"/>
            <w:shd w:val="pct20" w:color="auto" w:fill="FFFFFF"/>
            <w:vAlign w:val="center"/>
          </w:tcPr>
          <w:p w14:paraId="31A9E3FE" w14:textId="77777777" w:rsidR="00CF2845" w:rsidRPr="005F5DA9" w:rsidRDefault="00675224">
            <w:pPr>
              <w:ind w:left="21"/>
              <w:jc w:val="center"/>
              <w:rPr>
                <w:rFonts w:ascii="Arial" w:hAnsi="Arial"/>
                <w:sz w:val="16"/>
                <w:szCs w:val="16"/>
              </w:rPr>
            </w:pPr>
            <w:r>
              <w:rPr>
                <w:rFonts w:ascii="Arial" w:hAnsi="Arial"/>
                <w:sz w:val="16"/>
                <w:szCs w:val="16"/>
                <w:highlight w:val="yellow"/>
              </w:rPr>
              <w:t>LEAD GROUP/ SPONSOR</w:t>
            </w:r>
          </w:p>
        </w:tc>
        <w:tc>
          <w:tcPr>
            <w:tcW w:w="1165" w:type="dxa"/>
            <w:shd w:val="pct20" w:color="auto" w:fill="FFFFFF"/>
            <w:vAlign w:val="center"/>
          </w:tcPr>
          <w:p w14:paraId="5D9C42C4" w14:textId="77777777" w:rsidR="00CF2845" w:rsidRPr="005F5DA9" w:rsidRDefault="00CF2845">
            <w:pPr>
              <w:ind w:left="21"/>
              <w:jc w:val="center"/>
              <w:rPr>
                <w:rFonts w:ascii="Arial" w:hAnsi="Arial"/>
                <w:sz w:val="16"/>
                <w:szCs w:val="16"/>
                <w:highlight w:val="yellow"/>
              </w:rPr>
            </w:pPr>
            <w:r w:rsidRPr="005F5DA9">
              <w:rPr>
                <w:rFonts w:ascii="Arial" w:hAnsi="Arial"/>
                <w:sz w:val="16"/>
                <w:szCs w:val="16"/>
              </w:rPr>
              <w:t>(</w:t>
            </w:r>
            <w:r w:rsidRPr="005F5DA9">
              <w:rPr>
                <w:rFonts w:ascii="Arial" w:hAnsi="Arial"/>
                <w:sz w:val="16"/>
                <w:szCs w:val="16"/>
                <w:highlight w:val="yellow"/>
              </w:rPr>
              <w:t>PARTICIPATING GROUP NAME HERE)</w:t>
            </w:r>
          </w:p>
          <w:p w14:paraId="4EBA3B95" w14:textId="77777777" w:rsidR="00CF2845" w:rsidRPr="005F5DA9" w:rsidRDefault="00CF2845">
            <w:pPr>
              <w:ind w:left="21"/>
              <w:jc w:val="center"/>
              <w:rPr>
                <w:rFonts w:ascii="Arial" w:hAnsi="Arial"/>
                <w:sz w:val="16"/>
                <w:szCs w:val="16"/>
              </w:rPr>
            </w:pPr>
            <w:r w:rsidRPr="005F5DA9">
              <w:rPr>
                <w:rFonts w:ascii="Arial" w:hAnsi="Arial"/>
                <w:sz w:val="16"/>
                <w:szCs w:val="16"/>
                <w:highlight w:val="yellow"/>
              </w:rPr>
              <w:t>Centre</w:t>
            </w:r>
          </w:p>
        </w:tc>
        <w:tc>
          <w:tcPr>
            <w:tcW w:w="1025" w:type="dxa"/>
            <w:shd w:val="pct20" w:color="auto" w:fill="FFFFFF"/>
            <w:vAlign w:val="center"/>
          </w:tcPr>
          <w:p w14:paraId="598CAFEC" w14:textId="77777777" w:rsidR="00CF2845" w:rsidRPr="005F5DA9" w:rsidRDefault="00CF2845">
            <w:pPr>
              <w:ind w:left="21"/>
              <w:jc w:val="center"/>
              <w:rPr>
                <w:rFonts w:ascii="Arial" w:hAnsi="Arial"/>
                <w:sz w:val="16"/>
                <w:szCs w:val="16"/>
              </w:rPr>
            </w:pPr>
            <w:r w:rsidRPr="005F5DA9">
              <w:rPr>
                <w:rFonts w:ascii="Arial" w:hAnsi="Arial"/>
                <w:sz w:val="16"/>
                <w:szCs w:val="16"/>
              </w:rPr>
              <w:t>(</w:t>
            </w:r>
            <w:r w:rsidRPr="005F5DA9">
              <w:rPr>
                <w:rFonts w:ascii="Arial" w:hAnsi="Arial"/>
                <w:sz w:val="16"/>
                <w:szCs w:val="16"/>
                <w:highlight w:val="yellow"/>
              </w:rPr>
              <w:t>participating group name here)</w:t>
            </w:r>
            <w:r w:rsidRPr="005F5DA9">
              <w:rPr>
                <w:rFonts w:ascii="Arial" w:hAnsi="Arial"/>
                <w:sz w:val="16"/>
                <w:szCs w:val="16"/>
              </w:rPr>
              <w:t xml:space="preserve"> Clinical</w:t>
            </w:r>
          </w:p>
          <w:p w14:paraId="0545E70D" w14:textId="77777777" w:rsidR="00CF2845" w:rsidRPr="005F5DA9" w:rsidRDefault="00CF2845">
            <w:pPr>
              <w:ind w:left="21"/>
              <w:jc w:val="center"/>
              <w:rPr>
                <w:rFonts w:ascii="Arial" w:hAnsi="Arial"/>
                <w:sz w:val="16"/>
                <w:szCs w:val="16"/>
              </w:rPr>
            </w:pPr>
            <w:r w:rsidRPr="005F5DA9">
              <w:rPr>
                <w:rFonts w:ascii="Arial" w:hAnsi="Arial"/>
                <w:sz w:val="16"/>
                <w:szCs w:val="16"/>
              </w:rPr>
              <w:t>Centres</w:t>
            </w:r>
          </w:p>
        </w:tc>
        <w:tc>
          <w:tcPr>
            <w:tcW w:w="1025" w:type="dxa"/>
            <w:shd w:val="pct20" w:color="auto" w:fill="FFFFFF"/>
          </w:tcPr>
          <w:p w14:paraId="65BD89EE" w14:textId="77777777" w:rsidR="00CF2845" w:rsidRDefault="001D651B">
            <w:pPr>
              <w:ind w:left="21"/>
              <w:jc w:val="center"/>
              <w:rPr>
                <w:rFonts w:ascii="Arial" w:hAnsi="Arial"/>
                <w:sz w:val="16"/>
                <w:szCs w:val="16"/>
              </w:rPr>
            </w:pPr>
            <w:r>
              <w:rPr>
                <w:rFonts w:ascii="Arial" w:hAnsi="Arial"/>
                <w:sz w:val="16"/>
                <w:szCs w:val="16"/>
              </w:rPr>
              <w:t>*</w:t>
            </w:r>
            <w:r w:rsidR="00CF2845" w:rsidRPr="005F5DA9">
              <w:rPr>
                <w:rFonts w:ascii="Arial" w:hAnsi="Arial"/>
                <w:sz w:val="16"/>
                <w:szCs w:val="16"/>
              </w:rPr>
              <w:t>(</w:t>
            </w:r>
            <w:r w:rsidR="00CF2845" w:rsidRPr="005F5DA9">
              <w:rPr>
                <w:rFonts w:ascii="Arial" w:hAnsi="Arial"/>
                <w:sz w:val="16"/>
                <w:szCs w:val="16"/>
                <w:highlight w:val="yellow"/>
              </w:rPr>
              <w:t>3</w:t>
            </w:r>
            <w:r w:rsidR="00CF2845" w:rsidRPr="005F5DA9">
              <w:rPr>
                <w:rFonts w:ascii="Arial" w:hAnsi="Arial"/>
                <w:sz w:val="16"/>
                <w:szCs w:val="16"/>
                <w:highlight w:val="yellow"/>
                <w:vertAlign w:val="superscript"/>
              </w:rPr>
              <w:t>rd</w:t>
            </w:r>
            <w:r w:rsidR="00CF2845" w:rsidRPr="005F5DA9">
              <w:rPr>
                <w:rFonts w:ascii="Arial" w:hAnsi="Arial"/>
                <w:sz w:val="16"/>
                <w:szCs w:val="16"/>
                <w:highlight w:val="yellow"/>
              </w:rPr>
              <w:t xml:space="preserve"> party)</w:t>
            </w:r>
          </w:p>
          <w:p w14:paraId="33614FBF" w14:textId="77777777" w:rsidR="00E33FC2" w:rsidRPr="005F5DA9" w:rsidRDefault="00E33FC2">
            <w:pPr>
              <w:ind w:left="21"/>
              <w:jc w:val="center"/>
              <w:rPr>
                <w:rFonts w:ascii="Arial" w:hAnsi="Arial"/>
                <w:sz w:val="16"/>
                <w:szCs w:val="16"/>
              </w:rPr>
            </w:pPr>
          </w:p>
        </w:tc>
      </w:tr>
      <w:tr w:rsidR="00CF2845" w14:paraId="439FC28F" w14:textId="77777777" w:rsidTr="00E33FC2">
        <w:trPr>
          <w:cantSplit/>
        </w:trPr>
        <w:tc>
          <w:tcPr>
            <w:tcW w:w="897" w:type="dxa"/>
            <w:shd w:val="pct20" w:color="auto" w:fill="FFFFFF"/>
          </w:tcPr>
          <w:p w14:paraId="3D6F85EE" w14:textId="77777777" w:rsidR="00CF2845" w:rsidRDefault="00CF2845">
            <w:pPr>
              <w:ind w:left="21"/>
              <w:rPr>
                <w:rFonts w:ascii="Arial" w:hAnsi="Arial"/>
                <w:sz w:val="20"/>
              </w:rPr>
            </w:pPr>
            <w:r>
              <w:rPr>
                <w:rFonts w:ascii="Arial" w:hAnsi="Arial"/>
                <w:sz w:val="20"/>
              </w:rPr>
              <w:t>1</w:t>
            </w:r>
          </w:p>
        </w:tc>
        <w:tc>
          <w:tcPr>
            <w:tcW w:w="4351" w:type="dxa"/>
            <w:shd w:val="pct20" w:color="auto" w:fill="FFFFFF"/>
          </w:tcPr>
          <w:p w14:paraId="7A71C38A" w14:textId="77777777" w:rsidR="00CF2845" w:rsidRDefault="00CF2845">
            <w:pPr>
              <w:ind w:left="21"/>
              <w:rPr>
                <w:rFonts w:ascii="Arial" w:hAnsi="Arial"/>
                <w:sz w:val="20"/>
              </w:rPr>
            </w:pPr>
            <w:r>
              <w:rPr>
                <w:rFonts w:ascii="Arial" w:hAnsi="Arial"/>
                <w:sz w:val="20"/>
              </w:rPr>
              <w:t>PROTOCOL</w:t>
            </w:r>
            <w:r w:rsidR="00E06A64">
              <w:rPr>
                <w:rFonts w:ascii="Arial" w:hAnsi="Arial"/>
                <w:sz w:val="20"/>
              </w:rPr>
              <w:t xml:space="preserve">, </w:t>
            </w:r>
            <w:r w:rsidR="00242261">
              <w:rPr>
                <w:rFonts w:ascii="Arial" w:hAnsi="Arial"/>
                <w:sz w:val="20"/>
              </w:rPr>
              <w:t>C</w:t>
            </w:r>
            <w:r w:rsidR="00E06A64">
              <w:rPr>
                <w:rFonts w:ascii="Arial" w:hAnsi="Arial"/>
                <w:sz w:val="20"/>
              </w:rPr>
              <w:t xml:space="preserve">ountry/ </w:t>
            </w:r>
            <w:r w:rsidR="00242261">
              <w:rPr>
                <w:rFonts w:ascii="Arial" w:hAnsi="Arial"/>
                <w:sz w:val="20"/>
              </w:rPr>
              <w:t>G</w:t>
            </w:r>
            <w:r w:rsidR="00E06A64">
              <w:rPr>
                <w:rFonts w:ascii="Arial" w:hAnsi="Arial"/>
                <w:sz w:val="20"/>
              </w:rPr>
              <w:t xml:space="preserve">roup </w:t>
            </w:r>
            <w:r w:rsidR="00242261">
              <w:rPr>
                <w:rFonts w:ascii="Arial" w:hAnsi="Arial"/>
                <w:sz w:val="20"/>
              </w:rPr>
              <w:t>S</w:t>
            </w:r>
            <w:r w:rsidR="00E06A64">
              <w:rPr>
                <w:rFonts w:ascii="Arial" w:hAnsi="Arial"/>
                <w:sz w:val="20"/>
              </w:rPr>
              <w:t xml:space="preserve">pecific </w:t>
            </w:r>
            <w:r w:rsidR="00242261">
              <w:rPr>
                <w:rFonts w:ascii="Arial" w:hAnsi="Arial"/>
                <w:sz w:val="20"/>
              </w:rPr>
              <w:t>A</w:t>
            </w:r>
            <w:r w:rsidR="00E06A64">
              <w:rPr>
                <w:rFonts w:ascii="Arial" w:hAnsi="Arial"/>
                <w:sz w:val="20"/>
              </w:rPr>
              <w:t>ppendices</w:t>
            </w:r>
          </w:p>
        </w:tc>
        <w:tc>
          <w:tcPr>
            <w:tcW w:w="900" w:type="dxa"/>
            <w:shd w:val="pct20" w:color="auto" w:fill="FFFFFF"/>
            <w:vAlign w:val="center"/>
          </w:tcPr>
          <w:p w14:paraId="79677B4B" w14:textId="77777777" w:rsidR="00CF2845" w:rsidRDefault="00CF2845">
            <w:pPr>
              <w:ind w:left="21"/>
              <w:jc w:val="center"/>
              <w:rPr>
                <w:rFonts w:ascii="Arial" w:hAnsi="Arial"/>
                <w:sz w:val="20"/>
              </w:rPr>
            </w:pPr>
          </w:p>
        </w:tc>
        <w:tc>
          <w:tcPr>
            <w:tcW w:w="1165" w:type="dxa"/>
            <w:shd w:val="pct20" w:color="auto" w:fill="FFFFFF"/>
            <w:vAlign w:val="center"/>
          </w:tcPr>
          <w:p w14:paraId="11F1D752" w14:textId="77777777" w:rsidR="00CF2845" w:rsidRDefault="00CF2845">
            <w:pPr>
              <w:ind w:left="21"/>
              <w:jc w:val="center"/>
              <w:rPr>
                <w:rFonts w:ascii="Arial" w:hAnsi="Arial"/>
                <w:sz w:val="20"/>
              </w:rPr>
            </w:pPr>
          </w:p>
        </w:tc>
        <w:tc>
          <w:tcPr>
            <w:tcW w:w="1025" w:type="dxa"/>
            <w:shd w:val="pct20" w:color="auto" w:fill="FFFFFF"/>
          </w:tcPr>
          <w:p w14:paraId="05DE2DFF" w14:textId="77777777" w:rsidR="00CF2845" w:rsidRDefault="00CF2845">
            <w:pPr>
              <w:ind w:left="21"/>
              <w:jc w:val="center"/>
              <w:rPr>
                <w:rFonts w:ascii="Arial" w:hAnsi="Arial"/>
                <w:sz w:val="20"/>
              </w:rPr>
            </w:pPr>
          </w:p>
        </w:tc>
        <w:tc>
          <w:tcPr>
            <w:tcW w:w="1025" w:type="dxa"/>
            <w:tcBorders>
              <w:bottom w:val="single" w:sz="8" w:space="0" w:color="auto"/>
            </w:tcBorders>
            <w:shd w:val="pct20" w:color="auto" w:fill="FFFFFF"/>
          </w:tcPr>
          <w:p w14:paraId="379754DF" w14:textId="77777777" w:rsidR="00CF2845" w:rsidRDefault="00CF2845">
            <w:pPr>
              <w:ind w:left="21"/>
              <w:jc w:val="center"/>
              <w:rPr>
                <w:rFonts w:ascii="Arial" w:hAnsi="Arial"/>
                <w:sz w:val="20"/>
              </w:rPr>
            </w:pPr>
          </w:p>
        </w:tc>
      </w:tr>
      <w:tr w:rsidR="00CF2845" w14:paraId="6AE7EF90" w14:textId="77777777" w:rsidTr="00E33FC2">
        <w:trPr>
          <w:cantSplit/>
        </w:trPr>
        <w:tc>
          <w:tcPr>
            <w:tcW w:w="897" w:type="dxa"/>
          </w:tcPr>
          <w:p w14:paraId="62F7AFBB" w14:textId="77777777" w:rsidR="00CF2845" w:rsidRDefault="00CF2845" w:rsidP="001157EE">
            <w:pPr>
              <w:widowControl w:val="0"/>
              <w:numPr>
                <w:ilvl w:val="0"/>
                <w:numId w:val="8"/>
              </w:numPr>
              <w:ind w:left="21" w:firstLine="0"/>
              <w:jc w:val="right"/>
              <w:rPr>
                <w:rFonts w:ascii="Arial" w:hAnsi="Arial"/>
                <w:sz w:val="20"/>
              </w:rPr>
            </w:pPr>
          </w:p>
        </w:tc>
        <w:tc>
          <w:tcPr>
            <w:tcW w:w="4351" w:type="dxa"/>
          </w:tcPr>
          <w:p w14:paraId="531D7339" w14:textId="77777777" w:rsidR="00CF2845" w:rsidRDefault="00CF2845">
            <w:pPr>
              <w:ind w:left="21"/>
              <w:rPr>
                <w:rFonts w:ascii="Arial" w:hAnsi="Arial"/>
                <w:sz w:val="20"/>
              </w:rPr>
            </w:pPr>
            <w:r>
              <w:rPr>
                <w:rFonts w:ascii="Arial" w:hAnsi="Arial"/>
                <w:sz w:val="20"/>
              </w:rPr>
              <w:t>Protocol preparation</w:t>
            </w:r>
          </w:p>
        </w:tc>
        <w:tc>
          <w:tcPr>
            <w:tcW w:w="900" w:type="dxa"/>
            <w:vAlign w:val="center"/>
          </w:tcPr>
          <w:p w14:paraId="2BDA26D4" w14:textId="77777777" w:rsidR="00CF2845" w:rsidRDefault="00CF2845">
            <w:pPr>
              <w:ind w:left="21"/>
              <w:jc w:val="center"/>
              <w:rPr>
                <w:rFonts w:ascii="Arial" w:hAnsi="Arial"/>
                <w:sz w:val="20"/>
                <w:szCs w:val="22"/>
              </w:rPr>
            </w:pPr>
          </w:p>
        </w:tc>
        <w:tc>
          <w:tcPr>
            <w:tcW w:w="1165" w:type="dxa"/>
            <w:vAlign w:val="center"/>
          </w:tcPr>
          <w:p w14:paraId="6B1053AD" w14:textId="77777777" w:rsidR="00CF2845" w:rsidRDefault="00CF2845">
            <w:pPr>
              <w:ind w:left="21"/>
              <w:jc w:val="center"/>
              <w:rPr>
                <w:rFonts w:ascii="Arial" w:hAnsi="Arial"/>
                <w:sz w:val="20"/>
                <w:szCs w:val="22"/>
              </w:rPr>
            </w:pPr>
          </w:p>
        </w:tc>
        <w:tc>
          <w:tcPr>
            <w:tcW w:w="1025" w:type="dxa"/>
          </w:tcPr>
          <w:p w14:paraId="6C670AAE" w14:textId="77777777" w:rsidR="00CF2845" w:rsidRDefault="00CF2845">
            <w:pPr>
              <w:ind w:left="21"/>
              <w:jc w:val="center"/>
              <w:rPr>
                <w:rFonts w:ascii="Arial" w:hAnsi="Arial"/>
                <w:sz w:val="20"/>
                <w:szCs w:val="22"/>
              </w:rPr>
            </w:pPr>
          </w:p>
        </w:tc>
        <w:tc>
          <w:tcPr>
            <w:tcW w:w="1025" w:type="dxa"/>
            <w:shd w:val="clear" w:color="auto" w:fill="F3F3F3"/>
          </w:tcPr>
          <w:p w14:paraId="4811B8B6" w14:textId="77777777" w:rsidR="00CF2845" w:rsidRDefault="00CF2845">
            <w:pPr>
              <w:ind w:left="21"/>
              <w:jc w:val="center"/>
              <w:rPr>
                <w:rFonts w:ascii="Arial" w:hAnsi="Arial"/>
                <w:sz w:val="20"/>
                <w:szCs w:val="22"/>
              </w:rPr>
            </w:pPr>
          </w:p>
        </w:tc>
      </w:tr>
      <w:tr w:rsidR="00CF2845" w14:paraId="25ECFDEE" w14:textId="77777777" w:rsidTr="00E33FC2">
        <w:trPr>
          <w:cantSplit/>
        </w:trPr>
        <w:tc>
          <w:tcPr>
            <w:tcW w:w="897" w:type="dxa"/>
          </w:tcPr>
          <w:p w14:paraId="5EDE5229" w14:textId="77777777" w:rsidR="00CF2845" w:rsidRDefault="00CF2845" w:rsidP="001157EE">
            <w:pPr>
              <w:widowControl w:val="0"/>
              <w:numPr>
                <w:ilvl w:val="0"/>
                <w:numId w:val="8"/>
              </w:numPr>
              <w:ind w:left="21" w:firstLine="0"/>
              <w:jc w:val="right"/>
              <w:rPr>
                <w:rFonts w:ascii="Arial" w:hAnsi="Arial"/>
                <w:sz w:val="20"/>
              </w:rPr>
            </w:pPr>
          </w:p>
        </w:tc>
        <w:tc>
          <w:tcPr>
            <w:tcW w:w="4351" w:type="dxa"/>
          </w:tcPr>
          <w:p w14:paraId="1202C9A3" w14:textId="77777777" w:rsidR="00CF2845" w:rsidRDefault="00CF2845">
            <w:pPr>
              <w:ind w:left="21"/>
              <w:rPr>
                <w:rFonts w:ascii="Arial" w:hAnsi="Arial"/>
                <w:sz w:val="20"/>
              </w:rPr>
            </w:pPr>
            <w:r>
              <w:rPr>
                <w:rFonts w:ascii="Arial" w:hAnsi="Arial"/>
                <w:sz w:val="20"/>
              </w:rPr>
              <w:t xml:space="preserve">Protocol review </w:t>
            </w:r>
          </w:p>
        </w:tc>
        <w:tc>
          <w:tcPr>
            <w:tcW w:w="900" w:type="dxa"/>
            <w:vAlign w:val="center"/>
          </w:tcPr>
          <w:p w14:paraId="0FFE246C" w14:textId="77777777" w:rsidR="00CF2845" w:rsidRDefault="00CF2845">
            <w:pPr>
              <w:ind w:left="21"/>
              <w:jc w:val="center"/>
              <w:rPr>
                <w:rFonts w:ascii="Arial" w:hAnsi="Arial"/>
                <w:sz w:val="20"/>
                <w:szCs w:val="22"/>
              </w:rPr>
            </w:pPr>
          </w:p>
        </w:tc>
        <w:tc>
          <w:tcPr>
            <w:tcW w:w="1165" w:type="dxa"/>
            <w:vAlign w:val="center"/>
          </w:tcPr>
          <w:p w14:paraId="23C7EB2C" w14:textId="77777777" w:rsidR="00CF2845" w:rsidRDefault="00CF2845">
            <w:pPr>
              <w:ind w:left="21"/>
              <w:jc w:val="center"/>
              <w:rPr>
                <w:rFonts w:ascii="Arial" w:hAnsi="Arial"/>
                <w:sz w:val="20"/>
                <w:szCs w:val="22"/>
              </w:rPr>
            </w:pPr>
          </w:p>
        </w:tc>
        <w:tc>
          <w:tcPr>
            <w:tcW w:w="1025" w:type="dxa"/>
          </w:tcPr>
          <w:p w14:paraId="4795C9B4" w14:textId="77777777" w:rsidR="00CF2845" w:rsidRDefault="00CF2845">
            <w:pPr>
              <w:ind w:left="21"/>
              <w:jc w:val="center"/>
              <w:rPr>
                <w:rFonts w:ascii="Arial" w:hAnsi="Arial"/>
                <w:sz w:val="20"/>
                <w:szCs w:val="22"/>
              </w:rPr>
            </w:pPr>
          </w:p>
        </w:tc>
        <w:tc>
          <w:tcPr>
            <w:tcW w:w="1025" w:type="dxa"/>
            <w:shd w:val="clear" w:color="auto" w:fill="F3F3F3"/>
          </w:tcPr>
          <w:p w14:paraId="5867EC9C" w14:textId="77777777" w:rsidR="00CF2845" w:rsidRDefault="00CF2845">
            <w:pPr>
              <w:ind w:left="21"/>
              <w:jc w:val="center"/>
              <w:rPr>
                <w:rFonts w:ascii="Arial" w:hAnsi="Arial"/>
                <w:sz w:val="20"/>
                <w:szCs w:val="22"/>
              </w:rPr>
            </w:pPr>
          </w:p>
        </w:tc>
      </w:tr>
      <w:tr w:rsidR="00CF2845" w14:paraId="5A02B28A" w14:textId="77777777" w:rsidTr="00E33FC2">
        <w:trPr>
          <w:cantSplit/>
        </w:trPr>
        <w:tc>
          <w:tcPr>
            <w:tcW w:w="897" w:type="dxa"/>
          </w:tcPr>
          <w:p w14:paraId="0FD66476" w14:textId="77777777" w:rsidR="00CF2845" w:rsidRDefault="00CF2845" w:rsidP="001157EE">
            <w:pPr>
              <w:widowControl w:val="0"/>
              <w:numPr>
                <w:ilvl w:val="0"/>
                <w:numId w:val="8"/>
              </w:numPr>
              <w:ind w:left="21" w:firstLine="0"/>
              <w:jc w:val="right"/>
              <w:rPr>
                <w:rFonts w:ascii="Arial" w:hAnsi="Arial"/>
                <w:sz w:val="20"/>
              </w:rPr>
            </w:pPr>
          </w:p>
        </w:tc>
        <w:tc>
          <w:tcPr>
            <w:tcW w:w="4351" w:type="dxa"/>
          </w:tcPr>
          <w:p w14:paraId="2ED8C3E8" w14:textId="77777777" w:rsidR="00CF2845" w:rsidRDefault="00CF2845">
            <w:pPr>
              <w:ind w:left="21"/>
              <w:rPr>
                <w:rFonts w:ascii="Arial" w:hAnsi="Arial"/>
                <w:sz w:val="20"/>
              </w:rPr>
            </w:pPr>
            <w:r>
              <w:rPr>
                <w:rFonts w:ascii="Arial" w:hAnsi="Arial"/>
                <w:sz w:val="20"/>
              </w:rPr>
              <w:t>Protocol printing</w:t>
            </w:r>
          </w:p>
        </w:tc>
        <w:tc>
          <w:tcPr>
            <w:tcW w:w="900" w:type="dxa"/>
            <w:vAlign w:val="center"/>
          </w:tcPr>
          <w:p w14:paraId="4CE0683B" w14:textId="77777777" w:rsidR="00CF2845" w:rsidRDefault="00CF2845">
            <w:pPr>
              <w:ind w:left="21"/>
              <w:jc w:val="center"/>
              <w:rPr>
                <w:rFonts w:ascii="Arial" w:hAnsi="Arial"/>
                <w:sz w:val="20"/>
                <w:szCs w:val="22"/>
              </w:rPr>
            </w:pPr>
          </w:p>
        </w:tc>
        <w:tc>
          <w:tcPr>
            <w:tcW w:w="1165" w:type="dxa"/>
            <w:vAlign w:val="center"/>
          </w:tcPr>
          <w:p w14:paraId="580B8E2D" w14:textId="77777777" w:rsidR="00CF2845" w:rsidRDefault="00CF2845">
            <w:pPr>
              <w:ind w:left="21"/>
              <w:jc w:val="center"/>
              <w:rPr>
                <w:rFonts w:ascii="Arial" w:hAnsi="Arial"/>
                <w:sz w:val="20"/>
                <w:szCs w:val="22"/>
              </w:rPr>
            </w:pPr>
          </w:p>
        </w:tc>
        <w:tc>
          <w:tcPr>
            <w:tcW w:w="1025" w:type="dxa"/>
          </w:tcPr>
          <w:p w14:paraId="4E5A4005" w14:textId="77777777" w:rsidR="00CF2845" w:rsidRDefault="00CF2845">
            <w:pPr>
              <w:ind w:left="21"/>
              <w:jc w:val="center"/>
              <w:rPr>
                <w:rFonts w:ascii="Arial" w:hAnsi="Arial"/>
                <w:sz w:val="20"/>
                <w:szCs w:val="22"/>
              </w:rPr>
            </w:pPr>
          </w:p>
        </w:tc>
        <w:tc>
          <w:tcPr>
            <w:tcW w:w="1025" w:type="dxa"/>
            <w:shd w:val="clear" w:color="auto" w:fill="F3F3F3"/>
          </w:tcPr>
          <w:p w14:paraId="7756DA54" w14:textId="77777777" w:rsidR="00CF2845" w:rsidRDefault="00CF2845">
            <w:pPr>
              <w:ind w:left="21"/>
              <w:jc w:val="center"/>
              <w:rPr>
                <w:rFonts w:ascii="Arial" w:hAnsi="Arial"/>
                <w:sz w:val="20"/>
                <w:szCs w:val="22"/>
              </w:rPr>
            </w:pPr>
          </w:p>
        </w:tc>
      </w:tr>
      <w:tr w:rsidR="00CF2845" w14:paraId="1D103B6B" w14:textId="77777777" w:rsidTr="00E33FC2">
        <w:trPr>
          <w:cantSplit/>
        </w:trPr>
        <w:tc>
          <w:tcPr>
            <w:tcW w:w="897" w:type="dxa"/>
          </w:tcPr>
          <w:p w14:paraId="348832DF" w14:textId="77777777" w:rsidR="00CF2845" w:rsidRDefault="00CF2845" w:rsidP="001157EE">
            <w:pPr>
              <w:widowControl w:val="0"/>
              <w:numPr>
                <w:ilvl w:val="0"/>
                <w:numId w:val="8"/>
              </w:numPr>
              <w:ind w:left="21" w:firstLine="0"/>
              <w:jc w:val="right"/>
              <w:rPr>
                <w:rFonts w:ascii="Arial" w:hAnsi="Arial"/>
                <w:sz w:val="20"/>
              </w:rPr>
            </w:pPr>
          </w:p>
        </w:tc>
        <w:tc>
          <w:tcPr>
            <w:tcW w:w="4351" w:type="dxa"/>
          </w:tcPr>
          <w:p w14:paraId="68146D93" w14:textId="77777777" w:rsidR="00CF2845" w:rsidRDefault="00CF2845">
            <w:pPr>
              <w:ind w:left="21"/>
              <w:rPr>
                <w:rFonts w:ascii="Arial" w:hAnsi="Arial"/>
                <w:sz w:val="20"/>
              </w:rPr>
            </w:pPr>
            <w:r>
              <w:rPr>
                <w:rFonts w:ascii="Arial" w:hAnsi="Arial"/>
                <w:sz w:val="20"/>
              </w:rPr>
              <w:t>Protocol distribution to the groups</w:t>
            </w:r>
          </w:p>
        </w:tc>
        <w:tc>
          <w:tcPr>
            <w:tcW w:w="900" w:type="dxa"/>
            <w:vAlign w:val="center"/>
          </w:tcPr>
          <w:p w14:paraId="72BC9510" w14:textId="77777777" w:rsidR="00CF2845" w:rsidRDefault="00CF2845">
            <w:pPr>
              <w:ind w:left="21"/>
              <w:jc w:val="center"/>
              <w:rPr>
                <w:rFonts w:ascii="Arial" w:hAnsi="Arial"/>
                <w:sz w:val="20"/>
                <w:szCs w:val="22"/>
              </w:rPr>
            </w:pPr>
          </w:p>
        </w:tc>
        <w:tc>
          <w:tcPr>
            <w:tcW w:w="1165" w:type="dxa"/>
            <w:vAlign w:val="center"/>
          </w:tcPr>
          <w:p w14:paraId="47AF7FE5" w14:textId="77777777" w:rsidR="00CF2845" w:rsidRDefault="00CF2845">
            <w:pPr>
              <w:ind w:left="21"/>
              <w:jc w:val="center"/>
              <w:rPr>
                <w:rFonts w:ascii="Arial" w:hAnsi="Arial"/>
                <w:sz w:val="20"/>
                <w:szCs w:val="22"/>
              </w:rPr>
            </w:pPr>
          </w:p>
        </w:tc>
        <w:tc>
          <w:tcPr>
            <w:tcW w:w="1025" w:type="dxa"/>
          </w:tcPr>
          <w:p w14:paraId="32CA6269" w14:textId="77777777" w:rsidR="00CF2845" w:rsidRDefault="00CF2845">
            <w:pPr>
              <w:ind w:left="21"/>
              <w:jc w:val="center"/>
              <w:rPr>
                <w:rFonts w:ascii="Arial" w:hAnsi="Arial"/>
                <w:sz w:val="20"/>
                <w:szCs w:val="22"/>
              </w:rPr>
            </w:pPr>
          </w:p>
        </w:tc>
        <w:tc>
          <w:tcPr>
            <w:tcW w:w="1025" w:type="dxa"/>
            <w:shd w:val="clear" w:color="auto" w:fill="F3F3F3"/>
          </w:tcPr>
          <w:p w14:paraId="192E3767" w14:textId="77777777" w:rsidR="00CF2845" w:rsidRDefault="00CF2845">
            <w:pPr>
              <w:ind w:left="21"/>
              <w:jc w:val="center"/>
              <w:rPr>
                <w:rFonts w:ascii="Arial" w:hAnsi="Arial"/>
                <w:sz w:val="20"/>
                <w:szCs w:val="22"/>
              </w:rPr>
            </w:pPr>
          </w:p>
        </w:tc>
      </w:tr>
      <w:tr w:rsidR="00E06A64" w14:paraId="4962D9C9" w14:textId="77777777" w:rsidTr="00E33FC2">
        <w:trPr>
          <w:cantSplit/>
        </w:trPr>
        <w:tc>
          <w:tcPr>
            <w:tcW w:w="897" w:type="dxa"/>
          </w:tcPr>
          <w:p w14:paraId="12C438E9" w14:textId="77777777" w:rsidR="00E06A64" w:rsidRDefault="00E06A64" w:rsidP="001157EE">
            <w:pPr>
              <w:widowControl w:val="0"/>
              <w:numPr>
                <w:ilvl w:val="0"/>
                <w:numId w:val="8"/>
              </w:numPr>
              <w:ind w:left="21" w:firstLine="0"/>
              <w:jc w:val="right"/>
              <w:rPr>
                <w:rFonts w:ascii="Arial" w:hAnsi="Arial"/>
                <w:sz w:val="20"/>
              </w:rPr>
            </w:pPr>
          </w:p>
        </w:tc>
        <w:tc>
          <w:tcPr>
            <w:tcW w:w="4351" w:type="dxa"/>
          </w:tcPr>
          <w:p w14:paraId="0CC80F99" w14:textId="77777777" w:rsidR="00E06A64" w:rsidRDefault="00E06A64">
            <w:pPr>
              <w:ind w:left="21"/>
              <w:rPr>
                <w:rFonts w:ascii="Arial" w:hAnsi="Arial"/>
                <w:sz w:val="20"/>
              </w:rPr>
            </w:pPr>
            <w:r>
              <w:rPr>
                <w:rFonts w:ascii="Arial" w:hAnsi="Arial"/>
                <w:sz w:val="20"/>
              </w:rPr>
              <w:t>Preparation of country/group specific appendices</w:t>
            </w:r>
          </w:p>
        </w:tc>
        <w:tc>
          <w:tcPr>
            <w:tcW w:w="900" w:type="dxa"/>
            <w:vAlign w:val="center"/>
          </w:tcPr>
          <w:p w14:paraId="720B28F6" w14:textId="77777777" w:rsidR="00E06A64" w:rsidRDefault="00E06A64">
            <w:pPr>
              <w:ind w:left="21"/>
              <w:jc w:val="center"/>
              <w:rPr>
                <w:rFonts w:ascii="Arial" w:hAnsi="Arial"/>
                <w:sz w:val="20"/>
                <w:szCs w:val="22"/>
              </w:rPr>
            </w:pPr>
          </w:p>
        </w:tc>
        <w:tc>
          <w:tcPr>
            <w:tcW w:w="1165" w:type="dxa"/>
            <w:vAlign w:val="center"/>
          </w:tcPr>
          <w:p w14:paraId="312F510A" w14:textId="77777777" w:rsidR="00E06A64" w:rsidRDefault="00E06A64">
            <w:pPr>
              <w:ind w:left="21"/>
              <w:jc w:val="center"/>
              <w:rPr>
                <w:rFonts w:ascii="Arial" w:hAnsi="Arial"/>
                <w:sz w:val="20"/>
                <w:szCs w:val="22"/>
              </w:rPr>
            </w:pPr>
          </w:p>
        </w:tc>
        <w:tc>
          <w:tcPr>
            <w:tcW w:w="1025" w:type="dxa"/>
          </w:tcPr>
          <w:p w14:paraId="7F44C738" w14:textId="77777777" w:rsidR="00E06A64" w:rsidRDefault="00E06A64">
            <w:pPr>
              <w:ind w:left="21"/>
              <w:jc w:val="center"/>
              <w:rPr>
                <w:rFonts w:ascii="Arial" w:hAnsi="Arial"/>
                <w:sz w:val="20"/>
                <w:szCs w:val="22"/>
              </w:rPr>
            </w:pPr>
          </w:p>
        </w:tc>
        <w:tc>
          <w:tcPr>
            <w:tcW w:w="1025" w:type="dxa"/>
            <w:shd w:val="clear" w:color="auto" w:fill="F3F3F3"/>
          </w:tcPr>
          <w:p w14:paraId="0C9BA057" w14:textId="77777777" w:rsidR="00E06A64" w:rsidRDefault="00E06A64">
            <w:pPr>
              <w:ind w:left="21"/>
              <w:jc w:val="center"/>
              <w:rPr>
                <w:rFonts w:ascii="Arial" w:hAnsi="Arial"/>
                <w:sz w:val="20"/>
                <w:szCs w:val="22"/>
              </w:rPr>
            </w:pPr>
          </w:p>
        </w:tc>
      </w:tr>
      <w:tr w:rsidR="00CF2845" w14:paraId="68B4EA07" w14:textId="77777777" w:rsidTr="00E33FC2">
        <w:trPr>
          <w:cantSplit/>
        </w:trPr>
        <w:tc>
          <w:tcPr>
            <w:tcW w:w="897" w:type="dxa"/>
          </w:tcPr>
          <w:p w14:paraId="7049C5FD" w14:textId="77777777" w:rsidR="00CF2845" w:rsidRDefault="00CF2845" w:rsidP="001157EE">
            <w:pPr>
              <w:widowControl w:val="0"/>
              <w:numPr>
                <w:ilvl w:val="0"/>
                <w:numId w:val="8"/>
              </w:numPr>
              <w:ind w:left="21" w:firstLine="0"/>
              <w:jc w:val="right"/>
              <w:rPr>
                <w:rFonts w:ascii="Arial" w:hAnsi="Arial"/>
                <w:sz w:val="20"/>
              </w:rPr>
            </w:pPr>
          </w:p>
        </w:tc>
        <w:tc>
          <w:tcPr>
            <w:tcW w:w="4351" w:type="dxa"/>
          </w:tcPr>
          <w:p w14:paraId="593D702C" w14:textId="77777777" w:rsidR="00CF2845" w:rsidRDefault="00CF2845">
            <w:pPr>
              <w:ind w:left="21"/>
              <w:rPr>
                <w:rFonts w:ascii="Arial" w:hAnsi="Arial"/>
                <w:sz w:val="20"/>
              </w:rPr>
            </w:pPr>
            <w:r>
              <w:rPr>
                <w:rFonts w:ascii="Arial" w:hAnsi="Arial"/>
                <w:sz w:val="20"/>
              </w:rPr>
              <w:t>Protocol</w:t>
            </w:r>
            <w:r w:rsidR="00E06A64">
              <w:rPr>
                <w:rFonts w:ascii="Arial" w:hAnsi="Arial"/>
                <w:sz w:val="20"/>
              </w:rPr>
              <w:t xml:space="preserve"> &amp; country/group specific appendix</w:t>
            </w:r>
            <w:r>
              <w:rPr>
                <w:rFonts w:ascii="Arial" w:hAnsi="Arial"/>
                <w:sz w:val="20"/>
              </w:rPr>
              <w:t xml:space="preserve"> distribution to clinical centres</w:t>
            </w:r>
          </w:p>
        </w:tc>
        <w:tc>
          <w:tcPr>
            <w:tcW w:w="900" w:type="dxa"/>
            <w:vAlign w:val="center"/>
          </w:tcPr>
          <w:p w14:paraId="25052C2A" w14:textId="77777777" w:rsidR="00CF2845" w:rsidRDefault="00CF2845">
            <w:pPr>
              <w:ind w:left="21"/>
              <w:jc w:val="center"/>
              <w:rPr>
                <w:rFonts w:ascii="Arial" w:hAnsi="Arial"/>
                <w:sz w:val="20"/>
                <w:szCs w:val="22"/>
              </w:rPr>
            </w:pPr>
          </w:p>
        </w:tc>
        <w:tc>
          <w:tcPr>
            <w:tcW w:w="1165" w:type="dxa"/>
            <w:vAlign w:val="center"/>
          </w:tcPr>
          <w:p w14:paraId="527C1B7A" w14:textId="77777777" w:rsidR="00CF2845" w:rsidRDefault="00CF2845">
            <w:pPr>
              <w:ind w:left="21"/>
              <w:jc w:val="center"/>
              <w:rPr>
                <w:rFonts w:ascii="Arial" w:hAnsi="Arial"/>
                <w:sz w:val="20"/>
                <w:szCs w:val="22"/>
              </w:rPr>
            </w:pPr>
          </w:p>
        </w:tc>
        <w:tc>
          <w:tcPr>
            <w:tcW w:w="1025" w:type="dxa"/>
          </w:tcPr>
          <w:p w14:paraId="7E36F773" w14:textId="77777777" w:rsidR="00CF2845" w:rsidRDefault="00CF2845">
            <w:pPr>
              <w:ind w:left="21"/>
              <w:jc w:val="center"/>
              <w:rPr>
                <w:rFonts w:ascii="Arial" w:hAnsi="Arial"/>
                <w:sz w:val="20"/>
                <w:szCs w:val="22"/>
              </w:rPr>
            </w:pPr>
          </w:p>
        </w:tc>
        <w:tc>
          <w:tcPr>
            <w:tcW w:w="1025" w:type="dxa"/>
            <w:shd w:val="clear" w:color="auto" w:fill="F3F3F3"/>
          </w:tcPr>
          <w:p w14:paraId="1DBFF8B5" w14:textId="77777777" w:rsidR="00CF2845" w:rsidRDefault="00CF2845">
            <w:pPr>
              <w:ind w:left="21"/>
              <w:jc w:val="center"/>
              <w:rPr>
                <w:rFonts w:ascii="Arial" w:hAnsi="Arial"/>
                <w:sz w:val="20"/>
                <w:szCs w:val="22"/>
              </w:rPr>
            </w:pPr>
          </w:p>
        </w:tc>
      </w:tr>
      <w:tr w:rsidR="00CF2845" w14:paraId="2B84B6FF" w14:textId="77777777" w:rsidTr="00E33FC2">
        <w:trPr>
          <w:cantSplit/>
        </w:trPr>
        <w:tc>
          <w:tcPr>
            <w:tcW w:w="897" w:type="dxa"/>
            <w:shd w:val="pct20" w:color="auto" w:fill="FFFFFF"/>
          </w:tcPr>
          <w:p w14:paraId="7F830A2C" w14:textId="77777777" w:rsidR="00CF2845" w:rsidRDefault="00CF2845">
            <w:pPr>
              <w:ind w:left="21"/>
              <w:rPr>
                <w:rFonts w:ascii="Arial" w:hAnsi="Arial"/>
                <w:sz w:val="20"/>
              </w:rPr>
            </w:pPr>
            <w:r>
              <w:rPr>
                <w:rFonts w:ascii="Arial" w:hAnsi="Arial"/>
                <w:sz w:val="20"/>
              </w:rPr>
              <w:t>2</w:t>
            </w:r>
          </w:p>
        </w:tc>
        <w:tc>
          <w:tcPr>
            <w:tcW w:w="4351" w:type="dxa"/>
            <w:shd w:val="pct20" w:color="auto" w:fill="FFFFFF"/>
          </w:tcPr>
          <w:p w14:paraId="612A2EF2" w14:textId="77777777" w:rsidR="00CF2845" w:rsidRDefault="00CF2845">
            <w:pPr>
              <w:ind w:left="21"/>
              <w:rPr>
                <w:rFonts w:ascii="Arial" w:hAnsi="Arial"/>
                <w:sz w:val="20"/>
              </w:rPr>
            </w:pPr>
            <w:r>
              <w:rPr>
                <w:rFonts w:ascii="Arial" w:hAnsi="Arial"/>
                <w:sz w:val="20"/>
              </w:rPr>
              <w:t>PROTOCOL AMENDMENTS</w:t>
            </w:r>
          </w:p>
        </w:tc>
        <w:tc>
          <w:tcPr>
            <w:tcW w:w="900" w:type="dxa"/>
            <w:shd w:val="pct20" w:color="auto" w:fill="FFFFFF"/>
            <w:vAlign w:val="center"/>
          </w:tcPr>
          <w:p w14:paraId="2A57E896" w14:textId="77777777" w:rsidR="00CF2845" w:rsidRDefault="00CF2845">
            <w:pPr>
              <w:ind w:left="21"/>
              <w:jc w:val="center"/>
              <w:rPr>
                <w:rFonts w:ascii="Arial" w:hAnsi="Arial"/>
                <w:sz w:val="20"/>
                <w:szCs w:val="22"/>
              </w:rPr>
            </w:pPr>
          </w:p>
        </w:tc>
        <w:tc>
          <w:tcPr>
            <w:tcW w:w="1165" w:type="dxa"/>
            <w:shd w:val="pct20" w:color="auto" w:fill="FFFFFF"/>
            <w:vAlign w:val="center"/>
          </w:tcPr>
          <w:p w14:paraId="098280D6" w14:textId="77777777" w:rsidR="00CF2845" w:rsidRDefault="00CF2845">
            <w:pPr>
              <w:ind w:left="21"/>
              <w:jc w:val="center"/>
              <w:rPr>
                <w:rFonts w:ascii="Arial" w:hAnsi="Arial"/>
                <w:sz w:val="20"/>
                <w:szCs w:val="22"/>
              </w:rPr>
            </w:pPr>
          </w:p>
        </w:tc>
        <w:tc>
          <w:tcPr>
            <w:tcW w:w="1025" w:type="dxa"/>
            <w:shd w:val="pct20" w:color="auto" w:fill="FFFFFF"/>
          </w:tcPr>
          <w:p w14:paraId="6E954A03" w14:textId="77777777" w:rsidR="00CF2845" w:rsidRDefault="00CF2845">
            <w:pPr>
              <w:ind w:left="21"/>
              <w:jc w:val="center"/>
              <w:rPr>
                <w:rFonts w:ascii="Arial" w:hAnsi="Arial"/>
                <w:sz w:val="20"/>
                <w:szCs w:val="22"/>
              </w:rPr>
            </w:pPr>
          </w:p>
        </w:tc>
        <w:tc>
          <w:tcPr>
            <w:tcW w:w="1025" w:type="dxa"/>
            <w:tcBorders>
              <w:bottom w:val="single" w:sz="8" w:space="0" w:color="auto"/>
            </w:tcBorders>
            <w:shd w:val="pct20" w:color="auto" w:fill="FFFFFF"/>
          </w:tcPr>
          <w:p w14:paraId="70453EBC" w14:textId="77777777" w:rsidR="00CF2845" w:rsidRDefault="00CF2845">
            <w:pPr>
              <w:ind w:left="21"/>
              <w:jc w:val="center"/>
              <w:rPr>
                <w:rFonts w:ascii="Arial" w:hAnsi="Arial"/>
                <w:sz w:val="20"/>
                <w:szCs w:val="22"/>
              </w:rPr>
            </w:pPr>
          </w:p>
        </w:tc>
      </w:tr>
      <w:tr w:rsidR="00CF2845" w14:paraId="34F5E9BA" w14:textId="77777777" w:rsidTr="00E33FC2">
        <w:trPr>
          <w:cantSplit/>
        </w:trPr>
        <w:tc>
          <w:tcPr>
            <w:tcW w:w="897" w:type="dxa"/>
          </w:tcPr>
          <w:p w14:paraId="1D6D227D" w14:textId="77777777" w:rsidR="00CF2845" w:rsidRDefault="00CF2845" w:rsidP="001157EE">
            <w:pPr>
              <w:pStyle w:val="Header"/>
              <w:widowControl w:val="0"/>
              <w:numPr>
                <w:ilvl w:val="0"/>
                <w:numId w:val="9"/>
              </w:numPr>
              <w:tabs>
                <w:tab w:val="clear" w:pos="4536"/>
                <w:tab w:val="clear" w:pos="9072"/>
                <w:tab w:val="center" w:pos="4320"/>
                <w:tab w:val="right" w:pos="8640"/>
              </w:tabs>
              <w:ind w:left="21" w:firstLine="0"/>
              <w:jc w:val="right"/>
              <w:rPr>
                <w:rFonts w:ascii="Arial" w:hAnsi="Arial"/>
              </w:rPr>
            </w:pPr>
          </w:p>
        </w:tc>
        <w:tc>
          <w:tcPr>
            <w:tcW w:w="4351" w:type="dxa"/>
          </w:tcPr>
          <w:p w14:paraId="7ED0E4AE" w14:textId="77777777" w:rsidR="00CF2845" w:rsidRDefault="00CF2845">
            <w:pPr>
              <w:pStyle w:val="Header"/>
              <w:ind w:left="21"/>
              <w:rPr>
                <w:rFonts w:ascii="Arial" w:hAnsi="Arial"/>
              </w:rPr>
            </w:pPr>
            <w:r>
              <w:rPr>
                <w:rFonts w:ascii="Arial" w:hAnsi="Arial"/>
              </w:rPr>
              <w:t>Amendment preparation</w:t>
            </w:r>
          </w:p>
        </w:tc>
        <w:tc>
          <w:tcPr>
            <w:tcW w:w="900" w:type="dxa"/>
            <w:vAlign w:val="center"/>
          </w:tcPr>
          <w:p w14:paraId="2EE1EE28" w14:textId="77777777" w:rsidR="00CF2845" w:rsidRDefault="00CF2845">
            <w:pPr>
              <w:ind w:left="21"/>
              <w:jc w:val="center"/>
              <w:rPr>
                <w:rFonts w:ascii="Arial" w:hAnsi="Arial"/>
                <w:sz w:val="20"/>
                <w:szCs w:val="22"/>
              </w:rPr>
            </w:pPr>
          </w:p>
        </w:tc>
        <w:tc>
          <w:tcPr>
            <w:tcW w:w="1165" w:type="dxa"/>
            <w:vAlign w:val="center"/>
          </w:tcPr>
          <w:p w14:paraId="2C7A539E" w14:textId="77777777" w:rsidR="00CF2845" w:rsidRDefault="00CF2845">
            <w:pPr>
              <w:ind w:left="21"/>
              <w:jc w:val="center"/>
              <w:rPr>
                <w:rFonts w:ascii="Arial" w:hAnsi="Arial"/>
                <w:sz w:val="20"/>
                <w:szCs w:val="22"/>
              </w:rPr>
            </w:pPr>
          </w:p>
        </w:tc>
        <w:tc>
          <w:tcPr>
            <w:tcW w:w="1025" w:type="dxa"/>
          </w:tcPr>
          <w:p w14:paraId="6BE69B21" w14:textId="77777777" w:rsidR="00CF2845" w:rsidRDefault="00CF2845">
            <w:pPr>
              <w:ind w:left="21"/>
              <w:jc w:val="center"/>
              <w:rPr>
                <w:rFonts w:ascii="Arial" w:hAnsi="Arial"/>
                <w:sz w:val="20"/>
                <w:szCs w:val="22"/>
              </w:rPr>
            </w:pPr>
          </w:p>
        </w:tc>
        <w:tc>
          <w:tcPr>
            <w:tcW w:w="1025" w:type="dxa"/>
            <w:shd w:val="clear" w:color="auto" w:fill="F3F3F3"/>
          </w:tcPr>
          <w:p w14:paraId="08DA2CD0" w14:textId="77777777" w:rsidR="00CF2845" w:rsidRDefault="00CF2845">
            <w:pPr>
              <w:ind w:left="21"/>
              <w:jc w:val="center"/>
              <w:rPr>
                <w:rFonts w:ascii="Arial" w:hAnsi="Arial"/>
                <w:sz w:val="20"/>
                <w:szCs w:val="22"/>
              </w:rPr>
            </w:pPr>
          </w:p>
        </w:tc>
      </w:tr>
      <w:tr w:rsidR="00CF2845" w14:paraId="15FA0A0C" w14:textId="77777777" w:rsidTr="00E33FC2">
        <w:trPr>
          <w:cantSplit/>
        </w:trPr>
        <w:tc>
          <w:tcPr>
            <w:tcW w:w="897" w:type="dxa"/>
          </w:tcPr>
          <w:p w14:paraId="591446F5" w14:textId="77777777" w:rsidR="00CF2845" w:rsidRDefault="00CF2845" w:rsidP="001157EE">
            <w:pPr>
              <w:widowControl w:val="0"/>
              <w:numPr>
                <w:ilvl w:val="0"/>
                <w:numId w:val="9"/>
              </w:numPr>
              <w:ind w:left="21" w:firstLine="0"/>
              <w:jc w:val="right"/>
              <w:rPr>
                <w:rFonts w:ascii="Arial" w:hAnsi="Arial"/>
                <w:sz w:val="20"/>
              </w:rPr>
            </w:pPr>
          </w:p>
        </w:tc>
        <w:tc>
          <w:tcPr>
            <w:tcW w:w="4351" w:type="dxa"/>
          </w:tcPr>
          <w:p w14:paraId="79F2FC4B" w14:textId="77777777" w:rsidR="00CF2845" w:rsidRDefault="00CF2845">
            <w:pPr>
              <w:ind w:left="21"/>
              <w:rPr>
                <w:rFonts w:ascii="Arial" w:hAnsi="Arial"/>
                <w:sz w:val="20"/>
              </w:rPr>
            </w:pPr>
            <w:r>
              <w:rPr>
                <w:rFonts w:ascii="Arial" w:hAnsi="Arial"/>
                <w:sz w:val="20"/>
              </w:rPr>
              <w:t xml:space="preserve">Amendment review </w:t>
            </w:r>
          </w:p>
        </w:tc>
        <w:tc>
          <w:tcPr>
            <w:tcW w:w="900" w:type="dxa"/>
            <w:vAlign w:val="center"/>
          </w:tcPr>
          <w:p w14:paraId="79C5BA89" w14:textId="77777777" w:rsidR="00CF2845" w:rsidRDefault="00CF2845">
            <w:pPr>
              <w:ind w:left="21"/>
              <w:jc w:val="center"/>
              <w:rPr>
                <w:rFonts w:ascii="Arial" w:hAnsi="Arial"/>
                <w:sz w:val="20"/>
                <w:szCs w:val="22"/>
              </w:rPr>
            </w:pPr>
          </w:p>
        </w:tc>
        <w:tc>
          <w:tcPr>
            <w:tcW w:w="1165" w:type="dxa"/>
            <w:vAlign w:val="center"/>
          </w:tcPr>
          <w:p w14:paraId="31920C30" w14:textId="77777777" w:rsidR="00CF2845" w:rsidRDefault="00CF2845">
            <w:pPr>
              <w:ind w:left="21"/>
              <w:jc w:val="center"/>
              <w:rPr>
                <w:rFonts w:ascii="Arial" w:hAnsi="Arial"/>
                <w:sz w:val="20"/>
                <w:szCs w:val="22"/>
              </w:rPr>
            </w:pPr>
          </w:p>
        </w:tc>
        <w:tc>
          <w:tcPr>
            <w:tcW w:w="1025" w:type="dxa"/>
          </w:tcPr>
          <w:p w14:paraId="4AEA4F00" w14:textId="77777777" w:rsidR="00CF2845" w:rsidRDefault="00CF2845">
            <w:pPr>
              <w:ind w:left="21"/>
              <w:jc w:val="center"/>
              <w:rPr>
                <w:rFonts w:ascii="Arial" w:hAnsi="Arial"/>
                <w:sz w:val="20"/>
                <w:szCs w:val="22"/>
              </w:rPr>
            </w:pPr>
          </w:p>
        </w:tc>
        <w:tc>
          <w:tcPr>
            <w:tcW w:w="1025" w:type="dxa"/>
            <w:shd w:val="clear" w:color="auto" w:fill="F3F3F3"/>
          </w:tcPr>
          <w:p w14:paraId="19E58A5E" w14:textId="77777777" w:rsidR="00CF2845" w:rsidRDefault="00CF2845">
            <w:pPr>
              <w:ind w:left="21"/>
              <w:jc w:val="center"/>
              <w:rPr>
                <w:rFonts w:ascii="Arial" w:hAnsi="Arial"/>
                <w:sz w:val="20"/>
                <w:szCs w:val="22"/>
              </w:rPr>
            </w:pPr>
          </w:p>
        </w:tc>
      </w:tr>
      <w:tr w:rsidR="00CF2845" w14:paraId="30498A34" w14:textId="77777777" w:rsidTr="00E33FC2">
        <w:trPr>
          <w:cantSplit/>
        </w:trPr>
        <w:tc>
          <w:tcPr>
            <w:tcW w:w="897" w:type="dxa"/>
          </w:tcPr>
          <w:p w14:paraId="3460364B" w14:textId="77777777" w:rsidR="00CF2845" w:rsidRDefault="00CF2845" w:rsidP="001157EE">
            <w:pPr>
              <w:widowControl w:val="0"/>
              <w:numPr>
                <w:ilvl w:val="0"/>
                <w:numId w:val="9"/>
              </w:numPr>
              <w:ind w:left="21" w:firstLine="0"/>
              <w:jc w:val="right"/>
              <w:rPr>
                <w:rFonts w:ascii="Arial" w:hAnsi="Arial"/>
                <w:sz w:val="20"/>
              </w:rPr>
            </w:pPr>
          </w:p>
        </w:tc>
        <w:tc>
          <w:tcPr>
            <w:tcW w:w="4351" w:type="dxa"/>
          </w:tcPr>
          <w:p w14:paraId="6A0F9D1B" w14:textId="77777777" w:rsidR="00CF2845" w:rsidRDefault="00CF2845">
            <w:pPr>
              <w:ind w:left="21"/>
              <w:rPr>
                <w:rFonts w:ascii="Arial" w:hAnsi="Arial"/>
                <w:sz w:val="20"/>
              </w:rPr>
            </w:pPr>
            <w:r>
              <w:rPr>
                <w:rFonts w:ascii="Arial" w:hAnsi="Arial"/>
                <w:sz w:val="20"/>
              </w:rPr>
              <w:t>Amendment printing</w:t>
            </w:r>
          </w:p>
        </w:tc>
        <w:tc>
          <w:tcPr>
            <w:tcW w:w="900" w:type="dxa"/>
            <w:vAlign w:val="center"/>
          </w:tcPr>
          <w:p w14:paraId="740B080C" w14:textId="77777777" w:rsidR="00CF2845" w:rsidRDefault="00CF2845">
            <w:pPr>
              <w:ind w:left="21"/>
              <w:jc w:val="center"/>
              <w:rPr>
                <w:rFonts w:ascii="Arial" w:hAnsi="Arial"/>
                <w:sz w:val="20"/>
                <w:szCs w:val="22"/>
              </w:rPr>
            </w:pPr>
          </w:p>
        </w:tc>
        <w:tc>
          <w:tcPr>
            <w:tcW w:w="1165" w:type="dxa"/>
            <w:vAlign w:val="center"/>
          </w:tcPr>
          <w:p w14:paraId="66409C22" w14:textId="77777777" w:rsidR="00CF2845" w:rsidRDefault="00CF2845">
            <w:pPr>
              <w:ind w:left="21"/>
              <w:jc w:val="center"/>
              <w:rPr>
                <w:rFonts w:ascii="Arial" w:hAnsi="Arial"/>
                <w:sz w:val="20"/>
                <w:szCs w:val="22"/>
              </w:rPr>
            </w:pPr>
          </w:p>
        </w:tc>
        <w:tc>
          <w:tcPr>
            <w:tcW w:w="1025" w:type="dxa"/>
          </w:tcPr>
          <w:p w14:paraId="57B2B438" w14:textId="77777777" w:rsidR="00CF2845" w:rsidRDefault="00CF2845">
            <w:pPr>
              <w:ind w:left="21"/>
              <w:jc w:val="center"/>
              <w:rPr>
                <w:rFonts w:ascii="Arial" w:hAnsi="Arial"/>
                <w:sz w:val="20"/>
                <w:szCs w:val="22"/>
              </w:rPr>
            </w:pPr>
          </w:p>
        </w:tc>
        <w:tc>
          <w:tcPr>
            <w:tcW w:w="1025" w:type="dxa"/>
            <w:shd w:val="clear" w:color="auto" w:fill="F3F3F3"/>
          </w:tcPr>
          <w:p w14:paraId="7DB8A973" w14:textId="77777777" w:rsidR="00CF2845" w:rsidRDefault="00CF2845">
            <w:pPr>
              <w:ind w:left="21"/>
              <w:jc w:val="center"/>
              <w:rPr>
                <w:rFonts w:ascii="Arial" w:hAnsi="Arial"/>
                <w:sz w:val="20"/>
                <w:szCs w:val="22"/>
              </w:rPr>
            </w:pPr>
          </w:p>
        </w:tc>
      </w:tr>
      <w:tr w:rsidR="00CF2845" w14:paraId="11A21E67" w14:textId="77777777" w:rsidTr="00E33FC2">
        <w:trPr>
          <w:cantSplit/>
        </w:trPr>
        <w:tc>
          <w:tcPr>
            <w:tcW w:w="897" w:type="dxa"/>
          </w:tcPr>
          <w:p w14:paraId="1047B640" w14:textId="77777777" w:rsidR="00CF2845" w:rsidRDefault="00CF2845" w:rsidP="001157EE">
            <w:pPr>
              <w:pStyle w:val="Header"/>
              <w:widowControl w:val="0"/>
              <w:numPr>
                <w:ilvl w:val="0"/>
                <w:numId w:val="9"/>
              </w:numPr>
              <w:tabs>
                <w:tab w:val="clear" w:pos="4536"/>
                <w:tab w:val="clear" w:pos="9072"/>
                <w:tab w:val="center" w:pos="4320"/>
                <w:tab w:val="right" w:pos="8640"/>
              </w:tabs>
              <w:ind w:left="21" w:firstLine="0"/>
              <w:jc w:val="right"/>
              <w:rPr>
                <w:rFonts w:ascii="Arial" w:hAnsi="Arial"/>
              </w:rPr>
            </w:pPr>
          </w:p>
        </w:tc>
        <w:tc>
          <w:tcPr>
            <w:tcW w:w="4351" w:type="dxa"/>
          </w:tcPr>
          <w:p w14:paraId="2A27620F" w14:textId="77777777" w:rsidR="00CF2845" w:rsidRDefault="00CF2845">
            <w:pPr>
              <w:pStyle w:val="Header"/>
              <w:ind w:left="21"/>
              <w:rPr>
                <w:rFonts w:ascii="Arial" w:hAnsi="Arial"/>
              </w:rPr>
            </w:pPr>
            <w:r>
              <w:rPr>
                <w:rFonts w:ascii="Arial" w:hAnsi="Arial"/>
              </w:rPr>
              <w:t>Amendment distribution to the groups</w:t>
            </w:r>
          </w:p>
        </w:tc>
        <w:tc>
          <w:tcPr>
            <w:tcW w:w="900" w:type="dxa"/>
            <w:vAlign w:val="center"/>
          </w:tcPr>
          <w:p w14:paraId="43E9A4C1" w14:textId="77777777" w:rsidR="00CF2845" w:rsidRDefault="00CF2845">
            <w:pPr>
              <w:ind w:left="21"/>
              <w:jc w:val="center"/>
              <w:rPr>
                <w:rFonts w:ascii="Arial" w:hAnsi="Arial"/>
                <w:sz w:val="20"/>
                <w:szCs w:val="22"/>
              </w:rPr>
            </w:pPr>
          </w:p>
        </w:tc>
        <w:tc>
          <w:tcPr>
            <w:tcW w:w="1165" w:type="dxa"/>
            <w:vAlign w:val="center"/>
          </w:tcPr>
          <w:p w14:paraId="756248A4" w14:textId="77777777" w:rsidR="00CF2845" w:rsidRDefault="00CF2845">
            <w:pPr>
              <w:ind w:left="21"/>
              <w:jc w:val="center"/>
              <w:rPr>
                <w:rFonts w:ascii="Arial" w:hAnsi="Arial"/>
                <w:sz w:val="20"/>
                <w:szCs w:val="22"/>
              </w:rPr>
            </w:pPr>
          </w:p>
        </w:tc>
        <w:tc>
          <w:tcPr>
            <w:tcW w:w="1025" w:type="dxa"/>
          </w:tcPr>
          <w:p w14:paraId="5689B530" w14:textId="77777777" w:rsidR="00CF2845" w:rsidRDefault="00CF2845">
            <w:pPr>
              <w:ind w:left="21"/>
              <w:jc w:val="center"/>
              <w:rPr>
                <w:rFonts w:ascii="Arial" w:hAnsi="Arial"/>
                <w:sz w:val="20"/>
                <w:szCs w:val="22"/>
              </w:rPr>
            </w:pPr>
          </w:p>
        </w:tc>
        <w:tc>
          <w:tcPr>
            <w:tcW w:w="1025" w:type="dxa"/>
            <w:shd w:val="clear" w:color="auto" w:fill="F3F3F3"/>
          </w:tcPr>
          <w:p w14:paraId="7BF8C4C8" w14:textId="77777777" w:rsidR="00CF2845" w:rsidRDefault="00CF2845">
            <w:pPr>
              <w:ind w:left="21"/>
              <w:jc w:val="center"/>
              <w:rPr>
                <w:rFonts w:ascii="Arial" w:hAnsi="Arial"/>
                <w:sz w:val="20"/>
                <w:szCs w:val="22"/>
              </w:rPr>
            </w:pPr>
          </w:p>
        </w:tc>
      </w:tr>
      <w:tr w:rsidR="00CF2845" w14:paraId="6170C179" w14:textId="77777777" w:rsidTr="00E33FC2">
        <w:trPr>
          <w:cantSplit/>
        </w:trPr>
        <w:tc>
          <w:tcPr>
            <w:tcW w:w="897" w:type="dxa"/>
          </w:tcPr>
          <w:p w14:paraId="1374FEB5" w14:textId="77777777" w:rsidR="00CF2845" w:rsidRDefault="00CF2845" w:rsidP="001157EE">
            <w:pPr>
              <w:widowControl w:val="0"/>
              <w:numPr>
                <w:ilvl w:val="0"/>
                <w:numId w:val="9"/>
              </w:numPr>
              <w:ind w:left="21" w:firstLine="0"/>
              <w:jc w:val="right"/>
              <w:rPr>
                <w:rFonts w:ascii="Arial" w:hAnsi="Arial"/>
                <w:sz w:val="20"/>
              </w:rPr>
            </w:pPr>
          </w:p>
        </w:tc>
        <w:tc>
          <w:tcPr>
            <w:tcW w:w="4351" w:type="dxa"/>
          </w:tcPr>
          <w:p w14:paraId="0A5C1C75" w14:textId="77777777" w:rsidR="00CF2845" w:rsidRDefault="00CF2845">
            <w:pPr>
              <w:ind w:left="21"/>
              <w:rPr>
                <w:rFonts w:ascii="Arial" w:hAnsi="Arial"/>
                <w:sz w:val="20"/>
              </w:rPr>
            </w:pPr>
            <w:r>
              <w:rPr>
                <w:rFonts w:ascii="Arial" w:hAnsi="Arial"/>
                <w:sz w:val="20"/>
              </w:rPr>
              <w:t>Amendment distribution to the clinical centres</w:t>
            </w:r>
          </w:p>
        </w:tc>
        <w:tc>
          <w:tcPr>
            <w:tcW w:w="900" w:type="dxa"/>
            <w:vAlign w:val="center"/>
          </w:tcPr>
          <w:p w14:paraId="0ABC588C" w14:textId="77777777" w:rsidR="00CF2845" w:rsidRDefault="00CF2845">
            <w:pPr>
              <w:ind w:left="21"/>
              <w:jc w:val="center"/>
              <w:rPr>
                <w:rFonts w:ascii="Arial" w:hAnsi="Arial"/>
                <w:sz w:val="20"/>
                <w:szCs w:val="22"/>
              </w:rPr>
            </w:pPr>
          </w:p>
        </w:tc>
        <w:tc>
          <w:tcPr>
            <w:tcW w:w="1165" w:type="dxa"/>
            <w:vAlign w:val="center"/>
          </w:tcPr>
          <w:p w14:paraId="769DB47E" w14:textId="77777777" w:rsidR="00CF2845" w:rsidRDefault="00CF2845">
            <w:pPr>
              <w:ind w:left="21"/>
              <w:jc w:val="center"/>
              <w:rPr>
                <w:rFonts w:ascii="Arial" w:hAnsi="Arial"/>
                <w:sz w:val="20"/>
                <w:szCs w:val="22"/>
              </w:rPr>
            </w:pPr>
          </w:p>
        </w:tc>
        <w:tc>
          <w:tcPr>
            <w:tcW w:w="1025" w:type="dxa"/>
          </w:tcPr>
          <w:p w14:paraId="1B224A79" w14:textId="77777777" w:rsidR="00CF2845" w:rsidRDefault="00CF2845">
            <w:pPr>
              <w:ind w:left="21"/>
              <w:jc w:val="center"/>
              <w:rPr>
                <w:rFonts w:ascii="Arial" w:hAnsi="Arial"/>
                <w:sz w:val="20"/>
                <w:szCs w:val="22"/>
              </w:rPr>
            </w:pPr>
          </w:p>
        </w:tc>
        <w:tc>
          <w:tcPr>
            <w:tcW w:w="1025" w:type="dxa"/>
            <w:shd w:val="clear" w:color="auto" w:fill="F3F3F3"/>
          </w:tcPr>
          <w:p w14:paraId="0D8FD1D0" w14:textId="77777777" w:rsidR="00CF2845" w:rsidRDefault="00CF2845">
            <w:pPr>
              <w:ind w:left="21"/>
              <w:jc w:val="center"/>
              <w:rPr>
                <w:rFonts w:ascii="Arial" w:hAnsi="Arial"/>
                <w:sz w:val="20"/>
                <w:szCs w:val="22"/>
              </w:rPr>
            </w:pPr>
          </w:p>
        </w:tc>
      </w:tr>
      <w:tr w:rsidR="00CF2845" w14:paraId="6E85C211" w14:textId="77777777" w:rsidTr="00E33FC2">
        <w:trPr>
          <w:cantSplit/>
        </w:trPr>
        <w:tc>
          <w:tcPr>
            <w:tcW w:w="897" w:type="dxa"/>
          </w:tcPr>
          <w:p w14:paraId="3DBB1F8A" w14:textId="77777777" w:rsidR="00CF2845" w:rsidRDefault="00CF2845" w:rsidP="001157EE">
            <w:pPr>
              <w:widowControl w:val="0"/>
              <w:numPr>
                <w:ilvl w:val="0"/>
                <w:numId w:val="9"/>
              </w:numPr>
              <w:ind w:left="21" w:firstLine="0"/>
              <w:jc w:val="right"/>
              <w:rPr>
                <w:rFonts w:ascii="Arial" w:hAnsi="Arial"/>
                <w:sz w:val="20"/>
              </w:rPr>
            </w:pPr>
          </w:p>
        </w:tc>
        <w:tc>
          <w:tcPr>
            <w:tcW w:w="4351" w:type="dxa"/>
          </w:tcPr>
          <w:p w14:paraId="4EB5D024" w14:textId="77777777" w:rsidR="00CF2845" w:rsidRDefault="00CF2845">
            <w:pPr>
              <w:ind w:left="21"/>
              <w:rPr>
                <w:rFonts w:ascii="Arial" w:hAnsi="Arial"/>
                <w:sz w:val="20"/>
              </w:rPr>
            </w:pPr>
            <w:r>
              <w:rPr>
                <w:rFonts w:ascii="Arial" w:hAnsi="Arial"/>
                <w:sz w:val="20"/>
              </w:rPr>
              <w:t>Tracking approvals</w:t>
            </w:r>
          </w:p>
        </w:tc>
        <w:tc>
          <w:tcPr>
            <w:tcW w:w="900" w:type="dxa"/>
            <w:vAlign w:val="center"/>
          </w:tcPr>
          <w:p w14:paraId="2FFEDB35" w14:textId="77777777" w:rsidR="00CF2845" w:rsidRDefault="00CF2845">
            <w:pPr>
              <w:ind w:left="21"/>
              <w:jc w:val="center"/>
              <w:rPr>
                <w:rFonts w:ascii="Arial" w:hAnsi="Arial"/>
                <w:sz w:val="20"/>
                <w:szCs w:val="22"/>
              </w:rPr>
            </w:pPr>
          </w:p>
        </w:tc>
        <w:tc>
          <w:tcPr>
            <w:tcW w:w="1165" w:type="dxa"/>
            <w:vAlign w:val="center"/>
          </w:tcPr>
          <w:p w14:paraId="5F2C49D5" w14:textId="77777777" w:rsidR="00CF2845" w:rsidRDefault="00CF2845">
            <w:pPr>
              <w:ind w:left="21"/>
              <w:jc w:val="center"/>
              <w:rPr>
                <w:rFonts w:ascii="Arial" w:hAnsi="Arial"/>
                <w:sz w:val="20"/>
                <w:szCs w:val="22"/>
              </w:rPr>
            </w:pPr>
          </w:p>
        </w:tc>
        <w:tc>
          <w:tcPr>
            <w:tcW w:w="1025" w:type="dxa"/>
          </w:tcPr>
          <w:p w14:paraId="41195874" w14:textId="77777777" w:rsidR="00CF2845" w:rsidRDefault="00CF2845">
            <w:pPr>
              <w:ind w:left="21"/>
              <w:jc w:val="center"/>
              <w:rPr>
                <w:rFonts w:ascii="Arial" w:hAnsi="Arial"/>
                <w:sz w:val="20"/>
                <w:szCs w:val="22"/>
              </w:rPr>
            </w:pPr>
          </w:p>
        </w:tc>
        <w:tc>
          <w:tcPr>
            <w:tcW w:w="1025" w:type="dxa"/>
            <w:shd w:val="clear" w:color="auto" w:fill="F3F3F3"/>
          </w:tcPr>
          <w:p w14:paraId="04633F73" w14:textId="77777777" w:rsidR="00CF2845" w:rsidRDefault="00CF2845">
            <w:pPr>
              <w:ind w:left="21"/>
              <w:jc w:val="center"/>
              <w:rPr>
                <w:rFonts w:ascii="Arial" w:hAnsi="Arial"/>
                <w:sz w:val="20"/>
                <w:szCs w:val="22"/>
              </w:rPr>
            </w:pPr>
          </w:p>
        </w:tc>
      </w:tr>
      <w:tr w:rsidR="00CF2845" w14:paraId="1B190851" w14:textId="77777777" w:rsidTr="00E33FC2">
        <w:trPr>
          <w:cantSplit/>
        </w:trPr>
        <w:tc>
          <w:tcPr>
            <w:tcW w:w="897" w:type="dxa"/>
            <w:shd w:val="pct20" w:color="auto" w:fill="FFFFFF"/>
          </w:tcPr>
          <w:p w14:paraId="1C72F539" w14:textId="77777777" w:rsidR="00CF2845" w:rsidRDefault="00CF2845">
            <w:pPr>
              <w:ind w:left="21"/>
              <w:rPr>
                <w:rFonts w:ascii="Arial" w:hAnsi="Arial"/>
                <w:sz w:val="20"/>
              </w:rPr>
            </w:pPr>
            <w:r>
              <w:rPr>
                <w:rFonts w:ascii="Arial" w:hAnsi="Arial"/>
                <w:sz w:val="20"/>
              </w:rPr>
              <w:t>3</w:t>
            </w:r>
          </w:p>
        </w:tc>
        <w:tc>
          <w:tcPr>
            <w:tcW w:w="4351" w:type="dxa"/>
            <w:shd w:val="pct20" w:color="auto" w:fill="FFFFFF"/>
          </w:tcPr>
          <w:p w14:paraId="013646AE" w14:textId="77777777" w:rsidR="00CF2845" w:rsidRDefault="00CF2845">
            <w:pPr>
              <w:ind w:left="21"/>
              <w:rPr>
                <w:rFonts w:ascii="Arial" w:hAnsi="Arial"/>
                <w:sz w:val="20"/>
              </w:rPr>
            </w:pPr>
            <w:r>
              <w:rPr>
                <w:rFonts w:ascii="Arial" w:hAnsi="Arial"/>
                <w:sz w:val="20"/>
              </w:rPr>
              <w:t>CASE REPORT FORMS (CRFs)</w:t>
            </w:r>
          </w:p>
        </w:tc>
        <w:tc>
          <w:tcPr>
            <w:tcW w:w="900" w:type="dxa"/>
            <w:shd w:val="pct20" w:color="auto" w:fill="FFFFFF"/>
            <w:vAlign w:val="center"/>
          </w:tcPr>
          <w:p w14:paraId="1A4232D1" w14:textId="77777777" w:rsidR="00CF2845" w:rsidRDefault="00CF2845">
            <w:pPr>
              <w:ind w:left="21"/>
              <w:jc w:val="center"/>
              <w:rPr>
                <w:rFonts w:ascii="Arial" w:hAnsi="Arial"/>
                <w:sz w:val="20"/>
                <w:szCs w:val="22"/>
              </w:rPr>
            </w:pPr>
          </w:p>
        </w:tc>
        <w:tc>
          <w:tcPr>
            <w:tcW w:w="1165" w:type="dxa"/>
            <w:shd w:val="pct20" w:color="auto" w:fill="FFFFFF"/>
            <w:vAlign w:val="center"/>
          </w:tcPr>
          <w:p w14:paraId="78A438D7" w14:textId="77777777" w:rsidR="00CF2845" w:rsidRDefault="00CF2845">
            <w:pPr>
              <w:ind w:left="21"/>
              <w:jc w:val="center"/>
              <w:rPr>
                <w:rFonts w:ascii="Arial" w:hAnsi="Arial"/>
                <w:sz w:val="20"/>
                <w:szCs w:val="22"/>
              </w:rPr>
            </w:pPr>
          </w:p>
        </w:tc>
        <w:tc>
          <w:tcPr>
            <w:tcW w:w="1025" w:type="dxa"/>
            <w:shd w:val="pct20" w:color="auto" w:fill="FFFFFF"/>
          </w:tcPr>
          <w:p w14:paraId="4F258F4C" w14:textId="77777777" w:rsidR="00CF2845" w:rsidRDefault="00CF2845">
            <w:pPr>
              <w:ind w:left="21"/>
              <w:jc w:val="center"/>
              <w:rPr>
                <w:rFonts w:ascii="Arial" w:hAnsi="Arial"/>
                <w:sz w:val="20"/>
                <w:szCs w:val="22"/>
              </w:rPr>
            </w:pPr>
          </w:p>
        </w:tc>
        <w:tc>
          <w:tcPr>
            <w:tcW w:w="1025" w:type="dxa"/>
            <w:tcBorders>
              <w:bottom w:val="single" w:sz="8" w:space="0" w:color="auto"/>
            </w:tcBorders>
            <w:shd w:val="pct20" w:color="auto" w:fill="FFFFFF"/>
          </w:tcPr>
          <w:p w14:paraId="6EF72A27" w14:textId="77777777" w:rsidR="00CF2845" w:rsidRDefault="00CF2845">
            <w:pPr>
              <w:ind w:left="21"/>
              <w:jc w:val="center"/>
              <w:rPr>
                <w:rFonts w:ascii="Arial" w:hAnsi="Arial"/>
                <w:sz w:val="20"/>
                <w:szCs w:val="22"/>
              </w:rPr>
            </w:pPr>
          </w:p>
        </w:tc>
      </w:tr>
      <w:tr w:rsidR="00CF2845" w14:paraId="050A5E0B" w14:textId="77777777" w:rsidTr="00E33FC2">
        <w:trPr>
          <w:cantSplit/>
        </w:trPr>
        <w:tc>
          <w:tcPr>
            <w:tcW w:w="897" w:type="dxa"/>
          </w:tcPr>
          <w:p w14:paraId="2A60BF81" w14:textId="77777777" w:rsidR="00CF2845" w:rsidRDefault="00CF2845" w:rsidP="001157EE">
            <w:pPr>
              <w:widowControl w:val="0"/>
              <w:numPr>
                <w:ilvl w:val="0"/>
                <w:numId w:val="10"/>
              </w:numPr>
              <w:ind w:left="21" w:firstLine="0"/>
              <w:jc w:val="right"/>
              <w:rPr>
                <w:rFonts w:ascii="Arial" w:hAnsi="Arial"/>
                <w:sz w:val="20"/>
              </w:rPr>
            </w:pPr>
          </w:p>
        </w:tc>
        <w:tc>
          <w:tcPr>
            <w:tcW w:w="4351" w:type="dxa"/>
          </w:tcPr>
          <w:p w14:paraId="5C9F748E" w14:textId="77777777" w:rsidR="00CF2845" w:rsidRDefault="00CF2845">
            <w:pPr>
              <w:ind w:left="21"/>
              <w:rPr>
                <w:rFonts w:ascii="Arial" w:hAnsi="Arial"/>
                <w:sz w:val="20"/>
              </w:rPr>
            </w:pPr>
            <w:r>
              <w:rPr>
                <w:rFonts w:ascii="Arial" w:hAnsi="Arial"/>
                <w:sz w:val="20"/>
              </w:rPr>
              <w:t>CRF design</w:t>
            </w:r>
          </w:p>
        </w:tc>
        <w:tc>
          <w:tcPr>
            <w:tcW w:w="900" w:type="dxa"/>
            <w:vAlign w:val="center"/>
          </w:tcPr>
          <w:p w14:paraId="6C474A5E" w14:textId="77777777" w:rsidR="00CF2845" w:rsidRDefault="00CF2845">
            <w:pPr>
              <w:ind w:left="21"/>
              <w:jc w:val="center"/>
              <w:rPr>
                <w:rFonts w:ascii="Arial" w:hAnsi="Arial"/>
                <w:sz w:val="20"/>
                <w:szCs w:val="22"/>
              </w:rPr>
            </w:pPr>
          </w:p>
        </w:tc>
        <w:tc>
          <w:tcPr>
            <w:tcW w:w="1165" w:type="dxa"/>
            <w:vAlign w:val="center"/>
          </w:tcPr>
          <w:p w14:paraId="05FCEFBD" w14:textId="77777777" w:rsidR="00CF2845" w:rsidRDefault="00CF2845">
            <w:pPr>
              <w:ind w:left="21"/>
              <w:jc w:val="center"/>
              <w:rPr>
                <w:rFonts w:ascii="Arial" w:hAnsi="Arial"/>
                <w:sz w:val="20"/>
                <w:szCs w:val="22"/>
              </w:rPr>
            </w:pPr>
          </w:p>
        </w:tc>
        <w:tc>
          <w:tcPr>
            <w:tcW w:w="1025" w:type="dxa"/>
          </w:tcPr>
          <w:p w14:paraId="5385D53D" w14:textId="77777777" w:rsidR="00CF2845" w:rsidRDefault="00CF2845">
            <w:pPr>
              <w:ind w:left="21"/>
              <w:jc w:val="center"/>
              <w:rPr>
                <w:rFonts w:ascii="Arial" w:hAnsi="Arial"/>
                <w:sz w:val="20"/>
                <w:szCs w:val="22"/>
              </w:rPr>
            </w:pPr>
          </w:p>
        </w:tc>
        <w:tc>
          <w:tcPr>
            <w:tcW w:w="1025" w:type="dxa"/>
            <w:shd w:val="clear" w:color="auto" w:fill="F3F3F3"/>
          </w:tcPr>
          <w:p w14:paraId="50526C1C" w14:textId="77777777" w:rsidR="00CF2845" w:rsidRDefault="00CF2845">
            <w:pPr>
              <w:ind w:left="21"/>
              <w:jc w:val="center"/>
              <w:rPr>
                <w:rFonts w:ascii="Arial" w:hAnsi="Arial"/>
                <w:sz w:val="20"/>
                <w:szCs w:val="22"/>
              </w:rPr>
            </w:pPr>
          </w:p>
        </w:tc>
      </w:tr>
      <w:tr w:rsidR="00CF2845" w14:paraId="2722716A" w14:textId="77777777" w:rsidTr="00E33FC2">
        <w:trPr>
          <w:cantSplit/>
        </w:trPr>
        <w:tc>
          <w:tcPr>
            <w:tcW w:w="897" w:type="dxa"/>
          </w:tcPr>
          <w:p w14:paraId="79C686BD" w14:textId="77777777" w:rsidR="00CF2845" w:rsidRDefault="00CF2845" w:rsidP="001157EE">
            <w:pPr>
              <w:widowControl w:val="0"/>
              <w:numPr>
                <w:ilvl w:val="0"/>
                <w:numId w:val="10"/>
              </w:numPr>
              <w:ind w:left="21" w:firstLine="0"/>
              <w:jc w:val="right"/>
              <w:rPr>
                <w:rFonts w:ascii="Arial" w:hAnsi="Arial"/>
                <w:sz w:val="20"/>
              </w:rPr>
            </w:pPr>
          </w:p>
        </w:tc>
        <w:tc>
          <w:tcPr>
            <w:tcW w:w="4351" w:type="dxa"/>
          </w:tcPr>
          <w:p w14:paraId="502BEA15" w14:textId="77777777" w:rsidR="00CF2845" w:rsidRDefault="00CF2845">
            <w:pPr>
              <w:ind w:left="21"/>
              <w:rPr>
                <w:rFonts w:ascii="Arial" w:hAnsi="Arial"/>
                <w:sz w:val="20"/>
              </w:rPr>
            </w:pPr>
            <w:r>
              <w:rPr>
                <w:rFonts w:ascii="Arial" w:hAnsi="Arial"/>
                <w:sz w:val="20"/>
              </w:rPr>
              <w:t>CRF printing</w:t>
            </w:r>
          </w:p>
        </w:tc>
        <w:tc>
          <w:tcPr>
            <w:tcW w:w="900" w:type="dxa"/>
            <w:vAlign w:val="center"/>
          </w:tcPr>
          <w:p w14:paraId="3FC01759" w14:textId="77777777" w:rsidR="00CF2845" w:rsidRDefault="00CF2845">
            <w:pPr>
              <w:ind w:left="21"/>
              <w:jc w:val="center"/>
              <w:rPr>
                <w:rFonts w:ascii="Arial" w:hAnsi="Arial"/>
                <w:sz w:val="20"/>
                <w:szCs w:val="22"/>
              </w:rPr>
            </w:pPr>
          </w:p>
        </w:tc>
        <w:tc>
          <w:tcPr>
            <w:tcW w:w="1165" w:type="dxa"/>
            <w:vAlign w:val="center"/>
          </w:tcPr>
          <w:p w14:paraId="474C8481" w14:textId="77777777" w:rsidR="00CF2845" w:rsidRDefault="00CF2845">
            <w:pPr>
              <w:ind w:left="21"/>
              <w:jc w:val="center"/>
              <w:rPr>
                <w:rFonts w:ascii="Arial" w:hAnsi="Arial"/>
                <w:sz w:val="20"/>
                <w:szCs w:val="22"/>
              </w:rPr>
            </w:pPr>
          </w:p>
        </w:tc>
        <w:tc>
          <w:tcPr>
            <w:tcW w:w="1025" w:type="dxa"/>
          </w:tcPr>
          <w:p w14:paraId="5D84142A" w14:textId="77777777" w:rsidR="00CF2845" w:rsidRDefault="00CF2845">
            <w:pPr>
              <w:ind w:left="21"/>
              <w:jc w:val="center"/>
              <w:rPr>
                <w:rFonts w:ascii="Arial" w:hAnsi="Arial"/>
                <w:sz w:val="20"/>
                <w:szCs w:val="22"/>
              </w:rPr>
            </w:pPr>
          </w:p>
        </w:tc>
        <w:tc>
          <w:tcPr>
            <w:tcW w:w="1025" w:type="dxa"/>
            <w:shd w:val="clear" w:color="auto" w:fill="F3F3F3"/>
          </w:tcPr>
          <w:p w14:paraId="2F067E27" w14:textId="77777777" w:rsidR="00CF2845" w:rsidRDefault="00CF2845">
            <w:pPr>
              <w:ind w:left="21"/>
              <w:jc w:val="center"/>
              <w:rPr>
                <w:rFonts w:ascii="Arial" w:hAnsi="Arial"/>
                <w:sz w:val="20"/>
                <w:szCs w:val="22"/>
              </w:rPr>
            </w:pPr>
          </w:p>
        </w:tc>
      </w:tr>
      <w:tr w:rsidR="00CF2845" w14:paraId="3F0A09B5" w14:textId="77777777" w:rsidTr="00E33FC2">
        <w:trPr>
          <w:cantSplit/>
        </w:trPr>
        <w:tc>
          <w:tcPr>
            <w:tcW w:w="897" w:type="dxa"/>
          </w:tcPr>
          <w:p w14:paraId="6F65C1C7" w14:textId="77777777" w:rsidR="00CF2845" w:rsidRDefault="00CF2845" w:rsidP="001157EE">
            <w:pPr>
              <w:widowControl w:val="0"/>
              <w:numPr>
                <w:ilvl w:val="0"/>
                <w:numId w:val="10"/>
              </w:numPr>
              <w:ind w:left="21" w:firstLine="0"/>
              <w:jc w:val="right"/>
              <w:rPr>
                <w:rFonts w:ascii="Arial" w:hAnsi="Arial"/>
                <w:sz w:val="20"/>
              </w:rPr>
            </w:pPr>
          </w:p>
        </w:tc>
        <w:tc>
          <w:tcPr>
            <w:tcW w:w="4351" w:type="dxa"/>
          </w:tcPr>
          <w:p w14:paraId="2DC7DA11" w14:textId="77777777" w:rsidR="00CF2845" w:rsidRDefault="00CF2845">
            <w:pPr>
              <w:ind w:left="21"/>
              <w:rPr>
                <w:rFonts w:ascii="Arial" w:hAnsi="Arial"/>
                <w:sz w:val="20"/>
              </w:rPr>
            </w:pPr>
            <w:r>
              <w:rPr>
                <w:rFonts w:ascii="Arial" w:hAnsi="Arial"/>
                <w:sz w:val="20"/>
              </w:rPr>
              <w:t>CRF distribution to groups</w:t>
            </w:r>
          </w:p>
        </w:tc>
        <w:tc>
          <w:tcPr>
            <w:tcW w:w="900" w:type="dxa"/>
            <w:vAlign w:val="center"/>
          </w:tcPr>
          <w:p w14:paraId="670591DE" w14:textId="77777777" w:rsidR="00CF2845" w:rsidRDefault="00CF2845">
            <w:pPr>
              <w:ind w:left="21"/>
              <w:jc w:val="center"/>
              <w:rPr>
                <w:rFonts w:ascii="Arial" w:hAnsi="Arial"/>
                <w:sz w:val="20"/>
                <w:szCs w:val="22"/>
              </w:rPr>
            </w:pPr>
          </w:p>
        </w:tc>
        <w:tc>
          <w:tcPr>
            <w:tcW w:w="1165" w:type="dxa"/>
            <w:vAlign w:val="center"/>
          </w:tcPr>
          <w:p w14:paraId="5BB9EDBA" w14:textId="77777777" w:rsidR="00CF2845" w:rsidRDefault="00CF2845">
            <w:pPr>
              <w:ind w:left="21"/>
              <w:jc w:val="center"/>
              <w:rPr>
                <w:rFonts w:ascii="Arial" w:hAnsi="Arial"/>
                <w:sz w:val="20"/>
                <w:szCs w:val="22"/>
              </w:rPr>
            </w:pPr>
          </w:p>
        </w:tc>
        <w:tc>
          <w:tcPr>
            <w:tcW w:w="1025" w:type="dxa"/>
          </w:tcPr>
          <w:p w14:paraId="06E1F0FC" w14:textId="77777777" w:rsidR="00CF2845" w:rsidRDefault="00CF2845">
            <w:pPr>
              <w:ind w:left="21"/>
              <w:jc w:val="center"/>
              <w:rPr>
                <w:rFonts w:ascii="Arial" w:hAnsi="Arial"/>
                <w:sz w:val="20"/>
                <w:szCs w:val="22"/>
              </w:rPr>
            </w:pPr>
          </w:p>
        </w:tc>
        <w:tc>
          <w:tcPr>
            <w:tcW w:w="1025" w:type="dxa"/>
            <w:shd w:val="clear" w:color="auto" w:fill="F3F3F3"/>
          </w:tcPr>
          <w:p w14:paraId="24E6A30E" w14:textId="77777777" w:rsidR="00CF2845" w:rsidRDefault="00CF2845">
            <w:pPr>
              <w:ind w:left="21"/>
              <w:jc w:val="center"/>
              <w:rPr>
                <w:rFonts w:ascii="Arial" w:hAnsi="Arial"/>
                <w:sz w:val="20"/>
                <w:szCs w:val="22"/>
              </w:rPr>
            </w:pPr>
          </w:p>
        </w:tc>
      </w:tr>
      <w:tr w:rsidR="00CF2845" w14:paraId="06850328" w14:textId="77777777" w:rsidTr="00E33FC2">
        <w:trPr>
          <w:cantSplit/>
        </w:trPr>
        <w:tc>
          <w:tcPr>
            <w:tcW w:w="897" w:type="dxa"/>
          </w:tcPr>
          <w:p w14:paraId="7F233260" w14:textId="77777777" w:rsidR="00CF2845" w:rsidRDefault="00CF2845" w:rsidP="001157EE">
            <w:pPr>
              <w:widowControl w:val="0"/>
              <w:numPr>
                <w:ilvl w:val="0"/>
                <w:numId w:val="10"/>
              </w:numPr>
              <w:ind w:left="21" w:firstLine="0"/>
              <w:jc w:val="right"/>
              <w:rPr>
                <w:rFonts w:ascii="Arial" w:hAnsi="Arial"/>
                <w:sz w:val="20"/>
              </w:rPr>
            </w:pPr>
          </w:p>
        </w:tc>
        <w:tc>
          <w:tcPr>
            <w:tcW w:w="4351" w:type="dxa"/>
          </w:tcPr>
          <w:p w14:paraId="045093FA" w14:textId="77777777" w:rsidR="00CF2845" w:rsidRDefault="00CF2845">
            <w:pPr>
              <w:ind w:left="21"/>
              <w:rPr>
                <w:rFonts w:ascii="Arial" w:hAnsi="Arial"/>
                <w:sz w:val="20"/>
              </w:rPr>
            </w:pPr>
            <w:r>
              <w:rPr>
                <w:rFonts w:ascii="Arial" w:hAnsi="Arial"/>
                <w:sz w:val="20"/>
              </w:rPr>
              <w:t>CRF distribution to the centres</w:t>
            </w:r>
          </w:p>
        </w:tc>
        <w:tc>
          <w:tcPr>
            <w:tcW w:w="900" w:type="dxa"/>
            <w:vAlign w:val="center"/>
          </w:tcPr>
          <w:p w14:paraId="22497E1E" w14:textId="77777777" w:rsidR="00CF2845" w:rsidRDefault="00CF2845">
            <w:pPr>
              <w:ind w:left="21"/>
              <w:jc w:val="center"/>
              <w:rPr>
                <w:rFonts w:ascii="Arial" w:hAnsi="Arial"/>
                <w:sz w:val="20"/>
                <w:szCs w:val="22"/>
              </w:rPr>
            </w:pPr>
          </w:p>
        </w:tc>
        <w:tc>
          <w:tcPr>
            <w:tcW w:w="1165" w:type="dxa"/>
            <w:vAlign w:val="center"/>
          </w:tcPr>
          <w:p w14:paraId="78780363" w14:textId="77777777" w:rsidR="00CF2845" w:rsidRDefault="00CF2845">
            <w:pPr>
              <w:ind w:left="21"/>
              <w:jc w:val="center"/>
              <w:rPr>
                <w:rFonts w:ascii="Arial" w:hAnsi="Arial"/>
                <w:sz w:val="20"/>
                <w:szCs w:val="22"/>
              </w:rPr>
            </w:pPr>
          </w:p>
        </w:tc>
        <w:tc>
          <w:tcPr>
            <w:tcW w:w="1025" w:type="dxa"/>
          </w:tcPr>
          <w:p w14:paraId="2F26D98A" w14:textId="77777777" w:rsidR="00CF2845" w:rsidRDefault="00CF2845">
            <w:pPr>
              <w:ind w:left="21"/>
              <w:jc w:val="center"/>
              <w:rPr>
                <w:rFonts w:ascii="Arial" w:hAnsi="Arial"/>
                <w:sz w:val="20"/>
                <w:szCs w:val="22"/>
              </w:rPr>
            </w:pPr>
          </w:p>
        </w:tc>
        <w:tc>
          <w:tcPr>
            <w:tcW w:w="1025" w:type="dxa"/>
            <w:shd w:val="clear" w:color="auto" w:fill="F3F3F3"/>
          </w:tcPr>
          <w:p w14:paraId="00743E41" w14:textId="77777777" w:rsidR="00CF2845" w:rsidRDefault="00CF2845">
            <w:pPr>
              <w:ind w:left="21"/>
              <w:jc w:val="center"/>
              <w:rPr>
                <w:rFonts w:ascii="Arial" w:hAnsi="Arial"/>
                <w:sz w:val="20"/>
                <w:szCs w:val="22"/>
              </w:rPr>
            </w:pPr>
          </w:p>
        </w:tc>
      </w:tr>
      <w:tr w:rsidR="00CF2845" w14:paraId="6151492C" w14:textId="77777777" w:rsidTr="00E33FC2">
        <w:trPr>
          <w:cantSplit/>
        </w:trPr>
        <w:tc>
          <w:tcPr>
            <w:tcW w:w="897" w:type="dxa"/>
            <w:shd w:val="pct20" w:color="auto" w:fill="FFFFFF"/>
          </w:tcPr>
          <w:p w14:paraId="37D6CA35" w14:textId="77777777" w:rsidR="00CF2845" w:rsidRDefault="00CF2845">
            <w:pPr>
              <w:ind w:left="21"/>
              <w:rPr>
                <w:rFonts w:ascii="Arial" w:hAnsi="Arial"/>
                <w:sz w:val="20"/>
              </w:rPr>
            </w:pPr>
            <w:r>
              <w:rPr>
                <w:rFonts w:ascii="Arial" w:hAnsi="Arial"/>
                <w:sz w:val="20"/>
              </w:rPr>
              <w:t>4</w:t>
            </w:r>
          </w:p>
        </w:tc>
        <w:tc>
          <w:tcPr>
            <w:tcW w:w="4351" w:type="dxa"/>
            <w:shd w:val="pct20" w:color="auto" w:fill="FFFFFF"/>
          </w:tcPr>
          <w:p w14:paraId="46182CD3" w14:textId="77777777" w:rsidR="00CF2845" w:rsidRDefault="005F5DA9">
            <w:pPr>
              <w:ind w:left="21"/>
              <w:rPr>
                <w:rFonts w:ascii="Arial" w:hAnsi="Arial"/>
                <w:sz w:val="20"/>
              </w:rPr>
            </w:pPr>
            <w:r>
              <w:rPr>
                <w:rFonts w:ascii="Arial" w:hAnsi="Arial"/>
                <w:sz w:val="20"/>
              </w:rPr>
              <w:t xml:space="preserve">PATIENT INFORMATION SHEET (PIS) AND </w:t>
            </w:r>
            <w:r w:rsidR="00CF2845">
              <w:rPr>
                <w:rFonts w:ascii="Arial" w:hAnsi="Arial"/>
                <w:sz w:val="20"/>
              </w:rPr>
              <w:t>CONSENT (IC) FORM</w:t>
            </w:r>
          </w:p>
        </w:tc>
        <w:tc>
          <w:tcPr>
            <w:tcW w:w="900" w:type="dxa"/>
            <w:shd w:val="pct20" w:color="auto" w:fill="FFFFFF"/>
            <w:vAlign w:val="center"/>
          </w:tcPr>
          <w:p w14:paraId="287C85E0" w14:textId="77777777" w:rsidR="00CF2845" w:rsidRDefault="00CF2845">
            <w:pPr>
              <w:ind w:left="21"/>
              <w:jc w:val="center"/>
              <w:rPr>
                <w:rFonts w:ascii="Arial" w:hAnsi="Arial"/>
                <w:sz w:val="20"/>
                <w:szCs w:val="22"/>
              </w:rPr>
            </w:pPr>
          </w:p>
        </w:tc>
        <w:tc>
          <w:tcPr>
            <w:tcW w:w="1165" w:type="dxa"/>
            <w:shd w:val="pct20" w:color="auto" w:fill="FFFFFF"/>
            <w:vAlign w:val="center"/>
          </w:tcPr>
          <w:p w14:paraId="4C28B971" w14:textId="77777777" w:rsidR="00CF2845" w:rsidRDefault="00CF2845">
            <w:pPr>
              <w:ind w:left="21"/>
              <w:jc w:val="center"/>
              <w:rPr>
                <w:rFonts w:ascii="Arial" w:hAnsi="Arial"/>
                <w:sz w:val="20"/>
                <w:szCs w:val="22"/>
              </w:rPr>
            </w:pPr>
          </w:p>
        </w:tc>
        <w:tc>
          <w:tcPr>
            <w:tcW w:w="1025" w:type="dxa"/>
            <w:shd w:val="pct20" w:color="auto" w:fill="FFFFFF"/>
          </w:tcPr>
          <w:p w14:paraId="515F0070" w14:textId="77777777" w:rsidR="00CF2845" w:rsidRDefault="00CF2845">
            <w:pPr>
              <w:ind w:left="21"/>
              <w:jc w:val="center"/>
              <w:rPr>
                <w:rFonts w:ascii="Arial" w:hAnsi="Arial"/>
                <w:sz w:val="20"/>
                <w:szCs w:val="22"/>
              </w:rPr>
            </w:pPr>
          </w:p>
        </w:tc>
        <w:tc>
          <w:tcPr>
            <w:tcW w:w="1025" w:type="dxa"/>
            <w:tcBorders>
              <w:bottom w:val="single" w:sz="8" w:space="0" w:color="auto"/>
            </w:tcBorders>
            <w:shd w:val="pct20" w:color="auto" w:fill="FFFFFF"/>
          </w:tcPr>
          <w:p w14:paraId="44A0A11A" w14:textId="77777777" w:rsidR="00CF2845" w:rsidRDefault="00CF2845">
            <w:pPr>
              <w:ind w:left="21"/>
              <w:jc w:val="center"/>
              <w:rPr>
                <w:rFonts w:ascii="Arial" w:hAnsi="Arial"/>
                <w:sz w:val="20"/>
                <w:szCs w:val="22"/>
              </w:rPr>
            </w:pPr>
          </w:p>
        </w:tc>
      </w:tr>
      <w:tr w:rsidR="00CF2845" w14:paraId="2B3CD52B" w14:textId="77777777" w:rsidTr="00E33FC2">
        <w:trPr>
          <w:cantSplit/>
        </w:trPr>
        <w:tc>
          <w:tcPr>
            <w:tcW w:w="897" w:type="dxa"/>
          </w:tcPr>
          <w:p w14:paraId="0670F7F3" w14:textId="77777777" w:rsidR="00CF2845" w:rsidRDefault="00CF2845" w:rsidP="001157EE">
            <w:pPr>
              <w:widowControl w:val="0"/>
              <w:numPr>
                <w:ilvl w:val="0"/>
                <w:numId w:val="11"/>
              </w:numPr>
              <w:ind w:left="21" w:firstLine="0"/>
              <w:jc w:val="right"/>
              <w:rPr>
                <w:rFonts w:ascii="Arial" w:hAnsi="Arial"/>
                <w:sz w:val="20"/>
              </w:rPr>
            </w:pPr>
          </w:p>
        </w:tc>
        <w:tc>
          <w:tcPr>
            <w:tcW w:w="4351" w:type="dxa"/>
          </w:tcPr>
          <w:p w14:paraId="36E4EC63" w14:textId="77777777" w:rsidR="00CF2845" w:rsidRDefault="005F5DA9" w:rsidP="00B1447B">
            <w:pPr>
              <w:ind w:left="21"/>
              <w:rPr>
                <w:rFonts w:ascii="Arial" w:hAnsi="Arial"/>
                <w:sz w:val="20"/>
              </w:rPr>
            </w:pPr>
            <w:r>
              <w:rPr>
                <w:rFonts w:ascii="Arial" w:hAnsi="Arial"/>
                <w:sz w:val="20"/>
              </w:rPr>
              <w:t xml:space="preserve">PIS and </w:t>
            </w:r>
            <w:r w:rsidR="00CF2845">
              <w:rPr>
                <w:rFonts w:ascii="Arial" w:hAnsi="Arial"/>
                <w:sz w:val="20"/>
              </w:rPr>
              <w:t xml:space="preserve">IC master </w:t>
            </w:r>
            <w:r w:rsidR="00B1447B">
              <w:rPr>
                <w:rFonts w:ascii="Arial" w:hAnsi="Arial"/>
                <w:sz w:val="20"/>
              </w:rPr>
              <w:t xml:space="preserve">template </w:t>
            </w:r>
            <w:r w:rsidR="00CF2845">
              <w:rPr>
                <w:rFonts w:ascii="Arial" w:hAnsi="Arial"/>
                <w:sz w:val="20"/>
              </w:rPr>
              <w:t>preparation, review and approval</w:t>
            </w:r>
          </w:p>
        </w:tc>
        <w:tc>
          <w:tcPr>
            <w:tcW w:w="900" w:type="dxa"/>
            <w:vAlign w:val="center"/>
          </w:tcPr>
          <w:p w14:paraId="074D53E8" w14:textId="77777777" w:rsidR="00CF2845" w:rsidRDefault="00CF2845">
            <w:pPr>
              <w:ind w:left="21"/>
              <w:jc w:val="center"/>
              <w:rPr>
                <w:rFonts w:ascii="Arial" w:hAnsi="Arial"/>
                <w:sz w:val="20"/>
                <w:szCs w:val="22"/>
              </w:rPr>
            </w:pPr>
          </w:p>
        </w:tc>
        <w:tc>
          <w:tcPr>
            <w:tcW w:w="1165" w:type="dxa"/>
            <w:vAlign w:val="center"/>
          </w:tcPr>
          <w:p w14:paraId="3C9898C3" w14:textId="77777777" w:rsidR="00CF2845" w:rsidRDefault="00CF2845">
            <w:pPr>
              <w:ind w:left="21"/>
              <w:jc w:val="center"/>
              <w:rPr>
                <w:rFonts w:ascii="Arial" w:hAnsi="Arial"/>
                <w:sz w:val="20"/>
                <w:szCs w:val="22"/>
              </w:rPr>
            </w:pPr>
          </w:p>
        </w:tc>
        <w:tc>
          <w:tcPr>
            <w:tcW w:w="1025" w:type="dxa"/>
          </w:tcPr>
          <w:p w14:paraId="4529547F" w14:textId="77777777" w:rsidR="00CF2845" w:rsidRDefault="00CF2845">
            <w:pPr>
              <w:ind w:left="21"/>
              <w:jc w:val="center"/>
              <w:rPr>
                <w:rFonts w:ascii="Arial" w:hAnsi="Arial"/>
                <w:sz w:val="20"/>
                <w:szCs w:val="22"/>
              </w:rPr>
            </w:pPr>
          </w:p>
        </w:tc>
        <w:tc>
          <w:tcPr>
            <w:tcW w:w="1025" w:type="dxa"/>
            <w:shd w:val="clear" w:color="auto" w:fill="F3F3F3"/>
          </w:tcPr>
          <w:p w14:paraId="5D9B55F1" w14:textId="77777777" w:rsidR="00CF2845" w:rsidRDefault="00CF2845">
            <w:pPr>
              <w:ind w:left="21"/>
              <w:jc w:val="center"/>
              <w:rPr>
                <w:rFonts w:ascii="Arial" w:hAnsi="Arial"/>
                <w:sz w:val="20"/>
                <w:szCs w:val="22"/>
              </w:rPr>
            </w:pPr>
          </w:p>
        </w:tc>
      </w:tr>
      <w:tr w:rsidR="001B2548" w14:paraId="4712BDEA" w14:textId="77777777" w:rsidTr="00E33FC2">
        <w:trPr>
          <w:cantSplit/>
        </w:trPr>
        <w:tc>
          <w:tcPr>
            <w:tcW w:w="897" w:type="dxa"/>
          </w:tcPr>
          <w:p w14:paraId="57CAAB8F" w14:textId="77777777" w:rsidR="001B2548" w:rsidRDefault="001B2548" w:rsidP="001157EE">
            <w:pPr>
              <w:widowControl w:val="0"/>
              <w:numPr>
                <w:ilvl w:val="0"/>
                <w:numId w:val="11"/>
              </w:numPr>
              <w:ind w:left="21" w:firstLine="0"/>
              <w:jc w:val="right"/>
              <w:rPr>
                <w:rFonts w:ascii="Arial" w:hAnsi="Arial"/>
                <w:sz w:val="20"/>
              </w:rPr>
            </w:pPr>
          </w:p>
        </w:tc>
        <w:tc>
          <w:tcPr>
            <w:tcW w:w="4351" w:type="dxa"/>
          </w:tcPr>
          <w:p w14:paraId="15247E18" w14:textId="77777777" w:rsidR="001B2548" w:rsidRDefault="001B2548" w:rsidP="00B1447B">
            <w:pPr>
              <w:ind w:left="21"/>
              <w:rPr>
                <w:rFonts w:ascii="Arial" w:hAnsi="Arial"/>
                <w:sz w:val="20"/>
              </w:rPr>
            </w:pPr>
            <w:r>
              <w:rPr>
                <w:rFonts w:ascii="Arial" w:hAnsi="Arial"/>
                <w:sz w:val="20"/>
              </w:rPr>
              <w:t>Update/Amendments to PIS and IC preparation, review and approval</w:t>
            </w:r>
          </w:p>
        </w:tc>
        <w:tc>
          <w:tcPr>
            <w:tcW w:w="900" w:type="dxa"/>
            <w:vAlign w:val="center"/>
          </w:tcPr>
          <w:p w14:paraId="34061CD6" w14:textId="77777777" w:rsidR="001B2548" w:rsidRDefault="001B2548">
            <w:pPr>
              <w:ind w:left="21"/>
              <w:jc w:val="center"/>
              <w:rPr>
                <w:rFonts w:ascii="Arial" w:hAnsi="Arial"/>
                <w:sz w:val="20"/>
                <w:szCs w:val="22"/>
              </w:rPr>
            </w:pPr>
          </w:p>
        </w:tc>
        <w:tc>
          <w:tcPr>
            <w:tcW w:w="1165" w:type="dxa"/>
            <w:vAlign w:val="center"/>
          </w:tcPr>
          <w:p w14:paraId="698D0778" w14:textId="77777777" w:rsidR="001B2548" w:rsidRDefault="001B2548">
            <w:pPr>
              <w:ind w:left="21"/>
              <w:jc w:val="center"/>
              <w:rPr>
                <w:rFonts w:ascii="Arial" w:hAnsi="Arial"/>
                <w:sz w:val="20"/>
                <w:szCs w:val="22"/>
              </w:rPr>
            </w:pPr>
          </w:p>
        </w:tc>
        <w:tc>
          <w:tcPr>
            <w:tcW w:w="1025" w:type="dxa"/>
          </w:tcPr>
          <w:p w14:paraId="62647C9B" w14:textId="77777777" w:rsidR="001B2548" w:rsidRDefault="001B2548">
            <w:pPr>
              <w:ind w:left="21"/>
              <w:jc w:val="center"/>
              <w:rPr>
                <w:rFonts w:ascii="Arial" w:hAnsi="Arial"/>
                <w:sz w:val="20"/>
                <w:szCs w:val="22"/>
              </w:rPr>
            </w:pPr>
          </w:p>
        </w:tc>
        <w:tc>
          <w:tcPr>
            <w:tcW w:w="1025" w:type="dxa"/>
            <w:shd w:val="clear" w:color="auto" w:fill="F3F3F3"/>
          </w:tcPr>
          <w:p w14:paraId="440D235F" w14:textId="77777777" w:rsidR="001B2548" w:rsidRDefault="001B2548">
            <w:pPr>
              <w:ind w:left="21"/>
              <w:jc w:val="center"/>
              <w:rPr>
                <w:rFonts w:ascii="Arial" w:hAnsi="Arial"/>
                <w:sz w:val="20"/>
                <w:szCs w:val="22"/>
              </w:rPr>
            </w:pPr>
          </w:p>
        </w:tc>
      </w:tr>
      <w:tr w:rsidR="00CF2845" w14:paraId="2C3CA5A2" w14:textId="77777777" w:rsidTr="00E33FC2">
        <w:trPr>
          <w:cantSplit/>
        </w:trPr>
        <w:tc>
          <w:tcPr>
            <w:tcW w:w="897" w:type="dxa"/>
          </w:tcPr>
          <w:p w14:paraId="350CA202" w14:textId="77777777" w:rsidR="00CF2845" w:rsidRDefault="00CF2845" w:rsidP="001157EE">
            <w:pPr>
              <w:widowControl w:val="0"/>
              <w:numPr>
                <w:ilvl w:val="0"/>
                <w:numId w:val="11"/>
              </w:numPr>
              <w:ind w:left="21" w:firstLine="0"/>
              <w:jc w:val="right"/>
              <w:rPr>
                <w:rFonts w:ascii="Arial" w:hAnsi="Arial"/>
                <w:sz w:val="20"/>
              </w:rPr>
            </w:pPr>
          </w:p>
        </w:tc>
        <w:tc>
          <w:tcPr>
            <w:tcW w:w="4351" w:type="dxa"/>
          </w:tcPr>
          <w:p w14:paraId="40B00510" w14:textId="77777777" w:rsidR="00CF2845" w:rsidRDefault="005F5DA9" w:rsidP="00B1447B">
            <w:pPr>
              <w:ind w:left="21"/>
              <w:rPr>
                <w:rFonts w:ascii="Arial" w:hAnsi="Arial"/>
                <w:sz w:val="20"/>
              </w:rPr>
            </w:pPr>
            <w:r>
              <w:rPr>
                <w:rFonts w:ascii="Arial" w:hAnsi="Arial"/>
                <w:sz w:val="20"/>
              </w:rPr>
              <w:t xml:space="preserve">PIS and </w:t>
            </w:r>
            <w:r w:rsidR="00CF2845">
              <w:rPr>
                <w:rFonts w:ascii="Arial" w:hAnsi="Arial"/>
                <w:sz w:val="20"/>
              </w:rPr>
              <w:t xml:space="preserve">IC national </w:t>
            </w:r>
            <w:r w:rsidR="00B1447B">
              <w:rPr>
                <w:rFonts w:ascii="Arial" w:hAnsi="Arial"/>
                <w:sz w:val="20"/>
              </w:rPr>
              <w:t xml:space="preserve">template </w:t>
            </w:r>
            <w:r w:rsidR="00CF2845">
              <w:rPr>
                <w:rFonts w:ascii="Arial" w:hAnsi="Arial"/>
                <w:sz w:val="20"/>
              </w:rPr>
              <w:t>preparation, review and approval</w:t>
            </w:r>
          </w:p>
        </w:tc>
        <w:tc>
          <w:tcPr>
            <w:tcW w:w="900" w:type="dxa"/>
            <w:vAlign w:val="center"/>
          </w:tcPr>
          <w:p w14:paraId="3BBF0497" w14:textId="77777777" w:rsidR="00CF2845" w:rsidRDefault="00CF2845">
            <w:pPr>
              <w:ind w:left="21"/>
              <w:jc w:val="center"/>
              <w:rPr>
                <w:rFonts w:ascii="Arial" w:hAnsi="Arial"/>
                <w:sz w:val="20"/>
                <w:szCs w:val="22"/>
              </w:rPr>
            </w:pPr>
          </w:p>
        </w:tc>
        <w:tc>
          <w:tcPr>
            <w:tcW w:w="1165" w:type="dxa"/>
            <w:vAlign w:val="center"/>
          </w:tcPr>
          <w:p w14:paraId="2A1FDD2A" w14:textId="77777777" w:rsidR="00CF2845" w:rsidRDefault="00CF2845">
            <w:pPr>
              <w:ind w:left="21"/>
              <w:jc w:val="center"/>
              <w:rPr>
                <w:rFonts w:ascii="Arial" w:hAnsi="Arial"/>
                <w:sz w:val="20"/>
                <w:szCs w:val="22"/>
              </w:rPr>
            </w:pPr>
          </w:p>
        </w:tc>
        <w:tc>
          <w:tcPr>
            <w:tcW w:w="1025" w:type="dxa"/>
          </w:tcPr>
          <w:p w14:paraId="2374529A" w14:textId="77777777" w:rsidR="00CF2845" w:rsidRDefault="00CF2845">
            <w:pPr>
              <w:ind w:left="21"/>
              <w:jc w:val="center"/>
              <w:rPr>
                <w:rFonts w:ascii="Arial" w:hAnsi="Arial"/>
                <w:sz w:val="20"/>
                <w:szCs w:val="22"/>
              </w:rPr>
            </w:pPr>
          </w:p>
        </w:tc>
        <w:tc>
          <w:tcPr>
            <w:tcW w:w="1025" w:type="dxa"/>
            <w:shd w:val="clear" w:color="auto" w:fill="F3F3F3"/>
          </w:tcPr>
          <w:p w14:paraId="40919637" w14:textId="77777777" w:rsidR="00CF2845" w:rsidRDefault="00CF2845">
            <w:pPr>
              <w:ind w:left="21"/>
              <w:jc w:val="center"/>
              <w:rPr>
                <w:rFonts w:ascii="Arial" w:hAnsi="Arial"/>
                <w:sz w:val="20"/>
                <w:szCs w:val="22"/>
              </w:rPr>
            </w:pPr>
          </w:p>
        </w:tc>
      </w:tr>
      <w:tr w:rsidR="00CF2845" w14:paraId="160FCC69" w14:textId="77777777" w:rsidTr="00E33FC2">
        <w:trPr>
          <w:cantSplit/>
        </w:trPr>
        <w:tc>
          <w:tcPr>
            <w:tcW w:w="897" w:type="dxa"/>
          </w:tcPr>
          <w:p w14:paraId="2DAAEFAD" w14:textId="77777777" w:rsidR="00CF2845" w:rsidRDefault="00CF2845" w:rsidP="001157EE">
            <w:pPr>
              <w:widowControl w:val="0"/>
              <w:numPr>
                <w:ilvl w:val="0"/>
                <w:numId w:val="11"/>
              </w:numPr>
              <w:ind w:left="21" w:firstLine="0"/>
              <w:jc w:val="right"/>
              <w:rPr>
                <w:rFonts w:ascii="Arial" w:hAnsi="Arial"/>
                <w:sz w:val="20"/>
              </w:rPr>
            </w:pPr>
          </w:p>
        </w:tc>
        <w:tc>
          <w:tcPr>
            <w:tcW w:w="4351" w:type="dxa"/>
          </w:tcPr>
          <w:p w14:paraId="11B97FB1" w14:textId="77777777" w:rsidR="00CF2845" w:rsidRDefault="005F5DA9">
            <w:pPr>
              <w:ind w:left="21"/>
              <w:rPr>
                <w:rFonts w:ascii="Arial" w:hAnsi="Arial"/>
                <w:sz w:val="20"/>
              </w:rPr>
            </w:pPr>
            <w:r>
              <w:rPr>
                <w:rFonts w:ascii="Arial" w:hAnsi="Arial"/>
                <w:sz w:val="20"/>
              </w:rPr>
              <w:t xml:space="preserve">PIS and </w:t>
            </w:r>
            <w:r w:rsidR="00CF2845">
              <w:rPr>
                <w:rFonts w:ascii="Arial" w:hAnsi="Arial"/>
                <w:sz w:val="20"/>
              </w:rPr>
              <w:t>IC local preparation, review and approval</w:t>
            </w:r>
          </w:p>
        </w:tc>
        <w:tc>
          <w:tcPr>
            <w:tcW w:w="900" w:type="dxa"/>
            <w:vAlign w:val="center"/>
          </w:tcPr>
          <w:p w14:paraId="1464537D" w14:textId="77777777" w:rsidR="00CF2845" w:rsidRDefault="00CF2845">
            <w:pPr>
              <w:ind w:left="21"/>
              <w:jc w:val="center"/>
              <w:rPr>
                <w:rFonts w:ascii="Arial" w:hAnsi="Arial"/>
                <w:sz w:val="20"/>
                <w:szCs w:val="22"/>
              </w:rPr>
            </w:pPr>
          </w:p>
        </w:tc>
        <w:tc>
          <w:tcPr>
            <w:tcW w:w="1165" w:type="dxa"/>
            <w:vAlign w:val="center"/>
          </w:tcPr>
          <w:p w14:paraId="67E3A000" w14:textId="77777777" w:rsidR="00CF2845" w:rsidRDefault="00CF2845">
            <w:pPr>
              <w:ind w:left="21"/>
              <w:jc w:val="center"/>
              <w:rPr>
                <w:rFonts w:ascii="Arial" w:hAnsi="Arial"/>
                <w:sz w:val="20"/>
                <w:szCs w:val="22"/>
              </w:rPr>
            </w:pPr>
          </w:p>
        </w:tc>
        <w:tc>
          <w:tcPr>
            <w:tcW w:w="1025" w:type="dxa"/>
          </w:tcPr>
          <w:p w14:paraId="227E05AE" w14:textId="77777777" w:rsidR="00CF2845" w:rsidRDefault="00CF2845">
            <w:pPr>
              <w:ind w:left="21"/>
              <w:jc w:val="center"/>
              <w:rPr>
                <w:rFonts w:ascii="Arial" w:hAnsi="Arial"/>
                <w:sz w:val="20"/>
                <w:szCs w:val="22"/>
              </w:rPr>
            </w:pPr>
          </w:p>
        </w:tc>
        <w:tc>
          <w:tcPr>
            <w:tcW w:w="1025" w:type="dxa"/>
            <w:shd w:val="clear" w:color="auto" w:fill="F3F3F3"/>
          </w:tcPr>
          <w:p w14:paraId="57ACAA58" w14:textId="77777777" w:rsidR="00CF2845" w:rsidRDefault="00CF2845">
            <w:pPr>
              <w:ind w:left="21"/>
              <w:jc w:val="center"/>
              <w:rPr>
                <w:rFonts w:ascii="Arial" w:hAnsi="Arial"/>
                <w:sz w:val="20"/>
                <w:szCs w:val="22"/>
              </w:rPr>
            </w:pPr>
          </w:p>
        </w:tc>
      </w:tr>
      <w:tr w:rsidR="00CF2845" w14:paraId="76C1E502" w14:textId="77777777" w:rsidTr="00E33FC2">
        <w:trPr>
          <w:cantSplit/>
        </w:trPr>
        <w:tc>
          <w:tcPr>
            <w:tcW w:w="897" w:type="dxa"/>
          </w:tcPr>
          <w:p w14:paraId="772194D5" w14:textId="77777777" w:rsidR="00CF2845" w:rsidRDefault="00CF2845" w:rsidP="001157EE">
            <w:pPr>
              <w:widowControl w:val="0"/>
              <w:numPr>
                <w:ilvl w:val="0"/>
                <w:numId w:val="11"/>
              </w:numPr>
              <w:ind w:left="21" w:firstLine="0"/>
              <w:jc w:val="right"/>
              <w:rPr>
                <w:rFonts w:ascii="Arial" w:hAnsi="Arial"/>
                <w:sz w:val="20"/>
              </w:rPr>
            </w:pPr>
          </w:p>
        </w:tc>
        <w:tc>
          <w:tcPr>
            <w:tcW w:w="4351" w:type="dxa"/>
          </w:tcPr>
          <w:p w14:paraId="5E57B486" w14:textId="77777777" w:rsidR="00CF2845" w:rsidRDefault="00CF2845" w:rsidP="00EA0A92">
            <w:pPr>
              <w:ind w:left="21"/>
              <w:rPr>
                <w:rFonts w:ascii="Arial" w:hAnsi="Arial"/>
                <w:sz w:val="20"/>
              </w:rPr>
            </w:pPr>
            <w:r>
              <w:rPr>
                <w:rFonts w:ascii="Arial" w:hAnsi="Arial"/>
                <w:sz w:val="20"/>
              </w:rPr>
              <w:t>Local</w:t>
            </w:r>
            <w:r w:rsidR="005F5DA9">
              <w:rPr>
                <w:rFonts w:ascii="Arial" w:hAnsi="Arial"/>
                <w:sz w:val="20"/>
              </w:rPr>
              <w:t xml:space="preserve"> PIS and</w:t>
            </w:r>
            <w:r>
              <w:rPr>
                <w:rFonts w:ascii="Arial" w:hAnsi="Arial"/>
                <w:sz w:val="20"/>
              </w:rPr>
              <w:t xml:space="preserve"> IC translation to local language</w:t>
            </w:r>
          </w:p>
        </w:tc>
        <w:tc>
          <w:tcPr>
            <w:tcW w:w="900" w:type="dxa"/>
            <w:vAlign w:val="center"/>
          </w:tcPr>
          <w:p w14:paraId="65B57057" w14:textId="77777777" w:rsidR="00CF2845" w:rsidRDefault="00CF2845">
            <w:pPr>
              <w:ind w:left="21"/>
              <w:jc w:val="center"/>
              <w:rPr>
                <w:rFonts w:ascii="Arial" w:hAnsi="Arial"/>
                <w:sz w:val="20"/>
                <w:szCs w:val="22"/>
              </w:rPr>
            </w:pPr>
          </w:p>
        </w:tc>
        <w:tc>
          <w:tcPr>
            <w:tcW w:w="1165" w:type="dxa"/>
            <w:vAlign w:val="center"/>
          </w:tcPr>
          <w:p w14:paraId="7CA39683" w14:textId="77777777" w:rsidR="00CF2845" w:rsidRDefault="00CF2845">
            <w:pPr>
              <w:ind w:left="21"/>
              <w:jc w:val="center"/>
              <w:rPr>
                <w:rFonts w:ascii="Arial" w:hAnsi="Arial"/>
                <w:sz w:val="20"/>
                <w:szCs w:val="22"/>
              </w:rPr>
            </w:pPr>
          </w:p>
        </w:tc>
        <w:tc>
          <w:tcPr>
            <w:tcW w:w="1025" w:type="dxa"/>
          </w:tcPr>
          <w:p w14:paraId="2AD228C9" w14:textId="77777777" w:rsidR="00CF2845" w:rsidRDefault="00CF2845">
            <w:pPr>
              <w:ind w:left="21"/>
              <w:jc w:val="center"/>
              <w:rPr>
                <w:rFonts w:ascii="Arial" w:hAnsi="Arial"/>
                <w:sz w:val="20"/>
                <w:szCs w:val="22"/>
              </w:rPr>
            </w:pPr>
          </w:p>
        </w:tc>
        <w:tc>
          <w:tcPr>
            <w:tcW w:w="1025" w:type="dxa"/>
            <w:shd w:val="clear" w:color="auto" w:fill="F3F3F3"/>
          </w:tcPr>
          <w:p w14:paraId="5B7370F9" w14:textId="77777777" w:rsidR="00CF2845" w:rsidRDefault="00CF2845">
            <w:pPr>
              <w:ind w:left="21"/>
              <w:jc w:val="center"/>
              <w:rPr>
                <w:rFonts w:ascii="Arial" w:hAnsi="Arial"/>
                <w:sz w:val="20"/>
                <w:szCs w:val="22"/>
              </w:rPr>
            </w:pPr>
          </w:p>
        </w:tc>
      </w:tr>
      <w:tr w:rsidR="00CF2845" w14:paraId="60A2CE70" w14:textId="77777777" w:rsidTr="00E33FC2">
        <w:trPr>
          <w:cantSplit/>
        </w:trPr>
        <w:tc>
          <w:tcPr>
            <w:tcW w:w="897" w:type="dxa"/>
          </w:tcPr>
          <w:p w14:paraId="077B74CB" w14:textId="77777777" w:rsidR="00CF2845" w:rsidRDefault="00CF2845" w:rsidP="001157EE">
            <w:pPr>
              <w:widowControl w:val="0"/>
              <w:numPr>
                <w:ilvl w:val="0"/>
                <w:numId w:val="11"/>
              </w:numPr>
              <w:ind w:left="21" w:firstLine="0"/>
              <w:jc w:val="right"/>
              <w:rPr>
                <w:rFonts w:ascii="Arial" w:hAnsi="Arial"/>
                <w:sz w:val="20"/>
              </w:rPr>
            </w:pPr>
          </w:p>
        </w:tc>
        <w:tc>
          <w:tcPr>
            <w:tcW w:w="4351" w:type="dxa"/>
          </w:tcPr>
          <w:p w14:paraId="263C34FD" w14:textId="77777777" w:rsidR="00CF2845" w:rsidRDefault="00CF2845">
            <w:pPr>
              <w:ind w:left="21"/>
              <w:rPr>
                <w:rFonts w:ascii="Arial" w:hAnsi="Arial"/>
                <w:sz w:val="20"/>
              </w:rPr>
            </w:pPr>
            <w:r>
              <w:rPr>
                <w:rFonts w:ascii="Arial" w:hAnsi="Arial"/>
                <w:sz w:val="20"/>
              </w:rPr>
              <w:t>Approval of local</w:t>
            </w:r>
            <w:r w:rsidR="005F5DA9">
              <w:rPr>
                <w:rFonts w:ascii="Arial" w:hAnsi="Arial"/>
                <w:sz w:val="20"/>
              </w:rPr>
              <w:t xml:space="preserve"> PIS and</w:t>
            </w:r>
            <w:r>
              <w:rPr>
                <w:rFonts w:ascii="Arial" w:hAnsi="Arial"/>
                <w:sz w:val="20"/>
              </w:rPr>
              <w:t xml:space="preserve"> IC (if required by lead group)</w:t>
            </w:r>
          </w:p>
        </w:tc>
        <w:tc>
          <w:tcPr>
            <w:tcW w:w="900" w:type="dxa"/>
            <w:vAlign w:val="center"/>
          </w:tcPr>
          <w:p w14:paraId="6EC98BF3" w14:textId="77777777" w:rsidR="00CF2845" w:rsidRDefault="00CF2845">
            <w:pPr>
              <w:ind w:left="21"/>
              <w:jc w:val="center"/>
              <w:rPr>
                <w:rFonts w:ascii="Arial" w:hAnsi="Arial"/>
                <w:sz w:val="20"/>
                <w:szCs w:val="22"/>
              </w:rPr>
            </w:pPr>
          </w:p>
        </w:tc>
        <w:tc>
          <w:tcPr>
            <w:tcW w:w="1165" w:type="dxa"/>
            <w:vAlign w:val="center"/>
          </w:tcPr>
          <w:p w14:paraId="450AD267" w14:textId="77777777" w:rsidR="00CF2845" w:rsidRDefault="00CF2845">
            <w:pPr>
              <w:ind w:left="21"/>
              <w:jc w:val="center"/>
              <w:rPr>
                <w:rFonts w:ascii="Arial" w:hAnsi="Arial"/>
                <w:sz w:val="20"/>
                <w:szCs w:val="22"/>
              </w:rPr>
            </w:pPr>
          </w:p>
        </w:tc>
        <w:tc>
          <w:tcPr>
            <w:tcW w:w="1025" w:type="dxa"/>
          </w:tcPr>
          <w:p w14:paraId="4B368D43" w14:textId="77777777" w:rsidR="00CF2845" w:rsidRDefault="00CF2845">
            <w:pPr>
              <w:ind w:left="21"/>
              <w:jc w:val="center"/>
              <w:rPr>
                <w:rFonts w:ascii="Arial" w:hAnsi="Arial"/>
                <w:sz w:val="20"/>
                <w:szCs w:val="22"/>
              </w:rPr>
            </w:pPr>
          </w:p>
        </w:tc>
        <w:tc>
          <w:tcPr>
            <w:tcW w:w="1025" w:type="dxa"/>
            <w:shd w:val="clear" w:color="auto" w:fill="F3F3F3"/>
          </w:tcPr>
          <w:p w14:paraId="06D62700" w14:textId="77777777" w:rsidR="00CF2845" w:rsidRDefault="00CF2845">
            <w:pPr>
              <w:ind w:left="21"/>
              <w:jc w:val="center"/>
              <w:rPr>
                <w:rFonts w:ascii="Arial" w:hAnsi="Arial"/>
                <w:sz w:val="20"/>
                <w:szCs w:val="22"/>
              </w:rPr>
            </w:pPr>
          </w:p>
        </w:tc>
      </w:tr>
      <w:tr w:rsidR="00CF2845" w14:paraId="11D985DF" w14:textId="77777777" w:rsidTr="00E33FC2">
        <w:trPr>
          <w:cantSplit/>
        </w:trPr>
        <w:tc>
          <w:tcPr>
            <w:tcW w:w="897" w:type="dxa"/>
            <w:shd w:val="pct20" w:color="auto" w:fill="FFFFFF"/>
          </w:tcPr>
          <w:p w14:paraId="60D69BAB" w14:textId="77777777" w:rsidR="00CF2845" w:rsidRDefault="00CF2845">
            <w:pPr>
              <w:ind w:left="21"/>
              <w:rPr>
                <w:rFonts w:ascii="Arial" w:hAnsi="Arial"/>
                <w:sz w:val="20"/>
              </w:rPr>
            </w:pPr>
            <w:r>
              <w:rPr>
                <w:rFonts w:ascii="Arial" w:hAnsi="Arial"/>
                <w:sz w:val="20"/>
              </w:rPr>
              <w:t>5</w:t>
            </w:r>
          </w:p>
        </w:tc>
        <w:tc>
          <w:tcPr>
            <w:tcW w:w="4351" w:type="dxa"/>
            <w:shd w:val="pct20" w:color="auto" w:fill="FFFFFF"/>
          </w:tcPr>
          <w:p w14:paraId="241EC810" w14:textId="77777777" w:rsidR="00CF2845" w:rsidRDefault="00CF2845">
            <w:pPr>
              <w:ind w:left="21"/>
              <w:rPr>
                <w:rFonts w:ascii="Arial" w:hAnsi="Arial"/>
                <w:sz w:val="20"/>
              </w:rPr>
            </w:pPr>
            <w:r>
              <w:rPr>
                <w:rFonts w:ascii="Arial" w:hAnsi="Arial"/>
                <w:sz w:val="20"/>
              </w:rPr>
              <w:t>HEALTH/REGULATORY  AUTHORITY</w:t>
            </w:r>
            <w:r w:rsidR="00495AFE">
              <w:rPr>
                <w:rFonts w:ascii="Arial" w:hAnsi="Arial"/>
                <w:sz w:val="20"/>
              </w:rPr>
              <w:t xml:space="preserve"> AND ETHICS/IRB SUBMISSION- APPROVALS</w:t>
            </w:r>
            <w:r w:rsidR="00C7312D">
              <w:rPr>
                <w:rFonts w:ascii="Arial" w:hAnsi="Arial"/>
                <w:sz w:val="20"/>
              </w:rPr>
              <w:t>/ACTIVITIES</w:t>
            </w:r>
          </w:p>
        </w:tc>
        <w:tc>
          <w:tcPr>
            <w:tcW w:w="900" w:type="dxa"/>
            <w:shd w:val="pct20" w:color="auto" w:fill="FFFFFF"/>
            <w:vAlign w:val="center"/>
          </w:tcPr>
          <w:p w14:paraId="4BEDD897" w14:textId="77777777" w:rsidR="00CF2845" w:rsidRDefault="00CF2845">
            <w:pPr>
              <w:ind w:left="21"/>
              <w:jc w:val="center"/>
              <w:rPr>
                <w:rFonts w:ascii="Arial" w:hAnsi="Arial"/>
                <w:sz w:val="20"/>
                <w:szCs w:val="22"/>
              </w:rPr>
            </w:pPr>
          </w:p>
        </w:tc>
        <w:tc>
          <w:tcPr>
            <w:tcW w:w="1165" w:type="dxa"/>
            <w:shd w:val="pct20" w:color="auto" w:fill="FFFFFF"/>
            <w:vAlign w:val="center"/>
          </w:tcPr>
          <w:p w14:paraId="7E9AFD55" w14:textId="77777777" w:rsidR="00CF2845" w:rsidRDefault="00CF2845">
            <w:pPr>
              <w:ind w:left="21"/>
              <w:jc w:val="center"/>
              <w:rPr>
                <w:rFonts w:ascii="Arial" w:hAnsi="Arial"/>
                <w:sz w:val="20"/>
                <w:szCs w:val="22"/>
              </w:rPr>
            </w:pPr>
          </w:p>
        </w:tc>
        <w:tc>
          <w:tcPr>
            <w:tcW w:w="1025" w:type="dxa"/>
            <w:shd w:val="pct20" w:color="auto" w:fill="FFFFFF"/>
          </w:tcPr>
          <w:p w14:paraId="1AF595F9" w14:textId="77777777" w:rsidR="00CF2845" w:rsidRDefault="00CF2845">
            <w:pPr>
              <w:ind w:left="21"/>
              <w:jc w:val="center"/>
              <w:rPr>
                <w:rFonts w:ascii="Arial" w:hAnsi="Arial"/>
                <w:sz w:val="20"/>
                <w:szCs w:val="22"/>
              </w:rPr>
            </w:pPr>
          </w:p>
        </w:tc>
        <w:tc>
          <w:tcPr>
            <w:tcW w:w="1025" w:type="dxa"/>
            <w:tcBorders>
              <w:bottom w:val="single" w:sz="8" w:space="0" w:color="auto"/>
            </w:tcBorders>
            <w:shd w:val="pct20" w:color="auto" w:fill="FFFFFF"/>
          </w:tcPr>
          <w:p w14:paraId="5A87411B" w14:textId="77777777" w:rsidR="00CF2845" w:rsidRDefault="00CF2845">
            <w:pPr>
              <w:ind w:left="21"/>
              <w:jc w:val="center"/>
              <w:rPr>
                <w:rFonts w:ascii="Arial" w:hAnsi="Arial"/>
                <w:sz w:val="20"/>
                <w:szCs w:val="22"/>
              </w:rPr>
            </w:pPr>
          </w:p>
        </w:tc>
      </w:tr>
      <w:tr w:rsidR="00CF2845" w14:paraId="4B629834" w14:textId="77777777" w:rsidTr="00E33FC2">
        <w:trPr>
          <w:cantSplit/>
        </w:trPr>
        <w:tc>
          <w:tcPr>
            <w:tcW w:w="897" w:type="dxa"/>
          </w:tcPr>
          <w:p w14:paraId="60F1866A" w14:textId="77777777" w:rsidR="00CF2845" w:rsidRDefault="00CF2845" w:rsidP="001157EE">
            <w:pPr>
              <w:widowControl w:val="0"/>
              <w:numPr>
                <w:ilvl w:val="0"/>
                <w:numId w:val="12"/>
              </w:numPr>
              <w:ind w:left="21" w:firstLine="0"/>
              <w:jc w:val="right"/>
              <w:rPr>
                <w:rFonts w:ascii="Arial" w:hAnsi="Arial"/>
                <w:sz w:val="20"/>
              </w:rPr>
            </w:pPr>
          </w:p>
        </w:tc>
        <w:tc>
          <w:tcPr>
            <w:tcW w:w="4351" w:type="dxa"/>
          </w:tcPr>
          <w:p w14:paraId="2CBE7883" w14:textId="77777777" w:rsidR="00CF2845" w:rsidRDefault="00CF2845">
            <w:pPr>
              <w:ind w:left="21"/>
              <w:rPr>
                <w:rFonts w:ascii="Arial" w:hAnsi="Arial"/>
                <w:sz w:val="20"/>
              </w:rPr>
            </w:pPr>
            <w:r>
              <w:rPr>
                <w:rFonts w:ascii="Arial" w:hAnsi="Arial"/>
                <w:sz w:val="20"/>
              </w:rPr>
              <w:t xml:space="preserve">Preparation of </w:t>
            </w:r>
            <w:r w:rsidR="00C7312D">
              <w:rPr>
                <w:rFonts w:ascii="Arial" w:hAnsi="Arial"/>
                <w:sz w:val="20"/>
              </w:rPr>
              <w:t xml:space="preserve"> regulatory and ethics/IRB </w:t>
            </w:r>
            <w:r>
              <w:rPr>
                <w:rFonts w:ascii="Arial" w:hAnsi="Arial"/>
                <w:sz w:val="20"/>
              </w:rPr>
              <w:t xml:space="preserve">submissions </w:t>
            </w:r>
          </w:p>
          <w:p w14:paraId="2221F190" w14:textId="77777777" w:rsidR="00CF2845" w:rsidRDefault="00CF2845">
            <w:pPr>
              <w:ind w:left="21"/>
              <w:rPr>
                <w:rFonts w:ascii="Arial" w:hAnsi="Arial"/>
                <w:sz w:val="20"/>
              </w:rPr>
            </w:pPr>
          </w:p>
        </w:tc>
        <w:tc>
          <w:tcPr>
            <w:tcW w:w="900" w:type="dxa"/>
            <w:vAlign w:val="center"/>
          </w:tcPr>
          <w:p w14:paraId="0B3CEF17" w14:textId="77777777" w:rsidR="00CF2845" w:rsidRDefault="00CF2845">
            <w:pPr>
              <w:ind w:left="21"/>
              <w:jc w:val="center"/>
              <w:rPr>
                <w:rFonts w:ascii="Arial" w:hAnsi="Arial"/>
                <w:sz w:val="20"/>
                <w:szCs w:val="22"/>
              </w:rPr>
            </w:pPr>
          </w:p>
        </w:tc>
        <w:tc>
          <w:tcPr>
            <w:tcW w:w="1165" w:type="dxa"/>
            <w:vAlign w:val="center"/>
          </w:tcPr>
          <w:p w14:paraId="3BAD0DA9" w14:textId="77777777" w:rsidR="00CF2845" w:rsidRDefault="00CF2845">
            <w:pPr>
              <w:ind w:left="21"/>
              <w:jc w:val="center"/>
              <w:rPr>
                <w:rFonts w:ascii="Arial" w:hAnsi="Arial"/>
                <w:sz w:val="20"/>
                <w:szCs w:val="22"/>
              </w:rPr>
            </w:pPr>
          </w:p>
        </w:tc>
        <w:tc>
          <w:tcPr>
            <w:tcW w:w="1025" w:type="dxa"/>
          </w:tcPr>
          <w:p w14:paraId="78F1F118" w14:textId="77777777" w:rsidR="00CF2845" w:rsidRDefault="00CF2845">
            <w:pPr>
              <w:ind w:left="21"/>
              <w:jc w:val="center"/>
              <w:rPr>
                <w:rFonts w:ascii="Arial" w:hAnsi="Arial"/>
                <w:sz w:val="20"/>
                <w:szCs w:val="22"/>
              </w:rPr>
            </w:pPr>
          </w:p>
        </w:tc>
        <w:tc>
          <w:tcPr>
            <w:tcW w:w="1025" w:type="dxa"/>
            <w:shd w:val="clear" w:color="auto" w:fill="F3F3F3"/>
          </w:tcPr>
          <w:p w14:paraId="74BB2AB7" w14:textId="77777777" w:rsidR="00CF2845" w:rsidRDefault="00CF2845">
            <w:pPr>
              <w:ind w:left="21"/>
              <w:jc w:val="center"/>
              <w:rPr>
                <w:rFonts w:ascii="Arial" w:hAnsi="Arial"/>
                <w:sz w:val="20"/>
                <w:szCs w:val="22"/>
              </w:rPr>
            </w:pPr>
          </w:p>
        </w:tc>
      </w:tr>
      <w:tr w:rsidR="00CF2845" w14:paraId="60269E22" w14:textId="77777777" w:rsidTr="00E33FC2">
        <w:trPr>
          <w:cantSplit/>
        </w:trPr>
        <w:tc>
          <w:tcPr>
            <w:tcW w:w="897" w:type="dxa"/>
          </w:tcPr>
          <w:p w14:paraId="2075E81F" w14:textId="77777777" w:rsidR="00CF2845" w:rsidRDefault="00CF2845" w:rsidP="001157EE">
            <w:pPr>
              <w:widowControl w:val="0"/>
              <w:numPr>
                <w:ilvl w:val="0"/>
                <w:numId w:val="12"/>
              </w:numPr>
              <w:ind w:left="21" w:firstLine="0"/>
              <w:jc w:val="right"/>
              <w:rPr>
                <w:rFonts w:ascii="Arial" w:hAnsi="Arial"/>
                <w:sz w:val="20"/>
              </w:rPr>
            </w:pPr>
          </w:p>
        </w:tc>
        <w:tc>
          <w:tcPr>
            <w:tcW w:w="4351" w:type="dxa"/>
          </w:tcPr>
          <w:p w14:paraId="6656AFF2" w14:textId="77777777" w:rsidR="00CF2845" w:rsidRDefault="00CF2845">
            <w:pPr>
              <w:ind w:left="21"/>
              <w:rPr>
                <w:rFonts w:ascii="Arial" w:hAnsi="Arial"/>
                <w:sz w:val="20"/>
              </w:rPr>
            </w:pPr>
            <w:r>
              <w:rPr>
                <w:rFonts w:ascii="Arial" w:hAnsi="Arial"/>
                <w:sz w:val="20"/>
              </w:rPr>
              <w:t xml:space="preserve">Submission </w:t>
            </w:r>
            <w:r w:rsidR="00B1447B">
              <w:rPr>
                <w:rFonts w:ascii="Arial" w:hAnsi="Arial"/>
                <w:sz w:val="20"/>
              </w:rPr>
              <w:t xml:space="preserve">of </w:t>
            </w:r>
            <w:r w:rsidR="001D651B">
              <w:rPr>
                <w:rFonts w:ascii="Arial" w:hAnsi="Arial"/>
                <w:sz w:val="20"/>
              </w:rPr>
              <w:t>regulatory and ethics/IRB submissions</w:t>
            </w:r>
          </w:p>
        </w:tc>
        <w:tc>
          <w:tcPr>
            <w:tcW w:w="900" w:type="dxa"/>
            <w:vAlign w:val="center"/>
          </w:tcPr>
          <w:p w14:paraId="26A8CA15" w14:textId="77777777" w:rsidR="00CF2845" w:rsidRDefault="00CF2845">
            <w:pPr>
              <w:ind w:left="21"/>
              <w:jc w:val="center"/>
              <w:rPr>
                <w:rFonts w:ascii="Arial" w:hAnsi="Arial"/>
                <w:sz w:val="20"/>
                <w:szCs w:val="22"/>
              </w:rPr>
            </w:pPr>
          </w:p>
        </w:tc>
        <w:tc>
          <w:tcPr>
            <w:tcW w:w="1165" w:type="dxa"/>
            <w:vAlign w:val="center"/>
          </w:tcPr>
          <w:p w14:paraId="345D4213" w14:textId="77777777" w:rsidR="00CF2845" w:rsidRDefault="00CF2845">
            <w:pPr>
              <w:ind w:left="21"/>
              <w:jc w:val="center"/>
              <w:rPr>
                <w:rFonts w:ascii="Arial" w:hAnsi="Arial"/>
                <w:sz w:val="20"/>
                <w:szCs w:val="22"/>
              </w:rPr>
            </w:pPr>
          </w:p>
        </w:tc>
        <w:tc>
          <w:tcPr>
            <w:tcW w:w="1025" w:type="dxa"/>
          </w:tcPr>
          <w:p w14:paraId="78BCA073" w14:textId="77777777" w:rsidR="00CF2845" w:rsidRDefault="00CF2845">
            <w:pPr>
              <w:ind w:left="21"/>
              <w:jc w:val="center"/>
              <w:rPr>
                <w:rFonts w:ascii="Arial" w:hAnsi="Arial"/>
                <w:sz w:val="20"/>
                <w:szCs w:val="22"/>
              </w:rPr>
            </w:pPr>
          </w:p>
        </w:tc>
        <w:tc>
          <w:tcPr>
            <w:tcW w:w="1025" w:type="dxa"/>
            <w:shd w:val="clear" w:color="auto" w:fill="F3F3F3"/>
          </w:tcPr>
          <w:p w14:paraId="77645BE7" w14:textId="77777777" w:rsidR="00CF2845" w:rsidRDefault="00CF2845">
            <w:pPr>
              <w:ind w:left="21"/>
              <w:jc w:val="center"/>
              <w:rPr>
                <w:rFonts w:ascii="Arial" w:hAnsi="Arial"/>
                <w:sz w:val="20"/>
                <w:szCs w:val="22"/>
              </w:rPr>
            </w:pPr>
          </w:p>
        </w:tc>
      </w:tr>
      <w:tr w:rsidR="00CF2845" w14:paraId="3EAE047E" w14:textId="77777777" w:rsidTr="00E33FC2">
        <w:trPr>
          <w:cantSplit/>
        </w:trPr>
        <w:tc>
          <w:tcPr>
            <w:tcW w:w="897" w:type="dxa"/>
          </w:tcPr>
          <w:p w14:paraId="448D69E0" w14:textId="77777777" w:rsidR="00CF2845" w:rsidRDefault="00CF2845" w:rsidP="001157EE">
            <w:pPr>
              <w:widowControl w:val="0"/>
              <w:numPr>
                <w:ilvl w:val="0"/>
                <w:numId w:val="12"/>
              </w:numPr>
              <w:ind w:left="21" w:firstLine="0"/>
              <w:jc w:val="right"/>
              <w:rPr>
                <w:rFonts w:ascii="Arial" w:hAnsi="Arial"/>
                <w:sz w:val="20"/>
              </w:rPr>
            </w:pPr>
          </w:p>
        </w:tc>
        <w:tc>
          <w:tcPr>
            <w:tcW w:w="4351" w:type="dxa"/>
          </w:tcPr>
          <w:p w14:paraId="002382F5" w14:textId="77777777" w:rsidR="00CF2845" w:rsidRDefault="0044000F">
            <w:pPr>
              <w:ind w:left="21"/>
              <w:rPr>
                <w:rFonts w:ascii="Arial" w:hAnsi="Arial"/>
                <w:sz w:val="20"/>
              </w:rPr>
            </w:pPr>
            <w:r>
              <w:rPr>
                <w:rFonts w:ascii="Arial" w:hAnsi="Arial"/>
                <w:sz w:val="20"/>
              </w:rPr>
              <w:t>Preparation of amendment(s)</w:t>
            </w:r>
          </w:p>
        </w:tc>
        <w:tc>
          <w:tcPr>
            <w:tcW w:w="900" w:type="dxa"/>
            <w:vAlign w:val="center"/>
          </w:tcPr>
          <w:p w14:paraId="6D63968A" w14:textId="77777777" w:rsidR="00CF2845" w:rsidRDefault="00CF2845">
            <w:pPr>
              <w:ind w:left="21"/>
              <w:jc w:val="center"/>
              <w:rPr>
                <w:rFonts w:ascii="Arial" w:hAnsi="Arial"/>
                <w:sz w:val="20"/>
                <w:szCs w:val="22"/>
              </w:rPr>
            </w:pPr>
          </w:p>
        </w:tc>
        <w:tc>
          <w:tcPr>
            <w:tcW w:w="1165" w:type="dxa"/>
            <w:vAlign w:val="center"/>
          </w:tcPr>
          <w:p w14:paraId="20932C6A" w14:textId="77777777" w:rsidR="00CF2845" w:rsidRDefault="00CF2845">
            <w:pPr>
              <w:ind w:left="21"/>
              <w:jc w:val="center"/>
              <w:rPr>
                <w:rFonts w:ascii="Arial" w:hAnsi="Arial"/>
                <w:sz w:val="20"/>
                <w:szCs w:val="22"/>
              </w:rPr>
            </w:pPr>
          </w:p>
        </w:tc>
        <w:tc>
          <w:tcPr>
            <w:tcW w:w="1025" w:type="dxa"/>
          </w:tcPr>
          <w:p w14:paraId="491B9F2C" w14:textId="77777777" w:rsidR="00CF2845" w:rsidRDefault="00CF2845">
            <w:pPr>
              <w:ind w:left="21"/>
              <w:jc w:val="center"/>
              <w:rPr>
                <w:rFonts w:ascii="Arial" w:hAnsi="Arial"/>
                <w:sz w:val="20"/>
                <w:szCs w:val="22"/>
              </w:rPr>
            </w:pPr>
          </w:p>
        </w:tc>
        <w:tc>
          <w:tcPr>
            <w:tcW w:w="1025" w:type="dxa"/>
            <w:shd w:val="clear" w:color="auto" w:fill="F3F3F3"/>
          </w:tcPr>
          <w:p w14:paraId="43B62B75" w14:textId="77777777" w:rsidR="00CF2845" w:rsidRDefault="00CF2845">
            <w:pPr>
              <w:ind w:left="21"/>
              <w:jc w:val="center"/>
              <w:rPr>
                <w:rFonts w:ascii="Arial" w:hAnsi="Arial"/>
                <w:sz w:val="20"/>
                <w:szCs w:val="22"/>
              </w:rPr>
            </w:pPr>
          </w:p>
        </w:tc>
      </w:tr>
      <w:tr w:rsidR="00CF2845" w14:paraId="4532D065" w14:textId="77777777" w:rsidTr="00E33FC2">
        <w:trPr>
          <w:cantSplit/>
        </w:trPr>
        <w:tc>
          <w:tcPr>
            <w:tcW w:w="897" w:type="dxa"/>
          </w:tcPr>
          <w:p w14:paraId="34EF1936" w14:textId="77777777" w:rsidR="00CF2845" w:rsidRDefault="00CF2845" w:rsidP="001157EE">
            <w:pPr>
              <w:widowControl w:val="0"/>
              <w:numPr>
                <w:ilvl w:val="0"/>
                <w:numId w:val="12"/>
              </w:numPr>
              <w:ind w:left="21" w:firstLine="0"/>
              <w:jc w:val="right"/>
              <w:rPr>
                <w:rFonts w:ascii="Arial" w:hAnsi="Arial"/>
                <w:sz w:val="20"/>
              </w:rPr>
            </w:pPr>
          </w:p>
        </w:tc>
        <w:tc>
          <w:tcPr>
            <w:tcW w:w="4351" w:type="dxa"/>
          </w:tcPr>
          <w:p w14:paraId="53A6F260" w14:textId="77777777" w:rsidR="00CF2845" w:rsidRDefault="0044000F">
            <w:pPr>
              <w:ind w:left="21"/>
              <w:rPr>
                <w:rFonts w:ascii="Arial" w:hAnsi="Arial"/>
                <w:sz w:val="20"/>
              </w:rPr>
            </w:pPr>
            <w:r>
              <w:rPr>
                <w:rFonts w:ascii="Arial" w:hAnsi="Arial"/>
                <w:sz w:val="20"/>
              </w:rPr>
              <w:t>Submission of amendment(s)</w:t>
            </w:r>
          </w:p>
        </w:tc>
        <w:tc>
          <w:tcPr>
            <w:tcW w:w="900" w:type="dxa"/>
            <w:vAlign w:val="center"/>
          </w:tcPr>
          <w:p w14:paraId="46AD2AD6" w14:textId="77777777" w:rsidR="00CF2845" w:rsidRDefault="00CF2845">
            <w:pPr>
              <w:ind w:left="21"/>
              <w:jc w:val="center"/>
              <w:rPr>
                <w:rFonts w:ascii="Arial" w:hAnsi="Arial"/>
                <w:sz w:val="20"/>
                <w:szCs w:val="22"/>
              </w:rPr>
            </w:pPr>
          </w:p>
        </w:tc>
        <w:tc>
          <w:tcPr>
            <w:tcW w:w="1165" w:type="dxa"/>
            <w:vAlign w:val="center"/>
          </w:tcPr>
          <w:p w14:paraId="7C512509" w14:textId="77777777" w:rsidR="00CF2845" w:rsidRDefault="00CF2845">
            <w:pPr>
              <w:ind w:left="21"/>
              <w:jc w:val="center"/>
              <w:rPr>
                <w:rFonts w:ascii="Arial" w:hAnsi="Arial"/>
                <w:sz w:val="20"/>
                <w:szCs w:val="22"/>
              </w:rPr>
            </w:pPr>
          </w:p>
        </w:tc>
        <w:tc>
          <w:tcPr>
            <w:tcW w:w="1025" w:type="dxa"/>
          </w:tcPr>
          <w:p w14:paraId="5006CD8B" w14:textId="77777777" w:rsidR="00CF2845" w:rsidRDefault="00CF2845">
            <w:pPr>
              <w:ind w:left="21"/>
              <w:jc w:val="center"/>
              <w:rPr>
                <w:rFonts w:ascii="Arial" w:hAnsi="Arial"/>
                <w:sz w:val="20"/>
                <w:szCs w:val="22"/>
              </w:rPr>
            </w:pPr>
          </w:p>
        </w:tc>
        <w:tc>
          <w:tcPr>
            <w:tcW w:w="1025" w:type="dxa"/>
            <w:shd w:val="clear" w:color="auto" w:fill="F3F3F3"/>
          </w:tcPr>
          <w:p w14:paraId="30083054" w14:textId="77777777" w:rsidR="00CF2845" w:rsidRDefault="00CF2845">
            <w:pPr>
              <w:ind w:left="21"/>
              <w:jc w:val="center"/>
              <w:rPr>
                <w:rFonts w:ascii="Arial" w:hAnsi="Arial"/>
                <w:sz w:val="20"/>
                <w:szCs w:val="22"/>
              </w:rPr>
            </w:pPr>
          </w:p>
        </w:tc>
      </w:tr>
      <w:tr w:rsidR="00CF2845" w14:paraId="06CDC941" w14:textId="77777777" w:rsidTr="00E33FC2">
        <w:trPr>
          <w:cantSplit/>
        </w:trPr>
        <w:tc>
          <w:tcPr>
            <w:tcW w:w="897" w:type="dxa"/>
          </w:tcPr>
          <w:p w14:paraId="49719047" w14:textId="77777777" w:rsidR="00CF2845" w:rsidRDefault="00CF2845" w:rsidP="001157EE">
            <w:pPr>
              <w:widowControl w:val="0"/>
              <w:numPr>
                <w:ilvl w:val="0"/>
                <w:numId w:val="12"/>
              </w:numPr>
              <w:ind w:left="21" w:firstLine="0"/>
              <w:jc w:val="right"/>
              <w:rPr>
                <w:rFonts w:ascii="Arial" w:hAnsi="Arial"/>
                <w:sz w:val="20"/>
              </w:rPr>
            </w:pPr>
          </w:p>
        </w:tc>
        <w:tc>
          <w:tcPr>
            <w:tcW w:w="4351" w:type="dxa"/>
          </w:tcPr>
          <w:p w14:paraId="24B8C89D" w14:textId="77777777" w:rsidR="00CF2845" w:rsidRDefault="0044000F">
            <w:pPr>
              <w:ind w:left="21"/>
              <w:rPr>
                <w:rFonts w:ascii="Arial" w:hAnsi="Arial"/>
                <w:sz w:val="20"/>
              </w:rPr>
            </w:pPr>
            <w:r>
              <w:rPr>
                <w:rFonts w:ascii="Arial" w:hAnsi="Arial"/>
                <w:sz w:val="20"/>
              </w:rPr>
              <w:t>Notification of protocol/amendment approval/refusal to SPONSOR , Participating Group and Company</w:t>
            </w:r>
          </w:p>
        </w:tc>
        <w:tc>
          <w:tcPr>
            <w:tcW w:w="900" w:type="dxa"/>
            <w:vAlign w:val="center"/>
          </w:tcPr>
          <w:p w14:paraId="5FF4FA30" w14:textId="77777777" w:rsidR="00CF2845" w:rsidRDefault="00CF2845">
            <w:pPr>
              <w:ind w:left="21"/>
              <w:jc w:val="center"/>
              <w:rPr>
                <w:rFonts w:ascii="Arial" w:hAnsi="Arial"/>
                <w:sz w:val="20"/>
                <w:szCs w:val="22"/>
              </w:rPr>
            </w:pPr>
          </w:p>
        </w:tc>
        <w:tc>
          <w:tcPr>
            <w:tcW w:w="1165" w:type="dxa"/>
            <w:vAlign w:val="center"/>
          </w:tcPr>
          <w:p w14:paraId="542EE465" w14:textId="77777777" w:rsidR="00CF2845" w:rsidRDefault="00CF2845">
            <w:pPr>
              <w:ind w:left="21"/>
              <w:jc w:val="center"/>
              <w:rPr>
                <w:rFonts w:ascii="Arial" w:hAnsi="Arial"/>
                <w:sz w:val="20"/>
                <w:szCs w:val="22"/>
              </w:rPr>
            </w:pPr>
          </w:p>
        </w:tc>
        <w:tc>
          <w:tcPr>
            <w:tcW w:w="1025" w:type="dxa"/>
          </w:tcPr>
          <w:p w14:paraId="25FCD22E" w14:textId="77777777" w:rsidR="00CF2845" w:rsidRDefault="00CF2845">
            <w:pPr>
              <w:ind w:left="21"/>
              <w:jc w:val="center"/>
              <w:rPr>
                <w:rFonts w:ascii="Arial" w:hAnsi="Arial"/>
                <w:sz w:val="20"/>
                <w:szCs w:val="22"/>
              </w:rPr>
            </w:pPr>
          </w:p>
        </w:tc>
        <w:tc>
          <w:tcPr>
            <w:tcW w:w="1025" w:type="dxa"/>
            <w:shd w:val="clear" w:color="auto" w:fill="F3F3F3"/>
          </w:tcPr>
          <w:p w14:paraId="6F18003B" w14:textId="77777777" w:rsidR="00CF2845" w:rsidRDefault="00CF2845">
            <w:pPr>
              <w:ind w:left="21"/>
              <w:jc w:val="center"/>
              <w:rPr>
                <w:rFonts w:ascii="Arial" w:hAnsi="Arial"/>
                <w:sz w:val="20"/>
                <w:szCs w:val="22"/>
              </w:rPr>
            </w:pPr>
          </w:p>
        </w:tc>
      </w:tr>
      <w:tr w:rsidR="00C7312D" w14:paraId="48A23622" w14:textId="77777777" w:rsidTr="00E33FC2">
        <w:trPr>
          <w:cantSplit/>
        </w:trPr>
        <w:tc>
          <w:tcPr>
            <w:tcW w:w="897" w:type="dxa"/>
          </w:tcPr>
          <w:p w14:paraId="1FAE72CB" w14:textId="77777777" w:rsidR="00C7312D" w:rsidRDefault="00C7312D" w:rsidP="001157EE">
            <w:pPr>
              <w:widowControl w:val="0"/>
              <w:numPr>
                <w:ilvl w:val="0"/>
                <w:numId w:val="12"/>
              </w:numPr>
              <w:ind w:left="21" w:firstLine="0"/>
              <w:jc w:val="right"/>
              <w:rPr>
                <w:rFonts w:ascii="Arial" w:hAnsi="Arial"/>
                <w:sz w:val="20"/>
              </w:rPr>
            </w:pPr>
          </w:p>
        </w:tc>
        <w:tc>
          <w:tcPr>
            <w:tcW w:w="4351" w:type="dxa"/>
          </w:tcPr>
          <w:p w14:paraId="0276A7B9" w14:textId="77777777" w:rsidR="00C7312D" w:rsidRDefault="00C7312D">
            <w:pPr>
              <w:ind w:left="21"/>
              <w:rPr>
                <w:rFonts w:ascii="Arial" w:hAnsi="Arial"/>
                <w:sz w:val="20"/>
              </w:rPr>
            </w:pPr>
            <w:r>
              <w:rPr>
                <w:rFonts w:ascii="Arial" w:hAnsi="Arial"/>
                <w:sz w:val="20"/>
              </w:rPr>
              <w:t>Tracking of approvals</w:t>
            </w:r>
          </w:p>
        </w:tc>
        <w:tc>
          <w:tcPr>
            <w:tcW w:w="900" w:type="dxa"/>
            <w:vAlign w:val="center"/>
          </w:tcPr>
          <w:p w14:paraId="1D0D0CBF" w14:textId="77777777" w:rsidR="00C7312D" w:rsidRDefault="00C7312D">
            <w:pPr>
              <w:ind w:left="21"/>
              <w:jc w:val="center"/>
              <w:rPr>
                <w:rFonts w:ascii="Arial" w:hAnsi="Arial"/>
                <w:sz w:val="20"/>
                <w:szCs w:val="22"/>
              </w:rPr>
            </w:pPr>
          </w:p>
        </w:tc>
        <w:tc>
          <w:tcPr>
            <w:tcW w:w="1165" w:type="dxa"/>
            <w:vAlign w:val="center"/>
          </w:tcPr>
          <w:p w14:paraId="18AEB922" w14:textId="77777777" w:rsidR="00C7312D" w:rsidRDefault="00C7312D">
            <w:pPr>
              <w:ind w:left="21"/>
              <w:jc w:val="center"/>
              <w:rPr>
                <w:rFonts w:ascii="Arial" w:hAnsi="Arial"/>
                <w:sz w:val="20"/>
                <w:szCs w:val="22"/>
              </w:rPr>
            </w:pPr>
          </w:p>
        </w:tc>
        <w:tc>
          <w:tcPr>
            <w:tcW w:w="1025" w:type="dxa"/>
          </w:tcPr>
          <w:p w14:paraId="02010B3F" w14:textId="77777777" w:rsidR="00C7312D" w:rsidRDefault="00C7312D">
            <w:pPr>
              <w:ind w:left="21"/>
              <w:jc w:val="center"/>
              <w:rPr>
                <w:rFonts w:ascii="Arial" w:hAnsi="Arial"/>
                <w:sz w:val="20"/>
                <w:szCs w:val="22"/>
              </w:rPr>
            </w:pPr>
          </w:p>
        </w:tc>
        <w:tc>
          <w:tcPr>
            <w:tcW w:w="1025" w:type="dxa"/>
            <w:shd w:val="clear" w:color="auto" w:fill="F3F3F3"/>
          </w:tcPr>
          <w:p w14:paraId="7D1924B5" w14:textId="77777777" w:rsidR="00C7312D" w:rsidRDefault="00C7312D">
            <w:pPr>
              <w:ind w:left="21"/>
              <w:jc w:val="center"/>
              <w:rPr>
                <w:rFonts w:ascii="Arial" w:hAnsi="Arial"/>
                <w:sz w:val="20"/>
                <w:szCs w:val="22"/>
              </w:rPr>
            </w:pPr>
          </w:p>
        </w:tc>
      </w:tr>
      <w:tr w:rsidR="00CF2845" w14:paraId="2A84D1FF" w14:textId="77777777" w:rsidTr="00E33FC2">
        <w:trPr>
          <w:cantSplit/>
        </w:trPr>
        <w:tc>
          <w:tcPr>
            <w:tcW w:w="897" w:type="dxa"/>
          </w:tcPr>
          <w:p w14:paraId="12038302" w14:textId="77777777" w:rsidR="00CF2845" w:rsidRDefault="00CF2845" w:rsidP="001157EE">
            <w:pPr>
              <w:widowControl w:val="0"/>
              <w:numPr>
                <w:ilvl w:val="0"/>
                <w:numId w:val="12"/>
              </w:numPr>
              <w:ind w:left="21" w:firstLine="0"/>
              <w:jc w:val="right"/>
              <w:rPr>
                <w:rFonts w:ascii="Arial" w:hAnsi="Arial"/>
                <w:sz w:val="20"/>
              </w:rPr>
            </w:pPr>
          </w:p>
        </w:tc>
        <w:tc>
          <w:tcPr>
            <w:tcW w:w="4351" w:type="dxa"/>
          </w:tcPr>
          <w:p w14:paraId="2BC5903C" w14:textId="77777777" w:rsidR="00CF2845" w:rsidRDefault="0044000F">
            <w:pPr>
              <w:ind w:left="21"/>
              <w:rPr>
                <w:rFonts w:ascii="Arial" w:hAnsi="Arial"/>
                <w:sz w:val="20"/>
              </w:rPr>
            </w:pPr>
            <w:r>
              <w:rPr>
                <w:rFonts w:ascii="Arial" w:hAnsi="Arial"/>
                <w:sz w:val="20"/>
              </w:rPr>
              <w:t>Investigator Brochure (IB) submission</w:t>
            </w:r>
            <w:r w:rsidR="00F4092B">
              <w:rPr>
                <w:rFonts w:ascii="Arial" w:hAnsi="Arial"/>
                <w:sz w:val="20"/>
              </w:rPr>
              <w:t xml:space="preserve"> to RAs</w:t>
            </w:r>
          </w:p>
        </w:tc>
        <w:tc>
          <w:tcPr>
            <w:tcW w:w="900" w:type="dxa"/>
            <w:vAlign w:val="center"/>
          </w:tcPr>
          <w:p w14:paraId="553B2397" w14:textId="77777777" w:rsidR="00CF2845" w:rsidRDefault="00CF2845">
            <w:pPr>
              <w:ind w:left="21"/>
              <w:jc w:val="center"/>
              <w:rPr>
                <w:rFonts w:ascii="Arial" w:hAnsi="Arial"/>
                <w:sz w:val="20"/>
                <w:szCs w:val="22"/>
                <w:highlight w:val="yellow"/>
              </w:rPr>
            </w:pPr>
          </w:p>
        </w:tc>
        <w:tc>
          <w:tcPr>
            <w:tcW w:w="1165" w:type="dxa"/>
            <w:vAlign w:val="center"/>
          </w:tcPr>
          <w:p w14:paraId="58D130DE" w14:textId="77777777" w:rsidR="00CF2845" w:rsidRDefault="00CF2845">
            <w:pPr>
              <w:ind w:left="21"/>
              <w:jc w:val="center"/>
              <w:rPr>
                <w:rFonts w:ascii="Arial" w:hAnsi="Arial"/>
                <w:sz w:val="20"/>
                <w:szCs w:val="22"/>
                <w:highlight w:val="yellow"/>
              </w:rPr>
            </w:pPr>
          </w:p>
        </w:tc>
        <w:tc>
          <w:tcPr>
            <w:tcW w:w="1025" w:type="dxa"/>
          </w:tcPr>
          <w:p w14:paraId="6C4CACC2" w14:textId="77777777" w:rsidR="00CF2845" w:rsidRDefault="00CF2845">
            <w:pPr>
              <w:ind w:left="21"/>
              <w:jc w:val="center"/>
              <w:rPr>
                <w:rFonts w:ascii="Arial" w:hAnsi="Arial"/>
                <w:sz w:val="20"/>
                <w:szCs w:val="22"/>
                <w:highlight w:val="yellow"/>
              </w:rPr>
            </w:pPr>
          </w:p>
        </w:tc>
        <w:tc>
          <w:tcPr>
            <w:tcW w:w="1025" w:type="dxa"/>
            <w:tcBorders>
              <w:bottom w:val="single" w:sz="8" w:space="0" w:color="auto"/>
            </w:tcBorders>
          </w:tcPr>
          <w:p w14:paraId="548C6ED5" w14:textId="77777777" w:rsidR="00CF2845" w:rsidRDefault="00CF2845">
            <w:pPr>
              <w:ind w:left="21"/>
              <w:jc w:val="center"/>
              <w:rPr>
                <w:rFonts w:ascii="Arial" w:hAnsi="Arial"/>
                <w:sz w:val="20"/>
                <w:szCs w:val="22"/>
                <w:highlight w:val="yellow"/>
              </w:rPr>
            </w:pPr>
          </w:p>
        </w:tc>
      </w:tr>
      <w:tr w:rsidR="00000B6A" w14:paraId="033729A1" w14:textId="77777777" w:rsidTr="00E33FC2">
        <w:trPr>
          <w:cantSplit/>
        </w:trPr>
        <w:tc>
          <w:tcPr>
            <w:tcW w:w="897" w:type="dxa"/>
          </w:tcPr>
          <w:p w14:paraId="4478FDB3" w14:textId="77777777" w:rsidR="00000B6A" w:rsidRDefault="00000B6A" w:rsidP="001157EE">
            <w:pPr>
              <w:widowControl w:val="0"/>
              <w:numPr>
                <w:ilvl w:val="0"/>
                <w:numId w:val="12"/>
              </w:numPr>
              <w:ind w:left="21" w:firstLine="0"/>
              <w:jc w:val="right"/>
              <w:rPr>
                <w:rFonts w:ascii="Arial" w:hAnsi="Arial"/>
                <w:sz w:val="20"/>
              </w:rPr>
            </w:pPr>
          </w:p>
        </w:tc>
        <w:tc>
          <w:tcPr>
            <w:tcW w:w="4351" w:type="dxa"/>
          </w:tcPr>
          <w:p w14:paraId="70A9A29A" w14:textId="77777777" w:rsidR="00000B6A" w:rsidRDefault="00000B6A" w:rsidP="00F4092B">
            <w:pPr>
              <w:ind w:left="21"/>
              <w:rPr>
                <w:rFonts w:ascii="Arial" w:hAnsi="Arial"/>
                <w:sz w:val="20"/>
              </w:rPr>
            </w:pPr>
            <w:r>
              <w:rPr>
                <w:rFonts w:ascii="Arial" w:hAnsi="Arial"/>
                <w:sz w:val="20"/>
              </w:rPr>
              <w:t xml:space="preserve">Provide Electronic IB to </w:t>
            </w:r>
            <w:r w:rsidR="00F4092B">
              <w:rPr>
                <w:rFonts w:ascii="Arial" w:hAnsi="Arial"/>
                <w:sz w:val="20"/>
              </w:rPr>
              <w:t xml:space="preserve"> participating</w:t>
            </w:r>
            <w:r>
              <w:rPr>
                <w:rFonts w:ascii="Arial" w:hAnsi="Arial"/>
                <w:sz w:val="20"/>
              </w:rPr>
              <w:t xml:space="preserve"> groups</w:t>
            </w:r>
          </w:p>
        </w:tc>
        <w:tc>
          <w:tcPr>
            <w:tcW w:w="900" w:type="dxa"/>
            <w:vAlign w:val="center"/>
          </w:tcPr>
          <w:p w14:paraId="36CFE156" w14:textId="77777777" w:rsidR="00000B6A" w:rsidRDefault="00000B6A">
            <w:pPr>
              <w:ind w:left="21"/>
              <w:jc w:val="center"/>
              <w:rPr>
                <w:rFonts w:ascii="Arial" w:hAnsi="Arial"/>
                <w:sz w:val="20"/>
                <w:szCs w:val="22"/>
                <w:highlight w:val="yellow"/>
              </w:rPr>
            </w:pPr>
          </w:p>
        </w:tc>
        <w:tc>
          <w:tcPr>
            <w:tcW w:w="1165" w:type="dxa"/>
            <w:vAlign w:val="center"/>
          </w:tcPr>
          <w:p w14:paraId="60046F97" w14:textId="77777777" w:rsidR="00000B6A" w:rsidRDefault="00000B6A">
            <w:pPr>
              <w:ind w:left="21"/>
              <w:jc w:val="center"/>
              <w:rPr>
                <w:rFonts w:ascii="Arial" w:hAnsi="Arial"/>
                <w:sz w:val="20"/>
                <w:szCs w:val="22"/>
                <w:highlight w:val="yellow"/>
              </w:rPr>
            </w:pPr>
          </w:p>
        </w:tc>
        <w:tc>
          <w:tcPr>
            <w:tcW w:w="1025" w:type="dxa"/>
          </w:tcPr>
          <w:p w14:paraId="2539DB69" w14:textId="77777777" w:rsidR="00000B6A" w:rsidRDefault="00000B6A">
            <w:pPr>
              <w:ind w:left="21"/>
              <w:jc w:val="center"/>
              <w:rPr>
                <w:rFonts w:ascii="Arial" w:hAnsi="Arial"/>
                <w:sz w:val="20"/>
                <w:szCs w:val="22"/>
                <w:highlight w:val="yellow"/>
              </w:rPr>
            </w:pPr>
          </w:p>
        </w:tc>
        <w:tc>
          <w:tcPr>
            <w:tcW w:w="1025" w:type="dxa"/>
            <w:shd w:val="clear" w:color="auto" w:fill="F3F3F3"/>
          </w:tcPr>
          <w:p w14:paraId="37A2FFAC" w14:textId="77777777" w:rsidR="00000B6A" w:rsidRDefault="00000B6A">
            <w:pPr>
              <w:ind w:left="21"/>
              <w:jc w:val="center"/>
              <w:rPr>
                <w:rFonts w:ascii="Arial" w:hAnsi="Arial"/>
                <w:sz w:val="20"/>
                <w:szCs w:val="22"/>
                <w:highlight w:val="yellow"/>
              </w:rPr>
            </w:pPr>
          </w:p>
        </w:tc>
      </w:tr>
      <w:tr w:rsidR="00000B6A" w14:paraId="6E4F07E9" w14:textId="77777777" w:rsidTr="00E33FC2">
        <w:trPr>
          <w:cantSplit/>
        </w:trPr>
        <w:tc>
          <w:tcPr>
            <w:tcW w:w="897" w:type="dxa"/>
          </w:tcPr>
          <w:p w14:paraId="7644A52E" w14:textId="77777777" w:rsidR="00000B6A" w:rsidRDefault="00000B6A" w:rsidP="001157EE">
            <w:pPr>
              <w:widowControl w:val="0"/>
              <w:numPr>
                <w:ilvl w:val="0"/>
                <w:numId w:val="12"/>
              </w:numPr>
              <w:ind w:left="21" w:firstLine="0"/>
              <w:jc w:val="right"/>
              <w:rPr>
                <w:rFonts w:ascii="Arial" w:hAnsi="Arial"/>
                <w:sz w:val="20"/>
              </w:rPr>
            </w:pPr>
          </w:p>
        </w:tc>
        <w:tc>
          <w:tcPr>
            <w:tcW w:w="4351" w:type="dxa"/>
          </w:tcPr>
          <w:p w14:paraId="4281CF8C" w14:textId="77777777" w:rsidR="00000B6A" w:rsidRDefault="00000B6A">
            <w:pPr>
              <w:ind w:left="21"/>
              <w:rPr>
                <w:rFonts w:ascii="Arial" w:hAnsi="Arial"/>
                <w:sz w:val="20"/>
              </w:rPr>
            </w:pPr>
            <w:r>
              <w:rPr>
                <w:rFonts w:ascii="Arial" w:hAnsi="Arial"/>
                <w:sz w:val="20"/>
              </w:rPr>
              <w:t>Forwarding updated IB’s to centres</w:t>
            </w:r>
          </w:p>
        </w:tc>
        <w:tc>
          <w:tcPr>
            <w:tcW w:w="900" w:type="dxa"/>
            <w:vAlign w:val="center"/>
          </w:tcPr>
          <w:p w14:paraId="090405C1" w14:textId="77777777" w:rsidR="00000B6A" w:rsidRDefault="00000B6A">
            <w:pPr>
              <w:ind w:left="21"/>
              <w:jc w:val="center"/>
              <w:rPr>
                <w:rFonts w:ascii="Arial" w:hAnsi="Arial"/>
                <w:sz w:val="20"/>
                <w:szCs w:val="22"/>
                <w:highlight w:val="yellow"/>
              </w:rPr>
            </w:pPr>
          </w:p>
        </w:tc>
        <w:tc>
          <w:tcPr>
            <w:tcW w:w="1165" w:type="dxa"/>
            <w:vAlign w:val="center"/>
          </w:tcPr>
          <w:p w14:paraId="7A5D730F" w14:textId="77777777" w:rsidR="00000B6A" w:rsidRDefault="00000B6A">
            <w:pPr>
              <w:ind w:left="21"/>
              <w:jc w:val="center"/>
              <w:rPr>
                <w:rFonts w:ascii="Arial" w:hAnsi="Arial"/>
                <w:sz w:val="20"/>
                <w:szCs w:val="22"/>
                <w:highlight w:val="yellow"/>
              </w:rPr>
            </w:pPr>
          </w:p>
        </w:tc>
        <w:tc>
          <w:tcPr>
            <w:tcW w:w="1025" w:type="dxa"/>
          </w:tcPr>
          <w:p w14:paraId="6E13FE42" w14:textId="77777777" w:rsidR="00000B6A" w:rsidRDefault="00000B6A">
            <w:pPr>
              <w:ind w:left="21"/>
              <w:jc w:val="center"/>
              <w:rPr>
                <w:rFonts w:ascii="Arial" w:hAnsi="Arial"/>
                <w:sz w:val="20"/>
                <w:szCs w:val="22"/>
                <w:highlight w:val="yellow"/>
              </w:rPr>
            </w:pPr>
          </w:p>
        </w:tc>
        <w:tc>
          <w:tcPr>
            <w:tcW w:w="1025" w:type="dxa"/>
            <w:shd w:val="clear" w:color="auto" w:fill="F3F3F3"/>
          </w:tcPr>
          <w:p w14:paraId="100E14E7" w14:textId="77777777" w:rsidR="00000B6A" w:rsidRDefault="00000B6A">
            <w:pPr>
              <w:ind w:left="21"/>
              <w:jc w:val="center"/>
              <w:rPr>
                <w:rFonts w:ascii="Arial" w:hAnsi="Arial"/>
                <w:sz w:val="20"/>
                <w:szCs w:val="22"/>
                <w:highlight w:val="yellow"/>
              </w:rPr>
            </w:pPr>
          </w:p>
          <w:p w14:paraId="07449D31" w14:textId="77777777" w:rsidR="001D651B" w:rsidRDefault="001D651B">
            <w:pPr>
              <w:ind w:left="21"/>
              <w:jc w:val="center"/>
              <w:rPr>
                <w:rFonts w:ascii="Arial" w:hAnsi="Arial"/>
                <w:sz w:val="20"/>
                <w:szCs w:val="22"/>
                <w:highlight w:val="yellow"/>
              </w:rPr>
            </w:pPr>
          </w:p>
        </w:tc>
      </w:tr>
      <w:tr w:rsidR="00000B6A" w14:paraId="37804E91" w14:textId="77777777" w:rsidTr="00E33FC2">
        <w:trPr>
          <w:cantSplit/>
        </w:trPr>
        <w:tc>
          <w:tcPr>
            <w:tcW w:w="897" w:type="dxa"/>
          </w:tcPr>
          <w:p w14:paraId="68EF6ECD" w14:textId="77777777" w:rsidR="00000B6A" w:rsidRDefault="00000B6A" w:rsidP="001157EE">
            <w:pPr>
              <w:widowControl w:val="0"/>
              <w:numPr>
                <w:ilvl w:val="0"/>
                <w:numId w:val="12"/>
              </w:numPr>
              <w:ind w:left="21" w:firstLine="0"/>
              <w:jc w:val="right"/>
              <w:rPr>
                <w:rFonts w:ascii="Arial" w:hAnsi="Arial"/>
                <w:sz w:val="20"/>
              </w:rPr>
            </w:pPr>
          </w:p>
        </w:tc>
        <w:tc>
          <w:tcPr>
            <w:tcW w:w="4351" w:type="dxa"/>
          </w:tcPr>
          <w:p w14:paraId="447AA3BC" w14:textId="77777777" w:rsidR="00000B6A" w:rsidRDefault="00000B6A">
            <w:pPr>
              <w:ind w:left="21"/>
              <w:rPr>
                <w:rFonts w:ascii="Arial" w:hAnsi="Arial"/>
                <w:sz w:val="20"/>
              </w:rPr>
            </w:pPr>
            <w:r>
              <w:rPr>
                <w:rFonts w:ascii="Arial" w:hAnsi="Arial"/>
                <w:sz w:val="20"/>
              </w:rPr>
              <w:t>Providing updated IBs to groups</w:t>
            </w:r>
          </w:p>
        </w:tc>
        <w:tc>
          <w:tcPr>
            <w:tcW w:w="900" w:type="dxa"/>
            <w:vAlign w:val="center"/>
          </w:tcPr>
          <w:p w14:paraId="2FE84767" w14:textId="77777777" w:rsidR="00000B6A" w:rsidRDefault="00000B6A">
            <w:pPr>
              <w:ind w:left="21"/>
              <w:jc w:val="center"/>
              <w:rPr>
                <w:rFonts w:ascii="Arial" w:hAnsi="Arial"/>
                <w:sz w:val="20"/>
                <w:szCs w:val="22"/>
              </w:rPr>
            </w:pPr>
          </w:p>
        </w:tc>
        <w:tc>
          <w:tcPr>
            <w:tcW w:w="1165" w:type="dxa"/>
            <w:vAlign w:val="center"/>
          </w:tcPr>
          <w:p w14:paraId="7D0807AA" w14:textId="77777777" w:rsidR="00000B6A" w:rsidRDefault="00000B6A">
            <w:pPr>
              <w:ind w:left="21"/>
              <w:jc w:val="center"/>
              <w:rPr>
                <w:rFonts w:ascii="Arial" w:hAnsi="Arial"/>
                <w:sz w:val="20"/>
                <w:szCs w:val="22"/>
              </w:rPr>
            </w:pPr>
          </w:p>
        </w:tc>
        <w:tc>
          <w:tcPr>
            <w:tcW w:w="1025" w:type="dxa"/>
          </w:tcPr>
          <w:p w14:paraId="381B0F60" w14:textId="77777777" w:rsidR="00000B6A" w:rsidRDefault="00000B6A">
            <w:pPr>
              <w:ind w:left="21"/>
              <w:jc w:val="center"/>
              <w:rPr>
                <w:rFonts w:ascii="Arial" w:hAnsi="Arial"/>
                <w:sz w:val="20"/>
                <w:szCs w:val="22"/>
              </w:rPr>
            </w:pPr>
          </w:p>
        </w:tc>
        <w:tc>
          <w:tcPr>
            <w:tcW w:w="1025" w:type="dxa"/>
            <w:shd w:val="clear" w:color="auto" w:fill="F3F3F3"/>
          </w:tcPr>
          <w:p w14:paraId="0129B137" w14:textId="77777777" w:rsidR="00000B6A" w:rsidRDefault="00000B6A">
            <w:pPr>
              <w:ind w:left="21"/>
              <w:jc w:val="center"/>
              <w:rPr>
                <w:rFonts w:ascii="Arial" w:hAnsi="Arial"/>
                <w:sz w:val="20"/>
                <w:szCs w:val="22"/>
              </w:rPr>
            </w:pPr>
          </w:p>
        </w:tc>
      </w:tr>
      <w:tr w:rsidR="00000B6A" w14:paraId="41839F28" w14:textId="77777777" w:rsidTr="00E33FC2">
        <w:trPr>
          <w:cantSplit/>
        </w:trPr>
        <w:tc>
          <w:tcPr>
            <w:tcW w:w="897" w:type="dxa"/>
          </w:tcPr>
          <w:p w14:paraId="5052E45F" w14:textId="77777777" w:rsidR="00000B6A" w:rsidRDefault="00000B6A" w:rsidP="001157EE">
            <w:pPr>
              <w:widowControl w:val="0"/>
              <w:numPr>
                <w:ilvl w:val="0"/>
                <w:numId w:val="12"/>
              </w:numPr>
              <w:ind w:left="21" w:firstLine="0"/>
              <w:jc w:val="right"/>
              <w:rPr>
                <w:rFonts w:ascii="Arial" w:hAnsi="Arial"/>
                <w:sz w:val="20"/>
              </w:rPr>
            </w:pPr>
          </w:p>
        </w:tc>
        <w:tc>
          <w:tcPr>
            <w:tcW w:w="4351" w:type="dxa"/>
          </w:tcPr>
          <w:p w14:paraId="170FF1B2" w14:textId="77777777" w:rsidR="00000B6A" w:rsidRDefault="00000B6A" w:rsidP="00F4092B">
            <w:pPr>
              <w:ind w:left="21"/>
              <w:rPr>
                <w:rFonts w:ascii="Arial" w:hAnsi="Arial"/>
                <w:sz w:val="20"/>
              </w:rPr>
            </w:pPr>
            <w:r>
              <w:rPr>
                <w:rFonts w:ascii="Arial" w:hAnsi="Arial"/>
                <w:sz w:val="20"/>
              </w:rPr>
              <w:t>Tracking proof of submission of S</w:t>
            </w:r>
            <w:r w:rsidR="00F4092B">
              <w:rPr>
                <w:rFonts w:ascii="Arial" w:hAnsi="Arial"/>
                <w:sz w:val="20"/>
              </w:rPr>
              <w:t>afety Letters (S</w:t>
            </w:r>
            <w:r>
              <w:rPr>
                <w:rFonts w:ascii="Arial" w:hAnsi="Arial"/>
                <w:sz w:val="20"/>
              </w:rPr>
              <w:t>L’s</w:t>
            </w:r>
            <w:r w:rsidR="00F4092B">
              <w:rPr>
                <w:rFonts w:ascii="Arial" w:hAnsi="Arial"/>
                <w:sz w:val="20"/>
              </w:rPr>
              <w:t>)</w:t>
            </w:r>
            <w:r>
              <w:rPr>
                <w:rFonts w:ascii="Arial" w:hAnsi="Arial"/>
                <w:sz w:val="20"/>
              </w:rPr>
              <w:t>/I</w:t>
            </w:r>
            <w:r w:rsidR="00F4092B">
              <w:rPr>
                <w:rFonts w:ascii="Arial" w:hAnsi="Arial"/>
                <w:sz w:val="20"/>
              </w:rPr>
              <w:t>nvestigator Safety Letters (I</w:t>
            </w:r>
            <w:r>
              <w:rPr>
                <w:rFonts w:ascii="Arial" w:hAnsi="Arial"/>
                <w:sz w:val="20"/>
              </w:rPr>
              <w:t>SL’s</w:t>
            </w:r>
            <w:r w:rsidR="00F4092B">
              <w:rPr>
                <w:rFonts w:ascii="Arial" w:hAnsi="Arial"/>
                <w:sz w:val="20"/>
              </w:rPr>
              <w:t>)</w:t>
            </w:r>
            <w:r>
              <w:rPr>
                <w:rFonts w:ascii="Arial" w:hAnsi="Arial"/>
                <w:sz w:val="20"/>
              </w:rPr>
              <w:t xml:space="preserve">  to ECs</w:t>
            </w:r>
          </w:p>
        </w:tc>
        <w:tc>
          <w:tcPr>
            <w:tcW w:w="900" w:type="dxa"/>
            <w:vAlign w:val="center"/>
          </w:tcPr>
          <w:p w14:paraId="59B803B1" w14:textId="77777777" w:rsidR="00000B6A" w:rsidRDefault="00000B6A">
            <w:pPr>
              <w:ind w:left="21"/>
              <w:jc w:val="center"/>
              <w:rPr>
                <w:rFonts w:ascii="Arial" w:hAnsi="Arial"/>
                <w:sz w:val="20"/>
                <w:szCs w:val="22"/>
              </w:rPr>
            </w:pPr>
          </w:p>
        </w:tc>
        <w:tc>
          <w:tcPr>
            <w:tcW w:w="1165" w:type="dxa"/>
            <w:vAlign w:val="center"/>
          </w:tcPr>
          <w:p w14:paraId="037288D4" w14:textId="77777777" w:rsidR="00000B6A" w:rsidRDefault="00000B6A">
            <w:pPr>
              <w:ind w:left="21"/>
              <w:jc w:val="center"/>
              <w:rPr>
                <w:rFonts w:ascii="Arial" w:hAnsi="Arial"/>
                <w:sz w:val="20"/>
                <w:szCs w:val="22"/>
              </w:rPr>
            </w:pPr>
          </w:p>
        </w:tc>
        <w:tc>
          <w:tcPr>
            <w:tcW w:w="1025" w:type="dxa"/>
          </w:tcPr>
          <w:p w14:paraId="5BF7D33A" w14:textId="77777777" w:rsidR="00000B6A" w:rsidRDefault="00000B6A">
            <w:pPr>
              <w:ind w:left="21"/>
              <w:jc w:val="center"/>
              <w:rPr>
                <w:rFonts w:ascii="Arial" w:hAnsi="Arial"/>
                <w:sz w:val="20"/>
                <w:szCs w:val="22"/>
              </w:rPr>
            </w:pPr>
          </w:p>
        </w:tc>
        <w:tc>
          <w:tcPr>
            <w:tcW w:w="1025" w:type="dxa"/>
            <w:shd w:val="clear" w:color="auto" w:fill="F3F3F3"/>
          </w:tcPr>
          <w:p w14:paraId="4D6F4A56" w14:textId="77777777" w:rsidR="00000B6A" w:rsidRDefault="00000B6A">
            <w:pPr>
              <w:ind w:left="21"/>
              <w:jc w:val="center"/>
              <w:rPr>
                <w:rFonts w:ascii="Arial" w:hAnsi="Arial"/>
                <w:sz w:val="20"/>
                <w:szCs w:val="22"/>
              </w:rPr>
            </w:pPr>
          </w:p>
        </w:tc>
      </w:tr>
      <w:tr w:rsidR="00000B6A" w14:paraId="1AF720BC" w14:textId="77777777" w:rsidTr="00E33FC2">
        <w:trPr>
          <w:cantSplit/>
        </w:trPr>
        <w:tc>
          <w:tcPr>
            <w:tcW w:w="897" w:type="dxa"/>
          </w:tcPr>
          <w:p w14:paraId="717D9A2B" w14:textId="77777777" w:rsidR="00000B6A" w:rsidRDefault="00000B6A" w:rsidP="001157EE">
            <w:pPr>
              <w:widowControl w:val="0"/>
              <w:numPr>
                <w:ilvl w:val="0"/>
                <w:numId w:val="12"/>
              </w:numPr>
              <w:ind w:left="21" w:firstLine="0"/>
              <w:jc w:val="right"/>
              <w:rPr>
                <w:rFonts w:ascii="Arial" w:hAnsi="Arial"/>
                <w:sz w:val="20"/>
              </w:rPr>
            </w:pPr>
          </w:p>
        </w:tc>
        <w:tc>
          <w:tcPr>
            <w:tcW w:w="4351" w:type="dxa"/>
          </w:tcPr>
          <w:p w14:paraId="7A905F40" w14:textId="77777777" w:rsidR="00000B6A" w:rsidRDefault="00000B6A">
            <w:pPr>
              <w:ind w:left="21"/>
              <w:rPr>
                <w:rFonts w:ascii="Arial" w:hAnsi="Arial"/>
                <w:sz w:val="20"/>
              </w:rPr>
            </w:pPr>
            <w:r>
              <w:rPr>
                <w:rFonts w:ascii="Arial" w:hAnsi="Arial"/>
                <w:sz w:val="20"/>
              </w:rPr>
              <w:t>Regulatory and Ethics/IRB fees where applicable</w:t>
            </w:r>
          </w:p>
        </w:tc>
        <w:tc>
          <w:tcPr>
            <w:tcW w:w="900" w:type="dxa"/>
            <w:vAlign w:val="center"/>
          </w:tcPr>
          <w:p w14:paraId="0FA30F5E" w14:textId="77777777" w:rsidR="00000B6A" w:rsidRDefault="00000B6A">
            <w:pPr>
              <w:ind w:left="21"/>
              <w:jc w:val="center"/>
              <w:rPr>
                <w:rFonts w:ascii="Arial" w:hAnsi="Arial"/>
                <w:sz w:val="20"/>
                <w:szCs w:val="22"/>
              </w:rPr>
            </w:pPr>
          </w:p>
        </w:tc>
        <w:tc>
          <w:tcPr>
            <w:tcW w:w="1165" w:type="dxa"/>
            <w:vAlign w:val="center"/>
          </w:tcPr>
          <w:p w14:paraId="7D913906" w14:textId="77777777" w:rsidR="00000B6A" w:rsidRDefault="00000B6A">
            <w:pPr>
              <w:ind w:left="21"/>
              <w:jc w:val="center"/>
              <w:rPr>
                <w:rFonts w:ascii="Arial" w:hAnsi="Arial"/>
                <w:sz w:val="20"/>
                <w:szCs w:val="22"/>
              </w:rPr>
            </w:pPr>
          </w:p>
        </w:tc>
        <w:tc>
          <w:tcPr>
            <w:tcW w:w="1025" w:type="dxa"/>
          </w:tcPr>
          <w:p w14:paraId="47459E01" w14:textId="77777777" w:rsidR="00000B6A" w:rsidRDefault="00000B6A">
            <w:pPr>
              <w:ind w:left="21"/>
              <w:jc w:val="center"/>
              <w:rPr>
                <w:rFonts w:ascii="Arial" w:hAnsi="Arial"/>
                <w:sz w:val="20"/>
                <w:szCs w:val="22"/>
              </w:rPr>
            </w:pPr>
          </w:p>
        </w:tc>
        <w:tc>
          <w:tcPr>
            <w:tcW w:w="1025" w:type="dxa"/>
            <w:shd w:val="clear" w:color="auto" w:fill="F3F3F3"/>
          </w:tcPr>
          <w:p w14:paraId="54CB6BE5" w14:textId="77777777" w:rsidR="00000B6A" w:rsidRDefault="00000B6A">
            <w:pPr>
              <w:ind w:left="21"/>
              <w:jc w:val="center"/>
              <w:rPr>
                <w:rFonts w:ascii="Arial" w:hAnsi="Arial"/>
                <w:sz w:val="20"/>
                <w:szCs w:val="22"/>
              </w:rPr>
            </w:pPr>
          </w:p>
        </w:tc>
      </w:tr>
      <w:tr w:rsidR="00000B6A" w14:paraId="6FDA23C3" w14:textId="77777777" w:rsidTr="00E33FC2">
        <w:trPr>
          <w:cantSplit/>
        </w:trPr>
        <w:tc>
          <w:tcPr>
            <w:tcW w:w="897" w:type="dxa"/>
          </w:tcPr>
          <w:p w14:paraId="15AF9F65" w14:textId="77777777" w:rsidR="00000B6A" w:rsidRDefault="00000B6A" w:rsidP="001157EE">
            <w:pPr>
              <w:widowControl w:val="0"/>
              <w:numPr>
                <w:ilvl w:val="0"/>
                <w:numId w:val="12"/>
              </w:numPr>
              <w:ind w:left="21" w:firstLine="0"/>
              <w:jc w:val="right"/>
              <w:rPr>
                <w:rFonts w:ascii="Arial" w:hAnsi="Arial"/>
                <w:sz w:val="20"/>
              </w:rPr>
            </w:pPr>
          </w:p>
        </w:tc>
        <w:tc>
          <w:tcPr>
            <w:tcW w:w="4351" w:type="dxa"/>
          </w:tcPr>
          <w:p w14:paraId="0D82AA08" w14:textId="77777777" w:rsidR="00000B6A" w:rsidRDefault="00000B6A">
            <w:pPr>
              <w:ind w:left="21"/>
              <w:rPr>
                <w:rFonts w:ascii="Arial" w:hAnsi="Arial"/>
                <w:sz w:val="20"/>
              </w:rPr>
            </w:pPr>
            <w:r>
              <w:rPr>
                <w:rFonts w:ascii="Arial" w:hAnsi="Arial"/>
                <w:sz w:val="20"/>
              </w:rPr>
              <w:t>End of Study Notification</w:t>
            </w:r>
          </w:p>
        </w:tc>
        <w:tc>
          <w:tcPr>
            <w:tcW w:w="900" w:type="dxa"/>
            <w:vAlign w:val="center"/>
          </w:tcPr>
          <w:p w14:paraId="68C19B31" w14:textId="77777777" w:rsidR="00000B6A" w:rsidRDefault="00000B6A">
            <w:pPr>
              <w:ind w:left="21"/>
              <w:jc w:val="center"/>
              <w:rPr>
                <w:rFonts w:ascii="Arial" w:hAnsi="Arial"/>
                <w:sz w:val="20"/>
                <w:szCs w:val="22"/>
              </w:rPr>
            </w:pPr>
          </w:p>
        </w:tc>
        <w:tc>
          <w:tcPr>
            <w:tcW w:w="1165" w:type="dxa"/>
            <w:vAlign w:val="center"/>
          </w:tcPr>
          <w:p w14:paraId="666BA008" w14:textId="77777777" w:rsidR="00000B6A" w:rsidRDefault="00000B6A">
            <w:pPr>
              <w:ind w:left="21"/>
              <w:jc w:val="center"/>
              <w:rPr>
                <w:rFonts w:ascii="Arial" w:hAnsi="Arial"/>
                <w:sz w:val="20"/>
                <w:szCs w:val="22"/>
              </w:rPr>
            </w:pPr>
          </w:p>
        </w:tc>
        <w:tc>
          <w:tcPr>
            <w:tcW w:w="1025" w:type="dxa"/>
          </w:tcPr>
          <w:p w14:paraId="49E74F10" w14:textId="77777777" w:rsidR="00000B6A" w:rsidRDefault="00000B6A">
            <w:pPr>
              <w:ind w:left="21"/>
              <w:jc w:val="center"/>
              <w:rPr>
                <w:rFonts w:ascii="Arial" w:hAnsi="Arial"/>
                <w:sz w:val="20"/>
                <w:szCs w:val="22"/>
              </w:rPr>
            </w:pPr>
          </w:p>
        </w:tc>
        <w:tc>
          <w:tcPr>
            <w:tcW w:w="1025" w:type="dxa"/>
            <w:shd w:val="clear" w:color="auto" w:fill="F3F3F3"/>
          </w:tcPr>
          <w:p w14:paraId="49D0F1D4" w14:textId="77777777" w:rsidR="00000B6A" w:rsidRDefault="00000B6A">
            <w:pPr>
              <w:ind w:left="21"/>
              <w:jc w:val="center"/>
              <w:rPr>
                <w:rFonts w:ascii="Arial" w:hAnsi="Arial"/>
                <w:sz w:val="20"/>
                <w:szCs w:val="22"/>
              </w:rPr>
            </w:pPr>
          </w:p>
        </w:tc>
      </w:tr>
      <w:tr w:rsidR="00000B6A" w14:paraId="2F545761" w14:textId="77777777" w:rsidTr="00E33FC2">
        <w:trPr>
          <w:cantSplit/>
        </w:trPr>
        <w:tc>
          <w:tcPr>
            <w:tcW w:w="897" w:type="dxa"/>
            <w:tcBorders>
              <w:bottom w:val="single" w:sz="8" w:space="0" w:color="auto"/>
            </w:tcBorders>
            <w:shd w:val="pct20" w:color="auto" w:fill="FFFFFF"/>
          </w:tcPr>
          <w:p w14:paraId="1E9AD033" w14:textId="77777777" w:rsidR="00000B6A" w:rsidRDefault="00000B6A">
            <w:pPr>
              <w:ind w:left="21"/>
              <w:rPr>
                <w:rFonts w:ascii="Arial" w:hAnsi="Arial"/>
                <w:sz w:val="20"/>
              </w:rPr>
            </w:pPr>
            <w:r>
              <w:rPr>
                <w:rFonts w:ascii="Arial" w:hAnsi="Arial"/>
                <w:sz w:val="20"/>
              </w:rPr>
              <w:t>6</w:t>
            </w:r>
          </w:p>
        </w:tc>
        <w:tc>
          <w:tcPr>
            <w:tcW w:w="4351" w:type="dxa"/>
            <w:tcBorders>
              <w:bottom w:val="single" w:sz="8" w:space="0" w:color="auto"/>
            </w:tcBorders>
            <w:shd w:val="pct20" w:color="auto" w:fill="FFFFFF"/>
          </w:tcPr>
          <w:p w14:paraId="3431FEC8" w14:textId="77777777" w:rsidR="00000B6A" w:rsidRDefault="00000B6A">
            <w:pPr>
              <w:ind w:left="21"/>
              <w:rPr>
                <w:rFonts w:ascii="Arial" w:hAnsi="Arial"/>
                <w:sz w:val="20"/>
              </w:rPr>
            </w:pPr>
            <w:r>
              <w:rPr>
                <w:rFonts w:ascii="Arial" w:hAnsi="Arial"/>
                <w:sz w:val="20"/>
              </w:rPr>
              <w:t>PHARMOCOVIGILANCE/SAFETY</w:t>
            </w:r>
          </w:p>
        </w:tc>
        <w:tc>
          <w:tcPr>
            <w:tcW w:w="900" w:type="dxa"/>
            <w:tcBorders>
              <w:bottom w:val="single" w:sz="8" w:space="0" w:color="auto"/>
            </w:tcBorders>
            <w:shd w:val="pct20" w:color="auto" w:fill="FFFFFF"/>
            <w:vAlign w:val="center"/>
          </w:tcPr>
          <w:p w14:paraId="7D0818B7" w14:textId="77777777" w:rsidR="00000B6A" w:rsidRDefault="00000B6A">
            <w:pPr>
              <w:ind w:left="21"/>
              <w:jc w:val="center"/>
              <w:rPr>
                <w:rFonts w:ascii="Arial" w:hAnsi="Arial"/>
                <w:sz w:val="20"/>
                <w:szCs w:val="22"/>
              </w:rPr>
            </w:pPr>
          </w:p>
        </w:tc>
        <w:tc>
          <w:tcPr>
            <w:tcW w:w="1165" w:type="dxa"/>
            <w:tcBorders>
              <w:bottom w:val="single" w:sz="8" w:space="0" w:color="auto"/>
            </w:tcBorders>
            <w:shd w:val="pct20" w:color="auto" w:fill="FFFFFF"/>
            <w:vAlign w:val="center"/>
          </w:tcPr>
          <w:p w14:paraId="3AA9316C" w14:textId="77777777" w:rsidR="00000B6A" w:rsidRDefault="00000B6A">
            <w:pPr>
              <w:ind w:left="21"/>
              <w:jc w:val="center"/>
              <w:rPr>
                <w:rFonts w:ascii="Arial" w:hAnsi="Arial"/>
                <w:sz w:val="20"/>
                <w:szCs w:val="22"/>
              </w:rPr>
            </w:pPr>
          </w:p>
        </w:tc>
        <w:tc>
          <w:tcPr>
            <w:tcW w:w="1025" w:type="dxa"/>
            <w:tcBorders>
              <w:bottom w:val="single" w:sz="8" w:space="0" w:color="auto"/>
            </w:tcBorders>
            <w:shd w:val="pct20" w:color="auto" w:fill="FFFFFF"/>
            <w:vAlign w:val="center"/>
          </w:tcPr>
          <w:p w14:paraId="07D9C957" w14:textId="77777777" w:rsidR="00000B6A" w:rsidRDefault="00000B6A">
            <w:pPr>
              <w:ind w:left="21"/>
              <w:jc w:val="center"/>
              <w:rPr>
                <w:rFonts w:ascii="Arial" w:hAnsi="Arial"/>
                <w:sz w:val="20"/>
                <w:szCs w:val="22"/>
              </w:rPr>
            </w:pPr>
          </w:p>
        </w:tc>
        <w:tc>
          <w:tcPr>
            <w:tcW w:w="1025" w:type="dxa"/>
            <w:tcBorders>
              <w:bottom w:val="single" w:sz="8" w:space="0" w:color="auto"/>
            </w:tcBorders>
            <w:shd w:val="pct20" w:color="auto" w:fill="FFFFFF"/>
            <w:vAlign w:val="center"/>
          </w:tcPr>
          <w:p w14:paraId="490DBE8F" w14:textId="77777777" w:rsidR="00000B6A" w:rsidRDefault="00000B6A">
            <w:pPr>
              <w:ind w:left="21"/>
              <w:jc w:val="center"/>
              <w:rPr>
                <w:rFonts w:ascii="Arial" w:hAnsi="Arial"/>
                <w:sz w:val="20"/>
                <w:szCs w:val="22"/>
              </w:rPr>
            </w:pPr>
          </w:p>
        </w:tc>
      </w:tr>
      <w:tr w:rsidR="00000B6A" w14:paraId="06B25B36" w14:textId="77777777" w:rsidTr="00E33FC2">
        <w:trPr>
          <w:cantSplit/>
        </w:trPr>
        <w:tc>
          <w:tcPr>
            <w:tcW w:w="897" w:type="dxa"/>
          </w:tcPr>
          <w:p w14:paraId="51A8FF80" w14:textId="77777777" w:rsidR="00000B6A" w:rsidRDefault="00000B6A" w:rsidP="007535E8">
            <w:pPr>
              <w:numPr>
                <w:ilvl w:val="0"/>
                <w:numId w:val="28"/>
              </w:numPr>
              <w:jc w:val="right"/>
              <w:rPr>
                <w:rFonts w:ascii="Arial" w:hAnsi="Arial"/>
                <w:sz w:val="20"/>
              </w:rPr>
            </w:pPr>
          </w:p>
        </w:tc>
        <w:tc>
          <w:tcPr>
            <w:tcW w:w="4351" w:type="dxa"/>
          </w:tcPr>
          <w:p w14:paraId="5B5EB47B" w14:textId="77777777" w:rsidR="00000B6A" w:rsidRDefault="00000B6A">
            <w:pPr>
              <w:ind w:left="21"/>
              <w:rPr>
                <w:rFonts w:ascii="Arial" w:hAnsi="Arial"/>
                <w:sz w:val="20"/>
              </w:rPr>
            </w:pPr>
            <w:r>
              <w:rPr>
                <w:rFonts w:ascii="Arial" w:hAnsi="Arial"/>
                <w:sz w:val="20"/>
              </w:rPr>
              <w:t>Reporting of SAEs to SPONSOR</w:t>
            </w:r>
          </w:p>
        </w:tc>
        <w:tc>
          <w:tcPr>
            <w:tcW w:w="900" w:type="dxa"/>
            <w:vAlign w:val="center"/>
          </w:tcPr>
          <w:p w14:paraId="5B3EAA80" w14:textId="77777777" w:rsidR="00000B6A" w:rsidRDefault="00000B6A">
            <w:pPr>
              <w:ind w:left="21"/>
              <w:jc w:val="center"/>
              <w:rPr>
                <w:rFonts w:ascii="Arial" w:hAnsi="Arial"/>
                <w:sz w:val="20"/>
                <w:szCs w:val="22"/>
              </w:rPr>
            </w:pPr>
          </w:p>
        </w:tc>
        <w:tc>
          <w:tcPr>
            <w:tcW w:w="1165" w:type="dxa"/>
            <w:vAlign w:val="center"/>
          </w:tcPr>
          <w:p w14:paraId="0E1FC5D9" w14:textId="77777777" w:rsidR="00000B6A" w:rsidRDefault="00000B6A">
            <w:pPr>
              <w:ind w:left="21"/>
              <w:jc w:val="center"/>
              <w:rPr>
                <w:rFonts w:ascii="Arial" w:hAnsi="Arial"/>
                <w:sz w:val="20"/>
                <w:szCs w:val="22"/>
              </w:rPr>
            </w:pPr>
          </w:p>
        </w:tc>
        <w:tc>
          <w:tcPr>
            <w:tcW w:w="1025" w:type="dxa"/>
            <w:vAlign w:val="center"/>
          </w:tcPr>
          <w:p w14:paraId="73F5C509" w14:textId="77777777" w:rsidR="00000B6A" w:rsidRDefault="00000B6A">
            <w:pPr>
              <w:ind w:left="21"/>
              <w:jc w:val="center"/>
              <w:rPr>
                <w:rFonts w:ascii="Arial" w:hAnsi="Arial"/>
                <w:sz w:val="20"/>
                <w:szCs w:val="22"/>
              </w:rPr>
            </w:pPr>
          </w:p>
        </w:tc>
        <w:tc>
          <w:tcPr>
            <w:tcW w:w="1025" w:type="dxa"/>
            <w:shd w:val="clear" w:color="auto" w:fill="F3F3F3"/>
            <w:vAlign w:val="center"/>
          </w:tcPr>
          <w:p w14:paraId="3694D4BE" w14:textId="77777777" w:rsidR="00000B6A" w:rsidRDefault="00000B6A">
            <w:pPr>
              <w:ind w:left="21"/>
              <w:jc w:val="center"/>
              <w:rPr>
                <w:rFonts w:ascii="Arial" w:hAnsi="Arial"/>
                <w:sz w:val="20"/>
                <w:szCs w:val="22"/>
              </w:rPr>
            </w:pPr>
          </w:p>
        </w:tc>
      </w:tr>
      <w:tr w:rsidR="00000B6A" w14:paraId="32B317F7" w14:textId="77777777" w:rsidTr="00E33FC2">
        <w:trPr>
          <w:cantSplit/>
        </w:trPr>
        <w:tc>
          <w:tcPr>
            <w:tcW w:w="897" w:type="dxa"/>
          </w:tcPr>
          <w:p w14:paraId="0361E676" w14:textId="77777777" w:rsidR="00000B6A" w:rsidRDefault="00000B6A" w:rsidP="007535E8">
            <w:pPr>
              <w:numPr>
                <w:ilvl w:val="0"/>
                <w:numId w:val="28"/>
              </w:numPr>
              <w:jc w:val="right"/>
              <w:rPr>
                <w:rFonts w:ascii="Arial" w:hAnsi="Arial"/>
                <w:sz w:val="20"/>
              </w:rPr>
            </w:pPr>
          </w:p>
        </w:tc>
        <w:tc>
          <w:tcPr>
            <w:tcW w:w="4351" w:type="dxa"/>
          </w:tcPr>
          <w:p w14:paraId="5DD2E70D" w14:textId="77777777" w:rsidR="00000B6A" w:rsidRDefault="00000B6A">
            <w:pPr>
              <w:ind w:left="21"/>
              <w:rPr>
                <w:rFonts w:ascii="Arial" w:hAnsi="Arial"/>
                <w:sz w:val="20"/>
              </w:rPr>
            </w:pPr>
            <w:r>
              <w:rPr>
                <w:rFonts w:ascii="Arial" w:hAnsi="Arial"/>
                <w:sz w:val="20"/>
              </w:rPr>
              <w:t xml:space="preserve">Reporting of SAEs to company </w:t>
            </w:r>
          </w:p>
        </w:tc>
        <w:tc>
          <w:tcPr>
            <w:tcW w:w="900" w:type="dxa"/>
            <w:vAlign w:val="center"/>
          </w:tcPr>
          <w:p w14:paraId="7EF6C1AC" w14:textId="77777777" w:rsidR="00000B6A" w:rsidRDefault="00000B6A">
            <w:pPr>
              <w:ind w:left="21"/>
              <w:jc w:val="center"/>
              <w:rPr>
                <w:rFonts w:ascii="Arial" w:hAnsi="Arial"/>
                <w:sz w:val="20"/>
                <w:szCs w:val="22"/>
              </w:rPr>
            </w:pPr>
          </w:p>
        </w:tc>
        <w:tc>
          <w:tcPr>
            <w:tcW w:w="1165" w:type="dxa"/>
            <w:vAlign w:val="center"/>
          </w:tcPr>
          <w:p w14:paraId="5B70EF86" w14:textId="77777777" w:rsidR="00000B6A" w:rsidRDefault="00000B6A">
            <w:pPr>
              <w:ind w:left="21"/>
              <w:jc w:val="center"/>
              <w:rPr>
                <w:rFonts w:ascii="Arial" w:hAnsi="Arial"/>
                <w:sz w:val="20"/>
                <w:szCs w:val="22"/>
              </w:rPr>
            </w:pPr>
          </w:p>
        </w:tc>
        <w:tc>
          <w:tcPr>
            <w:tcW w:w="1025" w:type="dxa"/>
            <w:vAlign w:val="center"/>
          </w:tcPr>
          <w:p w14:paraId="16A1D441" w14:textId="77777777" w:rsidR="00000B6A" w:rsidRDefault="00000B6A">
            <w:pPr>
              <w:ind w:left="21"/>
              <w:jc w:val="center"/>
              <w:rPr>
                <w:rFonts w:ascii="Arial" w:hAnsi="Arial"/>
                <w:sz w:val="20"/>
                <w:szCs w:val="22"/>
              </w:rPr>
            </w:pPr>
          </w:p>
        </w:tc>
        <w:tc>
          <w:tcPr>
            <w:tcW w:w="1025" w:type="dxa"/>
            <w:shd w:val="clear" w:color="auto" w:fill="F3F3F3"/>
            <w:vAlign w:val="center"/>
          </w:tcPr>
          <w:p w14:paraId="59587CA8" w14:textId="77777777" w:rsidR="00000B6A" w:rsidRDefault="00000B6A">
            <w:pPr>
              <w:ind w:left="21"/>
              <w:jc w:val="center"/>
              <w:rPr>
                <w:rFonts w:ascii="Arial" w:hAnsi="Arial"/>
                <w:sz w:val="20"/>
                <w:szCs w:val="22"/>
              </w:rPr>
            </w:pPr>
          </w:p>
        </w:tc>
      </w:tr>
      <w:tr w:rsidR="00000B6A" w14:paraId="5C1D798B" w14:textId="77777777" w:rsidTr="00E33FC2">
        <w:trPr>
          <w:cantSplit/>
        </w:trPr>
        <w:tc>
          <w:tcPr>
            <w:tcW w:w="897" w:type="dxa"/>
            <w:shd w:val="clear" w:color="auto" w:fill="auto"/>
          </w:tcPr>
          <w:p w14:paraId="1BAB3DE4" w14:textId="77777777" w:rsidR="00000B6A" w:rsidRDefault="00000B6A" w:rsidP="007535E8">
            <w:pPr>
              <w:numPr>
                <w:ilvl w:val="0"/>
                <w:numId w:val="28"/>
              </w:numPr>
              <w:jc w:val="right"/>
              <w:rPr>
                <w:rFonts w:ascii="Arial" w:hAnsi="Arial"/>
                <w:sz w:val="20"/>
              </w:rPr>
            </w:pPr>
          </w:p>
        </w:tc>
        <w:tc>
          <w:tcPr>
            <w:tcW w:w="4351" w:type="dxa"/>
            <w:shd w:val="clear" w:color="auto" w:fill="auto"/>
          </w:tcPr>
          <w:p w14:paraId="13722188" w14:textId="77777777" w:rsidR="00000B6A" w:rsidRDefault="00000B6A">
            <w:pPr>
              <w:ind w:left="21"/>
              <w:rPr>
                <w:rFonts w:ascii="Arial" w:hAnsi="Arial"/>
                <w:sz w:val="20"/>
              </w:rPr>
            </w:pPr>
            <w:r>
              <w:rPr>
                <w:rFonts w:ascii="Arial" w:hAnsi="Arial"/>
                <w:sz w:val="20"/>
              </w:rPr>
              <w:t>Review and assessment of SAE reports</w:t>
            </w:r>
          </w:p>
        </w:tc>
        <w:tc>
          <w:tcPr>
            <w:tcW w:w="900" w:type="dxa"/>
            <w:shd w:val="clear" w:color="auto" w:fill="auto"/>
            <w:vAlign w:val="center"/>
          </w:tcPr>
          <w:p w14:paraId="1C7D1FBF" w14:textId="77777777" w:rsidR="00000B6A" w:rsidRDefault="00000B6A">
            <w:pPr>
              <w:ind w:left="21"/>
              <w:jc w:val="center"/>
              <w:rPr>
                <w:rFonts w:ascii="Arial" w:hAnsi="Arial"/>
                <w:sz w:val="20"/>
                <w:szCs w:val="22"/>
              </w:rPr>
            </w:pPr>
          </w:p>
        </w:tc>
        <w:tc>
          <w:tcPr>
            <w:tcW w:w="1165" w:type="dxa"/>
            <w:shd w:val="clear" w:color="auto" w:fill="auto"/>
            <w:vAlign w:val="center"/>
          </w:tcPr>
          <w:p w14:paraId="0737A4DA" w14:textId="77777777" w:rsidR="00000B6A" w:rsidRDefault="00000B6A">
            <w:pPr>
              <w:ind w:left="21"/>
              <w:jc w:val="center"/>
              <w:rPr>
                <w:rFonts w:ascii="Arial" w:hAnsi="Arial"/>
                <w:sz w:val="20"/>
                <w:szCs w:val="22"/>
              </w:rPr>
            </w:pPr>
          </w:p>
        </w:tc>
        <w:tc>
          <w:tcPr>
            <w:tcW w:w="1025" w:type="dxa"/>
            <w:shd w:val="clear" w:color="auto" w:fill="auto"/>
            <w:vAlign w:val="center"/>
          </w:tcPr>
          <w:p w14:paraId="7CBBF717" w14:textId="77777777" w:rsidR="00000B6A" w:rsidRDefault="00000B6A">
            <w:pPr>
              <w:ind w:left="21"/>
              <w:jc w:val="center"/>
              <w:rPr>
                <w:rFonts w:ascii="Arial" w:hAnsi="Arial"/>
                <w:sz w:val="20"/>
                <w:szCs w:val="22"/>
              </w:rPr>
            </w:pPr>
          </w:p>
        </w:tc>
        <w:tc>
          <w:tcPr>
            <w:tcW w:w="1025" w:type="dxa"/>
            <w:shd w:val="clear" w:color="auto" w:fill="F3F3F3"/>
            <w:vAlign w:val="center"/>
          </w:tcPr>
          <w:p w14:paraId="52031A86" w14:textId="77777777" w:rsidR="00000B6A" w:rsidRDefault="00000B6A">
            <w:pPr>
              <w:ind w:left="21"/>
              <w:jc w:val="center"/>
              <w:rPr>
                <w:rFonts w:ascii="Arial" w:hAnsi="Arial"/>
                <w:sz w:val="20"/>
                <w:szCs w:val="22"/>
              </w:rPr>
            </w:pPr>
          </w:p>
        </w:tc>
      </w:tr>
      <w:tr w:rsidR="00000B6A" w14:paraId="7DB69700" w14:textId="77777777" w:rsidTr="00E33FC2">
        <w:trPr>
          <w:cantSplit/>
        </w:trPr>
        <w:tc>
          <w:tcPr>
            <w:tcW w:w="897" w:type="dxa"/>
          </w:tcPr>
          <w:p w14:paraId="71CCB4CA" w14:textId="77777777" w:rsidR="00000B6A" w:rsidRDefault="00000B6A" w:rsidP="007535E8">
            <w:pPr>
              <w:numPr>
                <w:ilvl w:val="0"/>
                <w:numId w:val="28"/>
              </w:numPr>
              <w:jc w:val="right"/>
              <w:rPr>
                <w:rFonts w:ascii="Arial" w:hAnsi="Arial"/>
                <w:sz w:val="20"/>
              </w:rPr>
            </w:pPr>
          </w:p>
        </w:tc>
        <w:tc>
          <w:tcPr>
            <w:tcW w:w="4351" w:type="dxa"/>
          </w:tcPr>
          <w:p w14:paraId="5540ADC8" w14:textId="77777777" w:rsidR="00000B6A" w:rsidRDefault="00000B6A">
            <w:pPr>
              <w:ind w:left="21"/>
              <w:rPr>
                <w:rFonts w:ascii="Arial" w:hAnsi="Arial"/>
                <w:sz w:val="20"/>
              </w:rPr>
            </w:pPr>
            <w:r>
              <w:rPr>
                <w:rFonts w:ascii="Arial" w:hAnsi="Arial"/>
                <w:sz w:val="20"/>
              </w:rPr>
              <w:t>Identification and preparation of SUSAR reports</w:t>
            </w:r>
          </w:p>
        </w:tc>
        <w:tc>
          <w:tcPr>
            <w:tcW w:w="900" w:type="dxa"/>
            <w:vAlign w:val="center"/>
          </w:tcPr>
          <w:p w14:paraId="2D57AA00" w14:textId="77777777" w:rsidR="00000B6A" w:rsidRDefault="00000B6A">
            <w:pPr>
              <w:ind w:left="21"/>
              <w:jc w:val="center"/>
              <w:rPr>
                <w:rFonts w:ascii="Arial" w:hAnsi="Arial"/>
                <w:sz w:val="20"/>
                <w:szCs w:val="22"/>
              </w:rPr>
            </w:pPr>
          </w:p>
        </w:tc>
        <w:tc>
          <w:tcPr>
            <w:tcW w:w="1165" w:type="dxa"/>
            <w:vAlign w:val="center"/>
          </w:tcPr>
          <w:p w14:paraId="17217B66" w14:textId="77777777" w:rsidR="00000B6A" w:rsidRDefault="00000B6A">
            <w:pPr>
              <w:ind w:left="21"/>
              <w:jc w:val="center"/>
              <w:rPr>
                <w:rFonts w:ascii="Arial" w:hAnsi="Arial"/>
                <w:sz w:val="20"/>
                <w:szCs w:val="22"/>
              </w:rPr>
            </w:pPr>
          </w:p>
        </w:tc>
        <w:tc>
          <w:tcPr>
            <w:tcW w:w="1025" w:type="dxa"/>
            <w:vAlign w:val="center"/>
          </w:tcPr>
          <w:p w14:paraId="7A87B0C6" w14:textId="77777777" w:rsidR="00000B6A" w:rsidRDefault="00000B6A">
            <w:pPr>
              <w:ind w:left="21"/>
              <w:jc w:val="center"/>
              <w:rPr>
                <w:rFonts w:ascii="Arial" w:hAnsi="Arial"/>
                <w:sz w:val="20"/>
                <w:szCs w:val="22"/>
              </w:rPr>
            </w:pPr>
          </w:p>
        </w:tc>
        <w:tc>
          <w:tcPr>
            <w:tcW w:w="1025" w:type="dxa"/>
            <w:shd w:val="clear" w:color="auto" w:fill="F3F3F3"/>
            <w:vAlign w:val="center"/>
          </w:tcPr>
          <w:p w14:paraId="42958907" w14:textId="77777777" w:rsidR="00000B6A" w:rsidRDefault="00000B6A">
            <w:pPr>
              <w:ind w:left="21"/>
              <w:jc w:val="center"/>
              <w:rPr>
                <w:rFonts w:ascii="Arial" w:hAnsi="Arial"/>
                <w:sz w:val="20"/>
                <w:szCs w:val="22"/>
              </w:rPr>
            </w:pPr>
          </w:p>
        </w:tc>
      </w:tr>
      <w:tr w:rsidR="00000B6A" w14:paraId="3BF4452D" w14:textId="77777777" w:rsidTr="00E33FC2">
        <w:trPr>
          <w:cantSplit/>
        </w:trPr>
        <w:tc>
          <w:tcPr>
            <w:tcW w:w="897" w:type="dxa"/>
          </w:tcPr>
          <w:p w14:paraId="60CBC373" w14:textId="77777777" w:rsidR="00000B6A" w:rsidRDefault="00000B6A" w:rsidP="007535E8">
            <w:pPr>
              <w:numPr>
                <w:ilvl w:val="0"/>
                <w:numId w:val="28"/>
              </w:numPr>
              <w:jc w:val="right"/>
              <w:rPr>
                <w:rFonts w:ascii="Arial" w:hAnsi="Arial"/>
                <w:sz w:val="20"/>
              </w:rPr>
            </w:pPr>
          </w:p>
        </w:tc>
        <w:tc>
          <w:tcPr>
            <w:tcW w:w="4351" w:type="dxa"/>
          </w:tcPr>
          <w:p w14:paraId="0415F4B6" w14:textId="77777777" w:rsidR="00000B6A" w:rsidRDefault="00000B6A">
            <w:pPr>
              <w:ind w:left="21"/>
              <w:rPr>
                <w:rFonts w:ascii="Arial" w:hAnsi="Arial"/>
                <w:sz w:val="20"/>
              </w:rPr>
            </w:pPr>
            <w:r>
              <w:rPr>
                <w:rFonts w:ascii="Arial" w:hAnsi="Arial"/>
                <w:sz w:val="20"/>
              </w:rPr>
              <w:t>Reporting of SAEs/SARs/SUSARs to regulatory authorities and ethics/IRB</w:t>
            </w:r>
          </w:p>
        </w:tc>
        <w:tc>
          <w:tcPr>
            <w:tcW w:w="900" w:type="dxa"/>
            <w:vAlign w:val="center"/>
          </w:tcPr>
          <w:p w14:paraId="5959AD1A" w14:textId="77777777" w:rsidR="00000B6A" w:rsidRDefault="00000B6A">
            <w:pPr>
              <w:ind w:left="21"/>
              <w:jc w:val="center"/>
              <w:rPr>
                <w:rFonts w:ascii="Arial" w:hAnsi="Arial"/>
                <w:sz w:val="20"/>
                <w:szCs w:val="22"/>
              </w:rPr>
            </w:pPr>
          </w:p>
        </w:tc>
        <w:tc>
          <w:tcPr>
            <w:tcW w:w="1165" w:type="dxa"/>
            <w:vAlign w:val="center"/>
          </w:tcPr>
          <w:p w14:paraId="6052A71E" w14:textId="77777777" w:rsidR="00000B6A" w:rsidRDefault="00000B6A">
            <w:pPr>
              <w:ind w:left="21"/>
              <w:jc w:val="center"/>
              <w:rPr>
                <w:rFonts w:ascii="Arial" w:hAnsi="Arial"/>
                <w:sz w:val="20"/>
                <w:szCs w:val="22"/>
              </w:rPr>
            </w:pPr>
          </w:p>
        </w:tc>
        <w:tc>
          <w:tcPr>
            <w:tcW w:w="1025" w:type="dxa"/>
            <w:vAlign w:val="center"/>
          </w:tcPr>
          <w:p w14:paraId="5DE22095" w14:textId="77777777" w:rsidR="00000B6A" w:rsidRDefault="00000B6A">
            <w:pPr>
              <w:ind w:left="21"/>
              <w:jc w:val="center"/>
              <w:rPr>
                <w:rFonts w:ascii="Arial" w:hAnsi="Arial"/>
                <w:sz w:val="20"/>
                <w:szCs w:val="22"/>
              </w:rPr>
            </w:pPr>
          </w:p>
        </w:tc>
        <w:tc>
          <w:tcPr>
            <w:tcW w:w="1025" w:type="dxa"/>
            <w:shd w:val="clear" w:color="auto" w:fill="F3F3F3"/>
            <w:vAlign w:val="center"/>
          </w:tcPr>
          <w:p w14:paraId="4708E98B" w14:textId="77777777" w:rsidR="00000B6A" w:rsidRDefault="00000B6A">
            <w:pPr>
              <w:ind w:left="21"/>
              <w:jc w:val="center"/>
              <w:rPr>
                <w:rFonts w:ascii="Arial" w:hAnsi="Arial"/>
                <w:sz w:val="20"/>
                <w:szCs w:val="22"/>
              </w:rPr>
            </w:pPr>
          </w:p>
        </w:tc>
      </w:tr>
      <w:tr w:rsidR="00000B6A" w14:paraId="311FE2FF" w14:textId="77777777" w:rsidTr="00E33FC2">
        <w:trPr>
          <w:cantSplit/>
        </w:trPr>
        <w:tc>
          <w:tcPr>
            <w:tcW w:w="897" w:type="dxa"/>
            <w:shd w:val="clear" w:color="auto" w:fill="auto"/>
          </w:tcPr>
          <w:p w14:paraId="250E945C" w14:textId="77777777" w:rsidR="00000B6A" w:rsidRDefault="00000B6A" w:rsidP="007535E8">
            <w:pPr>
              <w:numPr>
                <w:ilvl w:val="0"/>
                <w:numId w:val="28"/>
              </w:numPr>
              <w:jc w:val="right"/>
              <w:rPr>
                <w:rFonts w:ascii="Arial" w:hAnsi="Arial"/>
                <w:sz w:val="20"/>
              </w:rPr>
            </w:pPr>
          </w:p>
        </w:tc>
        <w:tc>
          <w:tcPr>
            <w:tcW w:w="4351" w:type="dxa"/>
            <w:shd w:val="clear" w:color="auto" w:fill="auto"/>
          </w:tcPr>
          <w:p w14:paraId="3B5E4C10" w14:textId="77777777" w:rsidR="00000B6A" w:rsidRDefault="00000B6A">
            <w:pPr>
              <w:ind w:left="21"/>
              <w:rPr>
                <w:rFonts w:ascii="Arial" w:hAnsi="Arial"/>
                <w:sz w:val="20"/>
              </w:rPr>
            </w:pPr>
            <w:r>
              <w:rPr>
                <w:rFonts w:ascii="Arial" w:hAnsi="Arial"/>
                <w:sz w:val="20"/>
              </w:rPr>
              <w:t>Reporting of SAEs/SARS/SUSARs to participating groups</w:t>
            </w:r>
          </w:p>
        </w:tc>
        <w:tc>
          <w:tcPr>
            <w:tcW w:w="900" w:type="dxa"/>
            <w:shd w:val="clear" w:color="auto" w:fill="auto"/>
            <w:vAlign w:val="center"/>
          </w:tcPr>
          <w:p w14:paraId="2B98D5F5" w14:textId="77777777" w:rsidR="00000B6A" w:rsidRDefault="00000B6A">
            <w:pPr>
              <w:ind w:left="21"/>
              <w:jc w:val="center"/>
              <w:rPr>
                <w:rFonts w:ascii="Arial" w:hAnsi="Arial"/>
                <w:sz w:val="20"/>
                <w:szCs w:val="22"/>
              </w:rPr>
            </w:pPr>
          </w:p>
        </w:tc>
        <w:tc>
          <w:tcPr>
            <w:tcW w:w="1165" w:type="dxa"/>
            <w:shd w:val="clear" w:color="auto" w:fill="auto"/>
            <w:vAlign w:val="center"/>
          </w:tcPr>
          <w:p w14:paraId="2154F12C" w14:textId="77777777" w:rsidR="00000B6A" w:rsidRDefault="00000B6A">
            <w:pPr>
              <w:ind w:left="21"/>
              <w:jc w:val="center"/>
              <w:rPr>
                <w:rFonts w:ascii="Arial" w:hAnsi="Arial"/>
                <w:sz w:val="20"/>
                <w:szCs w:val="22"/>
              </w:rPr>
            </w:pPr>
          </w:p>
        </w:tc>
        <w:tc>
          <w:tcPr>
            <w:tcW w:w="1025" w:type="dxa"/>
            <w:shd w:val="clear" w:color="auto" w:fill="auto"/>
            <w:vAlign w:val="center"/>
          </w:tcPr>
          <w:p w14:paraId="52B4DE4E" w14:textId="77777777" w:rsidR="00000B6A" w:rsidRDefault="00000B6A">
            <w:pPr>
              <w:ind w:left="21"/>
              <w:jc w:val="center"/>
              <w:rPr>
                <w:rFonts w:ascii="Arial" w:hAnsi="Arial"/>
                <w:sz w:val="20"/>
                <w:szCs w:val="22"/>
              </w:rPr>
            </w:pPr>
          </w:p>
        </w:tc>
        <w:tc>
          <w:tcPr>
            <w:tcW w:w="1025" w:type="dxa"/>
            <w:shd w:val="clear" w:color="auto" w:fill="F3F3F3"/>
            <w:vAlign w:val="center"/>
          </w:tcPr>
          <w:p w14:paraId="7FC12E73" w14:textId="77777777" w:rsidR="00000B6A" w:rsidRDefault="00000B6A">
            <w:pPr>
              <w:ind w:left="21"/>
              <w:jc w:val="center"/>
              <w:rPr>
                <w:rFonts w:ascii="Arial" w:hAnsi="Arial"/>
                <w:sz w:val="20"/>
                <w:szCs w:val="22"/>
              </w:rPr>
            </w:pPr>
          </w:p>
        </w:tc>
      </w:tr>
      <w:tr w:rsidR="00000B6A" w14:paraId="449123AE" w14:textId="77777777" w:rsidTr="00E33FC2">
        <w:trPr>
          <w:cantSplit/>
        </w:trPr>
        <w:tc>
          <w:tcPr>
            <w:tcW w:w="897" w:type="dxa"/>
          </w:tcPr>
          <w:p w14:paraId="2F5415CC" w14:textId="77777777" w:rsidR="00000B6A" w:rsidRDefault="00000B6A" w:rsidP="007535E8">
            <w:pPr>
              <w:numPr>
                <w:ilvl w:val="0"/>
                <w:numId w:val="28"/>
              </w:numPr>
              <w:jc w:val="right"/>
              <w:rPr>
                <w:rFonts w:ascii="Arial" w:hAnsi="Arial"/>
                <w:sz w:val="20"/>
              </w:rPr>
            </w:pPr>
          </w:p>
        </w:tc>
        <w:tc>
          <w:tcPr>
            <w:tcW w:w="4351" w:type="dxa"/>
          </w:tcPr>
          <w:p w14:paraId="47D4FFB0" w14:textId="77777777" w:rsidR="00000B6A" w:rsidRDefault="00000B6A">
            <w:pPr>
              <w:ind w:left="21"/>
              <w:rPr>
                <w:rFonts w:ascii="Arial" w:hAnsi="Arial"/>
                <w:sz w:val="20"/>
              </w:rPr>
            </w:pPr>
            <w:r>
              <w:rPr>
                <w:rFonts w:ascii="Arial" w:hAnsi="Arial"/>
                <w:sz w:val="20"/>
              </w:rPr>
              <w:t>Reporting of SAEs/SARS/SUSARs to investigators/participating sites</w:t>
            </w:r>
          </w:p>
        </w:tc>
        <w:tc>
          <w:tcPr>
            <w:tcW w:w="900" w:type="dxa"/>
            <w:vAlign w:val="center"/>
          </w:tcPr>
          <w:p w14:paraId="5161CED7" w14:textId="77777777" w:rsidR="00000B6A" w:rsidRDefault="00000B6A">
            <w:pPr>
              <w:ind w:left="21"/>
              <w:jc w:val="center"/>
              <w:rPr>
                <w:rFonts w:ascii="Arial" w:hAnsi="Arial"/>
                <w:sz w:val="20"/>
                <w:szCs w:val="22"/>
              </w:rPr>
            </w:pPr>
          </w:p>
        </w:tc>
        <w:tc>
          <w:tcPr>
            <w:tcW w:w="1165" w:type="dxa"/>
            <w:vAlign w:val="center"/>
          </w:tcPr>
          <w:p w14:paraId="3048E805" w14:textId="77777777" w:rsidR="00000B6A" w:rsidRDefault="00000B6A">
            <w:pPr>
              <w:ind w:left="21"/>
              <w:jc w:val="center"/>
              <w:rPr>
                <w:rFonts w:ascii="Arial" w:hAnsi="Arial"/>
                <w:sz w:val="20"/>
                <w:szCs w:val="22"/>
              </w:rPr>
            </w:pPr>
          </w:p>
        </w:tc>
        <w:tc>
          <w:tcPr>
            <w:tcW w:w="1025" w:type="dxa"/>
            <w:vAlign w:val="center"/>
          </w:tcPr>
          <w:p w14:paraId="77F9E074" w14:textId="77777777" w:rsidR="00000B6A" w:rsidRDefault="00000B6A">
            <w:pPr>
              <w:ind w:left="21"/>
              <w:jc w:val="center"/>
              <w:rPr>
                <w:rFonts w:ascii="Arial" w:hAnsi="Arial"/>
                <w:sz w:val="20"/>
                <w:szCs w:val="22"/>
              </w:rPr>
            </w:pPr>
          </w:p>
        </w:tc>
        <w:tc>
          <w:tcPr>
            <w:tcW w:w="1025" w:type="dxa"/>
            <w:shd w:val="clear" w:color="auto" w:fill="F3F3F3"/>
            <w:vAlign w:val="center"/>
          </w:tcPr>
          <w:p w14:paraId="4824BDC6" w14:textId="77777777" w:rsidR="00000B6A" w:rsidRDefault="00000B6A">
            <w:pPr>
              <w:ind w:left="21"/>
              <w:jc w:val="center"/>
              <w:rPr>
                <w:rFonts w:ascii="Arial" w:hAnsi="Arial"/>
                <w:sz w:val="20"/>
                <w:szCs w:val="22"/>
              </w:rPr>
            </w:pPr>
          </w:p>
        </w:tc>
      </w:tr>
      <w:tr w:rsidR="00000B6A" w14:paraId="3FFE3FD6" w14:textId="77777777" w:rsidTr="00E33FC2">
        <w:trPr>
          <w:cantSplit/>
        </w:trPr>
        <w:tc>
          <w:tcPr>
            <w:tcW w:w="897" w:type="dxa"/>
          </w:tcPr>
          <w:p w14:paraId="0F12A062" w14:textId="77777777" w:rsidR="00000B6A" w:rsidRDefault="00000B6A" w:rsidP="007535E8">
            <w:pPr>
              <w:numPr>
                <w:ilvl w:val="0"/>
                <w:numId w:val="28"/>
              </w:numPr>
              <w:jc w:val="right"/>
              <w:rPr>
                <w:rFonts w:ascii="Arial" w:hAnsi="Arial"/>
                <w:sz w:val="20"/>
              </w:rPr>
            </w:pPr>
          </w:p>
        </w:tc>
        <w:tc>
          <w:tcPr>
            <w:tcW w:w="4351" w:type="dxa"/>
          </w:tcPr>
          <w:p w14:paraId="589F7EBB" w14:textId="77777777" w:rsidR="00000B6A" w:rsidRDefault="00000B6A">
            <w:pPr>
              <w:ind w:left="21"/>
              <w:rPr>
                <w:rFonts w:ascii="Arial" w:hAnsi="Arial"/>
                <w:sz w:val="20"/>
              </w:rPr>
            </w:pPr>
            <w:r>
              <w:rPr>
                <w:rFonts w:ascii="Arial" w:hAnsi="Arial"/>
                <w:sz w:val="20"/>
              </w:rPr>
              <w:t>Reporting of SAEs/SARS/SUSARs to company</w:t>
            </w:r>
          </w:p>
        </w:tc>
        <w:tc>
          <w:tcPr>
            <w:tcW w:w="900" w:type="dxa"/>
            <w:vAlign w:val="center"/>
          </w:tcPr>
          <w:p w14:paraId="79CDAF6F" w14:textId="77777777" w:rsidR="00000B6A" w:rsidRDefault="00000B6A">
            <w:pPr>
              <w:ind w:left="21"/>
              <w:jc w:val="center"/>
              <w:rPr>
                <w:rFonts w:ascii="Arial" w:hAnsi="Arial"/>
                <w:sz w:val="20"/>
                <w:szCs w:val="22"/>
              </w:rPr>
            </w:pPr>
          </w:p>
        </w:tc>
        <w:tc>
          <w:tcPr>
            <w:tcW w:w="1165" w:type="dxa"/>
            <w:vAlign w:val="center"/>
          </w:tcPr>
          <w:p w14:paraId="62D03DEB" w14:textId="77777777" w:rsidR="00000B6A" w:rsidRDefault="00000B6A">
            <w:pPr>
              <w:ind w:left="21"/>
              <w:jc w:val="center"/>
              <w:rPr>
                <w:rFonts w:ascii="Arial" w:hAnsi="Arial"/>
                <w:sz w:val="20"/>
                <w:szCs w:val="22"/>
              </w:rPr>
            </w:pPr>
          </w:p>
        </w:tc>
        <w:tc>
          <w:tcPr>
            <w:tcW w:w="1025" w:type="dxa"/>
            <w:vAlign w:val="center"/>
          </w:tcPr>
          <w:p w14:paraId="69E43F4E" w14:textId="77777777" w:rsidR="00000B6A" w:rsidRDefault="00000B6A">
            <w:pPr>
              <w:ind w:left="21"/>
              <w:jc w:val="center"/>
              <w:rPr>
                <w:rFonts w:ascii="Arial" w:hAnsi="Arial"/>
                <w:sz w:val="20"/>
                <w:szCs w:val="22"/>
              </w:rPr>
            </w:pPr>
          </w:p>
        </w:tc>
        <w:tc>
          <w:tcPr>
            <w:tcW w:w="1025" w:type="dxa"/>
            <w:shd w:val="clear" w:color="auto" w:fill="F3F3F3"/>
            <w:vAlign w:val="center"/>
          </w:tcPr>
          <w:p w14:paraId="745D727E" w14:textId="77777777" w:rsidR="00000B6A" w:rsidRDefault="00000B6A">
            <w:pPr>
              <w:ind w:left="21"/>
              <w:jc w:val="center"/>
              <w:rPr>
                <w:rFonts w:ascii="Arial" w:hAnsi="Arial"/>
                <w:sz w:val="20"/>
                <w:szCs w:val="22"/>
              </w:rPr>
            </w:pPr>
          </w:p>
        </w:tc>
      </w:tr>
      <w:tr w:rsidR="00000B6A" w14:paraId="71F7952D" w14:textId="77777777" w:rsidTr="00E33FC2">
        <w:trPr>
          <w:cantSplit/>
        </w:trPr>
        <w:tc>
          <w:tcPr>
            <w:tcW w:w="897" w:type="dxa"/>
          </w:tcPr>
          <w:p w14:paraId="17E3DC85" w14:textId="77777777" w:rsidR="00000B6A" w:rsidRDefault="00000B6A" w:rsidP="007535E8">
            <w:pPr>
              <w:numPr>
                <w:ilvl w:val="0"/>
                <w:numId w:val="28"/>
              </w:numPr>
              <w:jc w:val="right"/>
              <w:rPr>
                <w:rFonts w:ascii="Arial" w:hAnsi="Arial"/>
                <w:sz w:val="20"/>
              </w:rPr>
            </w:pPr>
          </w:p>
        </w:tc>
        <w:tc>
          <w:tcPr>
            <w:tcW w:w="4351" w:type="dxa"/>
          </w:tcPr>
          <w:p w14:paraId="1B8FA3C0" w14:textId="77777777" w:rsidR="00000B6A" w:rsidRDefault="00000B6A" w:rsidP="00661541">
            <w:pPr>
              <w:rPr>
                <w:rFonts w:ascii="Arial" w:hAnsi="Arial"/>
                <w:sz w:val="20"/>
              </w:rPr>
            </w:pPr>
            <w:r>
              <w:rPr>
                <w:rFonts w:ascii="Arial" w:hAnsi="Arial"/>
                <w:sz w:val="20"/>
              </w:rPr>
              <w:t>Preparation of annual safety report/development safety update reports (DSUR) annually</w:t>
            </w:r>
          </w:p>
        </w:tc>
        <w:tc>
          <w:tcPr>
            <w:tcW w:w="900" w:type="dxa"/>
            <w:vAlign w:val="center"/>
          </w:tcPr>
          <w:p w14:paraId="7089B086" w14:textId="77777777" w:rsidR="00000B6A" w:rsidRDefault="00000B6A">
            <w:pPr>
              <w:ind w:left="21"/>
              <w:jc w:val="center"/>
              <w:rPr>
                <w:rFonts w:ascii="Arial" w:hAnsi="Arial"/>
                <w:sz w:val="20"/>
                <w:szCs w:val="22"/>
              </w:rPr>
            </w:pPr>
          </w:p>
        </w:tc>
        <w:tc>
          <w:tcPr>
            <w:tcW w:w="1165" w:type="dxa"/>
            <w:vAlign w:val="center"/>
          </w:tcPr>
          <w:p w14:paraId="6D45F239" w14:textId="77777777" w:rsidR="00000B6A" w:rsidRDefault="00000B6A">
            <w:pPr>
              <w:ind w:left="21"/>
              <w:jc w:val="center"/>
              <w:rPr>
                <w:rFonts w:ascii="Arial" w:hAnsi="Arial"/>
                <w:sz w:val="20"/>
                <w:szCs w:val="22"/>
              </w:rPr>
            </w:pPr>
          </w:p>
        </w:tc>
        <w:tc>
          <w:tcPr>
            <w:tcW w:w="1025" w:type="dxa"/>
            <w:vAlign w:val="center"/>
          </w:tcPr>
          <w:p w14:paraId="2F6A6420" w14:textId="77777777" w:rsidR="00000B6A" w:rsidRDefault="00000B6A">
            <w:pPr>
              <w:ind w:left="21"/>
              <w:jc w:val="center"/>
              <w:rPr>
                <w:rFonts w:ascii="Arial" w:hAnsi="Arial"/>
                <w:sz w:val="20"/>
                <w:szCs w:val="22"/>
              </w:rPr>
            </w:pPr>
          </w:p>
        </w:tc>
        <w:tc>
          <w:tcPr>
            <w:tcW w:w="1025" w:type="dxa"/>
            <w:shd w:val="clear" w:color="auto" w:fill="F3F3F3"/>
            <w:vAlign w:val="center"/>
          </w:tcPr>
          <w:p w14:paraId="1F8FFD5D" w14:textId="77777777" w:rsidR="00000B6A" w:rsidRDefault="00000B6A">
            <w:pPr>
              <w:ind w:left="21"/>
              <w:jc w:val="center"/>
              <w:rPr>
                <w:rFonts w:ascii="Arial" w:hAnsi="Arial"/>
                <w:sz w:val="20"/>
                <w:szCs w:val="22"/>
              </w:rPr>
            </w:pPr>
          </w:p>
        </w:tc>
      </w:tr>
      <w:tr w:rsidR="00000B6A" w14:paraId="20B700A9" w14:textId="77777777" w:rsidTr="00E33FC2">
        <w:trPr>
          <w:cantSplit/>
        </w:trPr>
        <w:tc>
          <w:tcPr>
            <w:tcW w:w="897" w:type="dxa"/>
          </w:tcPr>
          <w:p w14:paraId="4222C89F" w14:textId="77777777" w:rsidR="00000B6A" w:rsidRDefault="00000B6A" w:rsidP="007535E8">
            <w:pPr>
              <w:numPr>
                <w:ilvl w:val="0"/>
                <w:numId w:val="28"/>
              </w:numPr>
              <w:jc w:val="right"/>
              <w:rPr>
                <w:rFonts w:ascii="Arial" w:hAnsi="Arial"/>
                <w:sz w:val="20"/>
              </w:rPr>
            </w:pPr>
          </w:p>
        </w:tc>
        <w:tc>
          <w:tcPr>
            <w:tcW w:w="4351" w:type="dxa"/>
          </w:tcPr>
          <w:p w14:paraId="4B775D8B" w14:textId="77777777" w:rsidR="00000B6A" w:rsidRDefault="00000B6A" w:rsidP="00E6092F">
            <w:pPr>
              <w:ind w:left="21"/>
              <w:rPr>
                <w:rFonts w:ascii="Arial" w:hAnsi="Arial"/>
                <w:sz w:val="20"/>
              </w:rPr>
            </w:pPr>
            <w:r>
              <w:rPr>
                <w:rFonts w:ascii="Arial" w:hAnsi="Arial"/>
                <w:sz w:val="20"/>
              </w:rPr>
              <w:t>Submission o</w:t>
            </w:r>
            <w:bookmarkStart w:id="63" w:name="OLE_LINK7"/>
            <w:bookmarkStart w:id="64" w:name="OLE_LINK8"/>
            <w:r>
              <w:rPr>
                <w:rFonts w:ascii="Arial" w:hAnsi="Arial"/>
                <w:sz w:val="20"/>
              </w:rPr>
              <w:t>f annual safety reports/development safety update reports (DSUR) to regulatory authorit</w:t>
            </w:r>
            <w:bookmarkEnd w:id="63"/>
            <w:bookmarkEnd w:id="64"/>
            <w:r>
              <w:rPr>
                <w:rFonts w:ascii="Arial" w:hAnsi="Arial"/>
                <w:sz w:val="20"/>
              </w:rPr>
              <w:t xml:space="preserve">ies </w:t>
            </w:r>
          </w:p>
        </w:tc>
        <w:tc>
          <w:tcPr>
            <w:tcW w:w="900" w:type="dxa"/>
            <w:vAlign w:val="center"/>
          </w:tcPr>
          <w:p w14:paraId="3D4C78E9" w14:textId="77777777" w:rsidR="00000B6A" w:rsidRDefault="00000B6A">
            <w:pPr>
              <w:ind w:left="21"/>
              <w:jc w:val="center"/>
              <w:rPr>
                <w:rFonts w:ascii="Arial" w:hAnsi="Arial"/>
                <w:sz w:val="20"/>
                <w:szCs w:val="22"/>
              </w:rPr>
            </w:pPr>
          </w:p>
        </w:tc>
        <w:tc>
          <w:tcPr>
            <w:tcW w:w="1165" w:type="dxa"/>
            <w:vAlign w:val="center"/>
          </w:tcPr>
          <w:p w14:paraId="39C74D33" w14:textId="77777777" w:rsidR="00000B6A" w:rsidRDefault="00000B6A">
            <w:pPr>
              <w:ind w:left="21"/>
              <w:jc w:val="center"/>
              <w:rPr>
                <w:rFonts w:ascii="Arial" w:hAnsi="Arial"/>
                <w:sz w:val="20"/>
                <w:szCs w:val="22"/>
              </w:rPr>
            </w:pPr>
          </w:p>
        </w:tc>
        <w:tc>
          <w:tcPr>
            <w:tcW w:w="1025" w:type="dxa"/>
            <w:vAlign w:val="center"/>
          </w:tcPr>
          <w:p w14:paraId="2DE96D1A" w14:textId="77777777" w:rsidR="00000B6A" w:rsidRDefault="00000B6A">
            <w:pPr>
              <w:ind w:left="21"/>
              <w:jc w:val="center"/>
              <w:rPr>
                <w:rFonts w:ascii="Arial" w:hAnsi="Arial"/>
                <w:sz w:val="20"/>
                <w:szCs w:val="22"/>
              </w:rPr>
            </w:pPr>
          </w:p>
        </w:tc>
        <w:tc>
          <w:tcPr>
            <w:tcW w:w="1025" w:type="dxa"/>
            <w:tcBorders>
              <w:bottom w:val="single" w:sz="8" w:space="0" w:color="auto"/>
            </w:tcBorders>
            <w:shd w:val="clear" w:color="auto" w:fill="F3F3F3"/>
            <w:vAlign w:val="center"/>
          </w:tcPr>
          <w:p w14:paraId="6F0B5489" w14:textId="77777777" w:rsidR="00000B6A" w:rsidRDefault="00000B6A">
            <w:pPr>
              <w:ind w:left="21"/>
              <w:jc w:val="center"/>
              <w:rPr>
                <w:rFonts w:ascii="Arial" w:hAnsi="Arial"/>
                <w:sz w:val="20"/>
                <w:szCs w:val="22"/>
              </w:rPr>
            </w:pPr>
          </w:p>
        </w:tc>
      </w:tr>
      <w:tr w:rsidR="00E6092F" w14:paraId="1CE70072" w14:textId="77777777" w:rsidTr="00E33FC2">
        <w:trPr>
          <w:cantSplit/>
        </w:trPr>
        <w:tc>
          <w:tcPr>
            <w:tcW w:w="897" w:type="dxa"/>
          </w:tcPr>
          <w:p w14:paraId="27A114A9" w14:textId="77777777" w:rsidR="00E6092F" w:rsidRDefault="00E6092F" w:rsidP="007535E8">
            <w:pPr>
              <w:numPr>
                <w:ilvl w:val="0"/>
                <w:numId w:val="28"/>
              </w:numPr>
              <w:jc w:val="right"/>
              <w:rPr>
                <w:rFonts w:ascii="Arial" w:hAnsi="Arial"/>
                <w:sz w:val="20"/>
              </w:rPr>
            </w:pPr>
          </w:p>
        </w:tc>
        <w:tc>
          <w:tcPr>
            <w:tcW w:w="4351" w:type="dxa"/>
          </w:tcPr>
          <w:p w14:paraId="69A252E3" w14:textId="77777777" w:rsidR="00E6092F" w:rsidRDefault="00E6092F">
            <w:pPr>
              <w:ind w:left="21"/>
              <w:rPr>
                <w:rFonts w:ascii="Arial" w:hAnsi="Arial"/>
                <w:sz w:val="20"/>
              </w:rPr>
            </w:pPr>
            <w:r>
              <w:rPr>
                <w:rFonts w:ascii="Arial" w:hAnsi="Arial"/>
                <w:sz w:val="20"/>
              </w:rPr>
              <w:t>Submission of annual safety reports/development safety update reports (DSUR) to ethics/IRB</w:t>
            </w:r>
          </w:p>
        </w:tc>
        <w:tc>
          <w:tcPr>
            <w:tcW w:w="900" w:type="dxa"/>
            <w:vAlign w:val="center"/>
          </w:tcPr>
          <w:p w14:paraId="1352B0D9" w14:textId="77777777" w:rsidR="00E6092F" w:rsidRDefault="00E6092F">
            <w:pPr>
              <w:ind w:left="21"/>
              <w:jc w:val="center"/>
              <w:rPr>
                <w:rFonts w:ascii="Arial" w:hAnsi="Arial"/>
                <w:sz w:val="20"/>
                <w:szCs w:val="22"/>
              </w:rPr>
            </w:pPr>
          </w:p>
        </w:tc>
        <w:tc>
          <w:tcPr>
            <w:tcW w:w="1165" w:type="dxa"/>
            <w:vAlign w:val="center"/>
          </w:tcPr>
          <w:p w14:paraId="66573B43" w14:textId="77777777" w:rsidR="00E6092F" w:rsidRDefault="00E6092F">
            <w:pPr>
              <w:ind w:left="21"/>
              <w:jc w:val="center"/>
              <w:rPr>
                <w:rFonts w:ascii="Arial" w:hAnsi="Arial"/>
                <w:sz w:val="20"/>
                <w:szCs w:val="22"/>
              </w:rPr>
            </w:pPr>
          </w:p>
        </w:tc>
        <w:tc>
          <w:tcPr>
            <w:tcW w:w="1025" w:type="dxa"/>
            <w:vAlign w:val="center"/>
          </w:tcPr>
          <w:p w14:paraId="3B896FA7" w14:textId="77777777" w:rsidR="00E6092F" w:rsidRDefault="00E6092F">
            <w:pPr>
              <w:ind w:left="21"/>
              <w:jc w:val="center"/>
              <w:rPr>
                <w:rFonts w:ascii="Arial" w:hAnsi="Arial"/>
                <w:sz w:val="20"/>
                <w:szCs w:val="22"/>
              </w:rPr>
            </w:pPr>
          </w:p>
        </w:tc>
        <w:tc>
          <w:tcPr>
            <w:tcW w:w="1025" w:type="dxa"/>
            <w:tcBorders>
              <w:bottom w:val="single" w:sz="8" w:space="0" w:color="auto"/>
            </w:tcBorders>
            <w:shd w:val="clear" w:color="auto" w:fill="F3F3F3"/>
            <w:vAlign w:val="center"/>
          </w:tcPr>
          <w:p w14:paraId="228D2C3E" w14:textId="77777777" w:rsidR="00E6092F" w:rsidRDefault="00E6092F">
            <w:pPr>
              <w:ind w:left="21"/>
              <w:jc w:val="center"/>
              <w:rPr>
                <w:rFonts w:ascii="Arial" w:hAnsi="Arial"/>
                <w:sz w:val="20"/>
                <w:szCs w:val="22"/>
              </w:rPr>
            </w:pPr>
          </w:p>
        </w:tc>
      </w:tr>
      <w:tr w:rsidR="00000B6A" w14:paraId="374CC6DE" w14:textId="77777777" w:rsidTr="00E33FC2">
        <w:trPr>
          <w:cantSplit/>
        </w:trPr>
        <w:tc>
          <w:tcPr>
            <w:tcW w:w="897" w:type="dxa"/>
          </w:tcPr>
          <w:p w14:paraId="6508D88C" w14:textId="77777777" w:rsidR="00000B6A" w:rsidRDefault="00000B6A" w:rsidP="007535E8">
            <w:pPr>
              <w:numPr>
                <w:ilvl w:val="0"/>
                <w:numId w:val="28"/>
              </w:numPr>
              <w:jc w:val="right"/>
              <w:rPr>
                <w:rFonts w:ascii="Arial" w:hAnsi="Arial"/>
                <w:sz w:val="20"/>
              </w:rPr>
            </w:pPr>
          </w:p>
        </w:tc>
        <w:tc>
          <w:tcPr>
            <w:tcW w:w="4351" w:type="dxa"/>
          </w:tcPr>
          <w:p w14:paraId="1F686979" w14:textId="77777777" w:rsidR="00000B6A" w:rsidRDefault="00000B6A">
            <w:pPr>
              <w:ind w:left="21"/>
              <w:rPr>
                <w:rFonts w:ascii="Arial" w:hAnsi="Arial"/>
                <w:sz w:val="20"/>
              </w:rPr>
            </w:pPr>
            <w:r>
              <w:rPr>
                <w:rFonts w:ascii="Arial" w:hAnsi="Arial"/>
                <w:sz w:val="20"/>
              </w:rPr>
              <w:t>Submission of annual safety reports/development safety update reports (DSUR) to investigators/participating sites</w:t>
            </w:r>
          </w:p>
        </w:tc>
        <w:tc>
          <w:tcPr>
            <w:tcW w:w="900" w:type="dxa"/>
            <w:vAlign w:val="center"/>
          </w:tcPr>
          <w:p w14:paraId="03A30F0B" w14:textId="77777777" w:rsidR="00000B6A" w:rsidRDefault="00000B6A">
            <w:pPr>
              <w:ind w:left="21"/>
              <w:jc w:val="center"/>
              <w:rPr>
                <w:rFonts w:ascii="Arial" w:hAnsi="Arial"/>
                <w:sz w:val="20"/>
                <w:szCs w:val="22"/>
              </w:rPr>
            </w:pPr>
          </w:p>
        </w:tc>
        <w:tc>
          <w:tcPr>
            <w:tcW w:w="1165" w:type="dxa"/>
            <w:vAlign w:val="center"/>
          </w:tcPr>
          <w:p w14:paraId="2184C26F" w14:textId="77777777" w:rsidR="00000B6A" w:rsidRDefault="00000B6A">
            <w:pPr>
              <w:ind w:left="21"/>
              <w:jc w:val="center"/>
              <w:rPr>
                <w:rFonts w:ascii="Arial" w:hAnsi="Arial"/>
                <w:sz w:val="20"/>
                <w:szCs w:val="22"/>
              </w:rPr>
            </w:pPr>
          </w:p>
        </w:tc>
        <w:tc>
          <w:tcPr>
            <w:tcW w:w="1025" w:type="dxa"/>
            <w:vAlign w:val="center"/>
          </w:tcPr>
          <w:p w14:paraId="7D23E0F5" w14:textId="77777777" w:rsidR="00000B6A" w:rsidRDefault="00000B6A">
            <w:pPr>
              <w:ind w:left="21"/>
              <w:jc w:val="center"/>
              <w:rPr>
                <w:rFonts w:ascii="Arial" w:hAnsi="Arial"/>
                <w:sz w:val="20"/>
                <w:szCs w:val="22"/>
              </w:rPr>
            </w:pPr>
          </w:p>
        </w:tc>
        <w:tc>
          <w:tcPr>
            <w:tcW w:w="1025" w:type="dxa"/>
            <w:shd w:val="clear" w:color="auto" w:fill="F3F3F3"/>
            <w:vAlign w:val="center"/>
          </w:tcPr>
          <w:p w14:paraId="6479FF87" w14:textId="77777777" w:rsidR="00000B6A" w:rsidRDefault="00000B6A">
            <w:pPr>
              <w:ind w:left="21"/>
              <w:jc w:val="center"/>
              <w:rPr>
                <w:rFonts w:ascii="Arial" w:hAnsi="Arial"/>
                <w:sz w:val="20"/>
                <w:szCs w:val="22"/>
              </w:rPr>
            </w:pPr>
          </w:p>
        </w:tc>
      </w:tr>
      <w:tr w:rsidR="00000B6A" w14:paraId="573ED94E" w14:textId="77777777" w:rsidTr="00E33FC2">
        <w:trPr>
          <w:cantSplit/>
        </w:trPr>
        <w:tc>
          <w:tcPr>
            <w:tcW w:w="897" w:type="dxa"/>
          </w:tcPr>
          <w:p w14:paraId="177610E9" w14:textId="77777777" w:rsidR="00000B6A" w:rsidRDefault="00000B6A" w:rsidP="007535E8">
            <w:pPr>
              <w:numPr>
                <w:ilvl w:val="0"/>
                <w:numId w:val="28"/>
              </w:numPr>
              <w:jc w:val="right"/>
              <w:rPr>
                <w:rFonts w:ascii="Arial" w:hAnsi="Arial"/>
                <w:sz w:val="20"/>
              </w:rPr>
            </w:pPr>
          </w:p>
        </w:tc>
        <w:tc>
          <w:tcPr>
            <w:tcW w:w="4351" w:type="dxa"/>
          </w:tcPr>
          <w:p w14:paraId="27738174" w14:textId="77777777" w:rsidR="00000B6A" w:rsidRDefault="00000B6A">
            <w:pPr>
              <w:ind w:left="21"/>
              <w:rPr>
                <w:rFonts w:ascii="Arial" w:hAnsi="Arial"/>
                <w:sz w:val="20"/>
              </w:rPr>
            </w:pPr>
            <w:r>
              <w:rPr>
                <w:rFonts w:ascii="Arial" w:hAnsi="Arial"/>
                <w:sz w:val="20"/>
              </w:rPr>
              <w:t>Reporting of SAE’s/SARS/SUSARS from other trials (ISL’s) to HA (pending discussion w/ EMA)</w:t>
            </w:r>
            <w:r w:rsidR="00B1447B">
              <w:rPr>
                <w:rFonts w:ascii="Arial" w:hAnsi="Arial"/>
                <w:sz w:val="20"/>
              </w:rPr>
              <w:t xml:space="preserve"> and to Investigators/participating sites</w:t>
            </w:r>
          </w:p>
        </w:tc>
        <w:tc>
          <w:tcPr>
            <w:tcW w:w="900" w:type="dxa"/>
            <w:vAlign w:val="center"/>
          </w:tcPr>
          <w:p w14:paraId="153A0B92" w14:textId="77777777" w:rsidR="00000B6A" w:rsidRDefault="00000B6A">
            <w:pPr>
              <w:ind w:left="21"/>
              <w:jc w:val="center"/>
              <w:rPr>
                <w:rFonts w:ascii="Arial" w:hAnsi="Arial"/>
                <w:sz w:val="20"/>
                <w:szCs w:val="22"/>
              </w:rPr>
            </w:pPr>
          </w:p>
        </w:tc>
        <w:tc>
          <w:tcPr>
            <w:tcW w:w="1165" w:type="dxa"/>
            <w:vAlign w:val="center"/>
          </w:tcPr>
          <w:p w14:paraId="6EDA9E01" w14:textId="77777777" w:rsidR="00000B6A" w:rsidRDefault="00000B6A">
            <w:pPr>
              <w:ind w:left="21"/>
              <w:jc w:val="center"/>
              <w:rPr>
                <w:rFonts w:ascii="Arial" w:hAnsi="Arial"/>
                <w:sz w:val="20"/>
                <w:szCs w:val="22"/>
              </w:rPr>
            </w:pPr>
          </w:p>
        </w:tc>
        <w:tc>
          <w:tcPr>
            <w:tcW w:w="1025" w:type="dxa"/>
            <w:vAlign w:val="center"/>
          </w:tcPr>
          <w:p w14:paraId="53EC6E85" w14:textId="77777777" w:rsidR="00000B6A" w:rsidRDefault="00000B6A">
            <w:pPr>
              <w:ind w:left="21"/>
              <w:jc w:val="center"/>
              <w:rPr>
                <w:rFonts w:ascii="Arial" w:hAnsi="Arial"/>
                <w:sz w:val="20"/>
                <w:szCs w:val="22"/>
              </w:rPr>
            </w:pPr>
          </w:p>
        </w:tc>
        <w:tc>
          <w:tcPr>
            <w:tcW w:w="1025" w:type="dxa"/>
            <w:shd w:val="clear" w:color="auto" w:fill="F3F3F3"/>
            <w:vAlign w:val="center"/>
          </w:tcPr>
          <w:p w14:paraId="3058BC5C" w14:textId="77777777" w:rsidR="00000B6A" w:rsidRDefault="00000B6A">
            <w:pPr>
              <w:ind w:left="21"/>
              <w:jc w:val="center"/>
              <w:rPr>
                <w:rFonts w:ascii="Arial" w:hAnsi="Arial"/>
                <w:sz w:val="20"/>
                <w:szCs w:val="22"/>
              </w:rPr>
            </w:pPr>
          </w:p>
        </w:tc>
      </w:tr>
      <w:tr w:rsidR="00000B6A" w14:paraId="617E906E" w14:textId="77777777" w:rsidTr="00E33FC2">
        <w:trPr>
          <w:cantSplit/>
        </w:trPr>
        <w:tc>
          <w:tcPr>
            <w:tcW w:w="897" w:type="dxa"/>
          </w:tcPr>
          <w:p w14:paraId="212374E8" w14:textId="77777777" w:rsidR="00000B6A" w:rsidRDefault="00000B6A" w:rsidP="007535E8">
            <w:pPr>
              <w:numPr>
                <w:ilvl w:val="0"/>
                <w:numId w:val="28"/>
              </w:numPr>
              <w:jc w:val="right"/>
              <w:rPr>
                <w:rFonts w:ascii="Arial" w:hAnsi="Arial"/>
                <w:sz w:val="20"/>
              </w:rPr>
            </w:pPr>
          </w:p>
        </w:tc>
        <w:tc>
          <w:tcPr>
            <w:tcW w:w="4351" w:type="dxa"/>
          </w:tcPr>
          <w:p w14:paraId="6848AD83" w14:textId="77777777" w:rsidR="00000B6A" w:rsidRDefault="00000B6A">
            <w:pPr>
              <w:ind w:left="21"/>
              <w:rPr>
                <w:rFonts w:ascii="Arial" w:hAnsi="Arial"/>
                <w:sz w:val="20"/>
              </w:rPr>
            </w:pPr>
            <w:r>
              <w:rPr>
                <w:rFonts w:ascii="Arial" w:hAnsi="Arial"/>
                <w:sz w:val="20"/>
              </w:rPr>
              <w:t>Reporting of SAE’s/SARS/SUSARS from other trials (ISL’s) to Groups (same as above)</w:t>
            </w:r>
          </w:p>
        </w:tc>
        <w:tc>
          <w:tcPr>
            <w:tcW w:w="900" w:type="dxa"/>
            <w:vAlign w:val="center"/>
          </w:tcPr>
          <w:p w14:paraId="47357480" w14:textId="77777777" w:rsidR="00000B6A" w:rsidRDefault="00000B6A">
            <w:pPr>
              <w:ind w:left="21"/>
              <w:jc w:val="center"/>
              <w:rPr>
                <w:rFonts w:ascii="Arial" w:hAnsi="Arial"/>
                <w:sz w:val="20"/>
                <w:szCs w:val="22"/>
              </w:rPr>
            </w:pPr>
          </w:p>
        </w:tc>
        <w:tc>
          <w:tcPr>
            <w:tcW w:w="1165" w:type="dxa"/>
            <w:vAlign w:val="center"/>
          </w:tcPr>
          <w:p w14:paraId="68C31A47" w14:textId="77777777" w:rsidR="00000B6A" w:rsidRDefault="00000B6A">
            <w:pPr>
              <w:ind w:left="21"/>
              <w:jc w:val="center"/>
              <w:rPr>
                <w:rFonts w:ascii="Arial" w:hAnsi="Arial"/>
                <w:sz w:val="20"/>
                <w:szCs w:val="22"/>
              </w:rPr>
            </w:pPr>
          </w:p>
        </w:tc>
        <w:tc>
          <w:tcPr>
            <w:tcW w:w="1025" w:type="dxa"/>
            <w:vAlign w:val="center"/>
          </w:tcPr>
          <w:p w14:paraId="1FD41672" w14:textId="77777777" w:rsidR="00000B6A" w:rsidRDefault="00000B6A">
            <w:pPr>
              <w:ind w:left="21"/>
              <w:jc w:val="center"/>
              <w:rPr>
                <w:rFonts w:ascii="Arial" w:hAnsi="Arial"/>
                <w:sz w:val="20"/>
                <w:szCs w:val="22"/>
              </w:rPr>
            </w:pPr>
          </w:p>
        </w:tc>
        <w:tc>
          <w:tcPr>
            <w:tcW w:w="1025" w:type="dxa"/>
            <w:shd w:val="clear" w:color="auto" w:fill="F3F3F3"/>
            <w:vAlign w:val="center"/>
          </w:tcPr>
          <w:p w14:paraId="266DE889" w14:textId="77777777" w:rsidR="00000B6A" w:rsidRDefault="00000B6A">
            <w:pPr>
              <w:ind w:left="21"/>
              <w:jc w:val="center"/>
              <w:rPr>
                <w:rFonts w:ascii="Arial" w:hAnsi="Arial"/>
                <w:sz w:val="20"/>
                <w:szCs w:val="22"/>
              </w:rPr>
            </w:pPr>
          </w:p>
        </w:tc>
      </w:tr>
      <w:tr w:rsidR="00CC7E6E" w14:paraId="235EAEEF" w14:textId="77777777" w:rsidTr="00E33FC2">
        <w:trPr>
          <w:cantSplit/>
        </w:trPr>
        <w:tc>
          <w:tcPr>
            <w:tcW w:w="897" w:type="dxa"/>
          </w:tcPr>
          <w:p w14:paraId="4F77C2CC" w14:textId="77777777" w:rsidR="00CC7E6E" w:rsidRDefault="00CC7E6E" w:rsidP="007535E8">
            <w:pPr>
              <w:numPr>
                <w:ilvl w:val="0"/>
                <w:numId w:val="28"/>
              </w:numPr>
              <w:jc w:val="right"/>
              <w:rPr>
                <w:rFonts w:ascii="Arial" w:hAnsi="Arial"/>
                <w:sz w:val="20"/>
              </w:rPr>
            </w:pPr>
          </w:p>
        </w:tc>
        <w:tc>
          <w:tcPr>
            <w:tcW w:w="4351" w:type="dxa"/>
          </w:tcPr>
          <w:p w14:paraId="4078E918" w14:textId="77777777" w:rsidR="00CC7E6E" w:rsidRDefault="00801D9A">
            <w:pPr>
              <w:ind w:left="21"/>
              <w:rPr>
                <w:rFonts w:ascii="Arial" w:hAnsi="Arial"/>
                <w:sz w:val="20"/>
              </w:rPr>
            </w:pPr>
            <w:r>
              <w:rPr>
                <w:rFonts w:ascii="Arial" w:hAnsi="Arial"/>
                <w:sz w:val="20"/>
              </w:rPr>
              <w:t>Provision of unblinding information for individual patients for regulatory reporting.</w:t>
            </w:r>
          </w:p>
        </w:tc>
        <w:tc>
          <w:tcPr>
            <w:tcW w:w="900" w:type="dxa"/>
            <w:vAlign w:val="center"/>
          </w:tcPr>
          <w:p w14:paraId="79932784" w14:textId="77777777" w:rsidR="00CC7E6E" w:rsidRDefault="00CC7E6E">
            <w:pPr>
              <w:ind w:left="21"/>
              <w:jc w:val="center"/>
              <w:rPr>
                <w:rFonts w:ascii="Arial" w:hAnsi="Arial"/>
                <w:sz w:val="20"/>
                <w:szCs w:val="22"/>
              </w:rPr>
            </w:pPr>
          </w:p>
        </w:tc>
        <w:tc>
          <w:tcPr>
            <w:tcW w:w="1165" w:type="dxa"/>
            <w:vAlign w:val="center"/>
          </w:tcPr>
          <w:p w14:paraId="1D5FDF14" w14:textId="77777777" w:rsidR="00CC7E6E" w:rsidRDefault="00CC7E6E">
            <w:pPr>
              <w:ind w:left="21"/>
              <w:jc w:val="center"/>
              <w:rPr>
                <w:rFonts w:ascii="Arial" w:hAnsi="Arial"/>
                <w:sz w:val="20"/>
                <w:szCs w:val="22"/>
              </w:rPr>
            </w:pPr>
          </w:p>
        </w:tc>
        <w:tc>
          <w:tcPr>
            <w:tcW w:w="1025" w:type="dxa"/>
            <w:vAlign w:val="center"/>
          </w:tcPr>
          <w:p w14:paraId="01FDB9F1" w14:textId="77777777" w:rsidR="00CC7E6E" w:rsidRDefault="00CC7E6E">
            <w:pPr>
              <w:ind w:left="21"/>
              <w:jc w:val="center"/>
              <w:rPr>
                <w:rFonts w:ascii="Arial" w:hAnsi="Arial"/>
                <w:sz w:val="20"/>
                <w:szCs w:val="22"/>
              </w:rPr>
            </w:pPr>
          </w:p>
        </w:tc>
        <w:tc>
          <w:tcPr>
            <w:tcW w:w="1025" w:type="dxa"/>
            <w:shd w:val="clear" w:color="auto" w:fill="F3F3F3"/>
            <w:vAlign w:val="center"/>
          </w:tcPr>
          <w:p w14:paraId="7DD30473" w14:textId="77777777" w:rsidR="00CC7E6E" w:rsidRDefault="00CC7E6E">
            <w:pPr>
              <w:ind w:left="21"/>
              <w:jc w:val="center"/>
              <w:rPr>
                <w:rFonts w:ascii="Arial" w:hAnsi="Arial"/>
                <w:sz w:val="20"/>
                <w:szCs w:val="22"/>
              </w:rPr>
            </w:pPr>
          </w:p>
        </w:tc>
      </w:tr>
      <w:tr w:rsidR="00000B6A" w14:paraId="1D0E3AD1" w14:textId="77777777" w:rsidTr="00E33FC2">
        <w:trPr>
          <w:cantSplit/>
        </w:trPr>
        <w:tc>
          <w:tcPr>
            <w:tcW w:w="897" w:type="dxa"/>
            <w:shd w:val="pct20" w:color="auto" w:fill="FFFFFF"/>
          </w:tcPr>
          <w:p w14:paraId="0269DAAC" w14:textId="77777777" w:rsidR="00000B6A" w:rsidRDefault="00000B6A">
            <w:pPr>
              <w:ind w:left="21"/>
              <w:rPr>
                <w:rFonts w:ascii="Arial" w:hAnsi="Arial"/>
                <w:sz w:val="20"/>
              </w:rPr>
            </w:pPr>
            <w:r>
              <w:rPr>
                <w:rFonts w:ascii="Arial" w:hAnsi="Arial"/>
                <w:sz w:val="20"/>
              </w:rPr>
              <w:t>7</w:t>
            </w:r>
          </w:p>
        </w:tc>
        <w:tc>
          <w:tcPr>
            <w:tcW w:w="4351" w:type="dxa"/>
            <w:shd w:val="pct20" w:color="auto" w:fill="FFFFFF"/>
          </w:tcPr>
          <w:p w14:paraId="31F6B5C7" w14:textId="77777777" w:rsidR="00000B6A" w:rsidRDefault="00000B6A">
            <w:pPr>
              <w:ind w:left="21"/>
              <w:rPr>
                <w:rFonts w:ascii="Arial" w:hAnsi="Arial"/>
                <w:sz w:val="20"/>
              </w:rPr>
            </w:pPr>
            <w:r>
              <w:rPr>
                <w:rFonts w:ascii="Arial" w:hAnsi="Arial"/>
                <w:sz w:val="20"/>
              </w:rPr>
              <w:t>INVESTIGATIONAL MEDICINAL PRODUCT (IMP)</w:t>
            </w:r>
            <w:r w:rsidR="00E6092F">
              <w:rPr>
                <w:rFonts w:ascii="Arial" w:hAnsi="Arial"/>
                <w:sz w:val="20"/>
              </w:rPr>
              <w:t xml:space="preserve"> (</w:t>
            </w:r>
            <w:r w:rsidR="00E6092F" w:rsidRPr="001B2548">
              <w:rPr>
                <w:rFonts w:ascii="Arial" w:hAnsi="Arial"/>
                <w:sz w:val="20"/>
                <w:highlight w:val="yellow"/>
              </w:rPr>
              <w:t>delete if non-CTIMP</w:t>
            </w:r>
            <w:r w:rsidR="00E6092F">
              <w:rPr>
                <w:rFonts w:ascii="Arial" w:hAnsi="Arial"/>
                <w:sz w:val="20"/>
              </w:rPr>
              <w:t>)</w:t>
            </w:r>
          </w:p>
        </w:tc>
        <w:tc>
          <w:tcPr>
            <w:tcW w:w="900" w:type="dxa"/>
            <w:shd w:val="pct20" w:color="auto" w:fill="FFFFFF"/>
            <w:vAlign w:val="center"/>
          </w:tcPr>
          <w:p w14:paraId="60A85D19" w14:textId="77777777" w:rsidR="00000B6A" w:rsidRDefault="00000B6A">
            <w:pPr>
              <w:ind w:left="21"/>
              <w:jc w:val="center"/>
              <w:rPr>
                <w:rFonts w:ascii="Arial" w:hAnsi="Arial"/>
                <w:sz w:val="20"/>
                <w:szCs w:val="22"/>
              </w:rPr>
            </w:pPr>
          </w:p>
        </w:tc>
        <w:tc>
          <w:tcPr>
            <w:tcW w:w="1165" w:type="dxa"/>
            <w:shd w:val="pct20" w:color="auto" w:fill="FFFFFF"/>
            <w:vAlign w:val="center"/>
          </w:tcPr>
          <w:p w14:paraId="360875B4" w14:textId="77777777" w:rsidR="00000B6A" w:rsidRDefault="00000B6A">
            <w:pPr>
              <w:ind w:left="21"/>
              <w:jc w:val="center"/>
              <w:rPr>
                <w:rFonts w:ascii="Arial" w:hAnsi="Arial"/>
                <w:sz w:val="20"/>
                <w:szCs w:val="22"/>
              </w:rPr>
            </w:pPr>
          </w:p>
        </w:tc>
        <w:tc>
          <w:tcPr>
            <w:tcW w:w="1025" w:type="dxa"/>
            <w:shd w:val="pct20" w:color="auto" w:fill="FFFFFF"/>
            <w:vAlign w:val="center"/>
          </w:tcPr>
          <w:p w14:paraId="7D984A43" w14:textId="77777777" w:rsidR="00000B6A" w:rsidRDefault="00000B6A">
            <w:pPr>
              <w:ind w:left="21"/>
              <w:jc w:val="center"/>
              <w:rPr>
                <w:rFonts w:ascii="Arial" w:hAnsi="Arial"/>
                <w:sz w:val="20"/>
                <w:szCs w:val="22"/>
              </w:rPr>
            </w:pPr>
          </w:p>
        </w:tc>
        <w:tc>
          <w:tcPr>
            <w:tcW w:w="1025" w:type="dxa"/>
            <w:tcBorders>
              <w:bottom w:val="single" w:sz="8" w:space="0" w:color="auto"/>
            </w:tcBorders>
            <w:shd w:val="pct20" w:color="auto" w:fill="FFFFFF"/>
            <w:vAlign w:val="center"/>
          </w:tcPr>
          <w:p w14:paraId="5665DE4E" w14:textId="77777777" w:rsidR="00000B6A" w:rsidRDefault="00000B6A">
            <w:pPr>
              <w:ind w:left="21"/>
              <w:jc w:val="center"/>
              <w:rPr>
                <w:rFonts w:ascii="Arial" w:hAnsi="Arial"/>
                <w:sz w:val="20"/>
                <w:szCs w:val="22"/>
              </w:rPr>
            </w:pPr>
          </w:p>
        </w:tc>
      </w:tr>
      <w:tr w:rsidR="00000B6A" w14:paraId="0B29EF2F" w14:textId="77777777" w:rsidTr="00E33FC2">
        <w:trPr>
          <w:cantSplit/>
        </w:trPr>
        <w:tc>
          <w:tcPr>
            <w:tcW w:w="897" w:type="dxa"/>
          </w:tcPr>
          <w:p w14:paraId="45F32DA8" w14:textId="77777777" w:rsidR="00000B6A" w:rsidRDefault="00000B6A" w:rsidP="001157EE">
            <w:pPr>
              <w:widowControl w:val="0"/>
              <w:numPr>
                <w:ilvl w:val="0"/>
                <w:numId w:val="14"/>
              </w:numPr>
              <w:ind w:left="21" w:firstLine="0"/>
              <w:jc w:val="right"/>
              <w:rPr>
                <w:rFonts w:ascii="Arial" w:hAnsi="Arial"/>
                <w:sz w:val="20"/>
              </w:rPr>
            </w:pPr>
          </w:p>
        </w:tc>
        <w:tc>
          <w:tcPr>
            <w:tcW w:w="4351" w:type="dxa"/>
          </w:tcPr>
          <w:p w14:paraId="1D2B55AF" w14:textId="77777777" w:rsidR="00000B6A" w:rsidRDefault="00000B6A">
            <w:pPr>
              <w:ind w:left="21"/>
              <w:rPr>
                <w:rFonts w:ascii="Arial" w:hAnsi="Arial"/>
                <w:sz w:val="20"/>
              </w:rPr>
            </w:pPr>
            <w:r>
              <w:rPr>
                <w:rFonts w:ascii="Arial" w:hAnsi="Arial"/>
                <w:sz w:val="20"/>
              </w:rPr>
              <w:t xml:space="preserve">Manufacturing, packing and release </w:t>
            </w:r>
          </w:p>
        </w:tc>
        <w:tc>
          <w:tcPr>
            <w:tcW w:w="900" w:type="dxa"/>
            <w:vAlign w:val="center"/>
          </w:tcPr>
          <w:p w14:paraId="2282D146" w14:textId="77777777" w:rsidR="00000B6A" w:rsidRDefault="00000B6A">
            <w:pPr>
              <w:ind w:left="21"/>
              <w:jc w:val="center"/>
              <w:rPr>
                <w:rFonts w:ascii="Arial" w:hAnsi="Arial"/>
                <w:sz w:val="20"/>
                <w:szCs w:val="22"/>
              </w:rPr>
            </w:pPr>
          </w:p>
        </w:tc>
        <w:tc>
          <w:tcPr>
            <w:tcW w:w="1165" w:type="dxa"/>
            <w:vAlign w:val="center"/>
          </w:tcPr>
          <w:p w14:paraId="0FA334D6" w14:textId="77777777" w:rsidR="00000B6A" w:rsidRDefault="00000B6A">
            <w:pPr>
              <w:ind w:left="21"/>
              <w:jc w:val="center"/>
              <w:rPr>
                <w:rFonts w:ascii="Arial" w:hAnsi="Arial"/>
                <w:sz w:val="20"/>
                <w:szCs w:val="22"/>
              </w:rPr>
            </w:pPr>
          </w:p>
        </w:tc>
        <w:tc>
          <w:tcPr>
            <w:tcW w:w="1025" w:type="dxa"/>
          </w:tcPr>
          <w:p w14:paraId="032EB762" w14:textId="77777777" w:rsidR="00000B6A" w:rsidRDefault="00000B6A">
            <w:pPr>
              <w:ind w:left="21"/>
              <w:jc w:val="center"/>
              <w:rPr>
                <w:rFonts w:ascii="Arial" w:hAnsi="Arial"/>
                <w:sz w:val="20"/>
                <w:szCs w:val="22"/>
              </w:rPr>
            </w:pPr>
          </w:p>
        </w:tc>
        <w:tc>
          <w:tcPr>
            <w:tcW w:w="1025" w:type="dxa"/>
            <w:shd w:val="clear" w:color="auto" w:fill="F3F3F3"/>
          </w:tcPr>
          <w:p w14:paraId="323DE293" w14:textId="77777777" w:rsidR="00000B6A" w:rsidRDefault="00000B6A">
            <w:pPr>
              <w:ind w:left="21"/>
              <w:jc w:val="center"/>
              <w:rPr>
                <w:rFonts w:ascii="Arial" w:hAnsi="Arial"/>
                <w:sz w:val="20"/>
                <w:szCs w:val="22"/>
              </w:rPr>
            </w:pPr>
          </w:p>
        </w:tc>
      </w:tr>
      <w:tr w:rsidR="00000B6A" w14:paraId="2E6312BD" w14:textId="77777777" w:rsidTr="00E33FC2">
        <w:trPr>
          <w:cantSplit/>
        </w:trPr>
        <w:tc>
          <w:tcPr>
            <w:tcW w:w="897" w:type="dxa"/>
          </w:tcPr>
          <w:p w14:paraId="62C99705" w14:textId="77777777" w:rsidR="00000B6A" w:rsidRDefault="00000B6A" w:rsidP="001157EE">
            <w:pPr>
              <w:widowControl w:val="0"/>
              <w:numPr>
                <w:ilvl w:val="0"/>
                <w:numId w:val="14"/>
              </w:numPr>
              <w:ind w:left="21" w:firstLine="0"/>
              <w:jc w:val="right"/>
              <w:rPr>
                <w:rFonts w:ascii="Arial" w:hAnsi="Arial"/>
                <w:sz w:val="20"/>
              </w:rPr>
            </w:pPr>
          </w:p>
        </w:tc>
        <w:tc>
          <w:tcPr>
            <w:tcW w:w="4351" w:type="dxa"/>
          </w:tcPr>
          <w:p w14:paraId="6AB37674" w14:textId="77777777" w:rsidR="00000B6A" w:rsidRDefault="00000B6A">
            <w:pPr>
              <w:ind w:left="21"/>
              <w:rPr>
                <w:rFonts w:ascii="Arial" w:hAnsi="Arial"/>
                <w:sz w:val="20"/>
              </w:rPr>
            </w:pPr>
            <w:r>
              <w:rPr>
                <w:rFonts w:ascii="Arial" w:hAnsi="Arial"/>
                <w:sz w:val="20"/>
              </w:rPr>
              <w:t>Import License</w:t>
            </w:r>
          </w:p>
        </w:tc>
        <w:tc>
          <w:tcPr>
            <w:tcW w:w="900" w:type="dxa"/>
            <w:vAlign w:val="center"/>
          </w:tcPr>
          <w:p w14:paraId="01D41F9A" w14:textId="77777777" w:rsidR="00000B6A" w:rsidRDefault="00000B6A">
            <w:pPr>
              <w:ind w:left="21"/>
              <w:jc w:val="center"/>
              <w:rPr>
                <w:rFonts w:ascii="Arial" w:hAnsi="Arial"/>
                <w:sz w:val="20"/>
                <w:szCs w:val="22"/>
              </w:rPr>
            </w:pPr>
          </w:p>
        </w:tc>
        <w:tc>
          <w:tcPr>
            <w:tcW w:w="1165" w:type="dxa"/>
            <w:vAlign w:val="center"/>
          </w:tcPr>
          <w:p w14:paraId="41CD1A28" w14:textId="77777777" w:rsidR="00000B6A" w:rsidRDefault="00000B6A">
            <w:pPr>
              <w:ind w:left="21"/>
              <w:jc w:val="center"/>
              <w:rPr>
                <w:rFonts w:ascii="Arial" w:hAnsi="Arial"/>
                <w:sz w:val="20"/>
                <w:szCs w:val="22"/>
              </w:rPr>
            </w:pPr>
          </w:p>
        </w:tc>
        <w:tc>
          <w:tcPr>
            <w:tcW w:w="1025" w:type="dxa"/>
          </w:tcPr>
          <w:p w14:paraId="747147BF" w14:textId="77777777" w:rsidR="00000B6A" w:rsidRDefault="00000B6A">
            <w:pPr>
              <w:ind w:left="21"/>
              <w:jc w:val="center"/>
              <w:rPr>
                <w:rFonts w:ascii="Arial" w:hAnsi="Arial"/>
                <w:sz w:val="20"/>
                <w:szCs w:val="22"/>
              </w:rPr>
            </w:pPr>
          </w:p>
        </w:tc>
        <w:tc>
          <w:tcPr>
            <w:tcW w:w="1025" w:type="dxa"/>
            <w:shd w:val="clear" w:color="auto" w:fill="F3F3F3"/>
          </w:tcPr>
          <w:p w14:paraId="38DA6BB7" w14:textId="77777777" w:rsidR="00000B6A" w:rsidRDefault="00000B6A">
            <w:pPr>
              <w:ind w:left="21"/>
              <w:jc w:val="center"/>
              <w:rPr>
                <w:rFonts w:ascii="Arial" w:hAnsi="Arial"/>
                <w:sz w:val="20"/>
                <w:szCs w:val="22"/>
              </w:rPr>
            </w:pPr>
          </w:p>
        </w:tc>
      </w:tr>
      <w:tr w:rsidR="00000B6A" w14:paraId="546CC5F1" w14:textId="77777777" w:rsidTr="00E33FC2">
        <w:trPr>
          <w:cantSplit/>
        </w:trPr>
        <w:tc>
          <w:tcPr>
            <w:tcW w:w="897" w:type="dxa"/>
          </w:tcPr>
          <w:p w14:paraId="29D2AC89" w14:textId="77777777" w:rsidR="00000B6A" w:rsidRDefault="00000B6A" w:rsidP="001157EE">
            <w:pPr>
              <w:widowControl w:val="0"/>
              <w:numPr>
                <w:ilvl w:val="0"/>
                <w:numId w:val="14"/>
              </w:numPr>
              <w:ind w:left="21" w:firstLine="0"/>
              <w:jc w:val="right"/>
              <w:rPr>
                <w:rFonts w:ascii="Arial" w:hAnsi="Arial"/>
                <w:sz w:val="20"/>
              </w:rPr>
            </w:pPr>
          </w:p>
        </w:tc>
        <w:tc>
          <w:tcPr>
            <w:tcW w:w="4351" w:type="dxa"/>
          </w:tcPr>
          <w:p w14:paraId="1231CF60" w14:textId="77777777" w:rsidR="00000B6A" w:rsidRDefault="00000B6A">
            <w:pPr>
              <w:ind w:left="21"/>
              <w:rPr>
                <w:rFonts w:ascii="Arial" w:hAnsi="Arial"/>
                <w:sz w:val="20"/>
              </w:rPr>
            </w:pPr>
            <w:r>
              <w:rPr>
                <w:rFonts w:ascii="Arial" w:hAnsi="Arial"/>
                <w:sz w:val="20"/>
              </w:rPr>
              <w:t>Packaging/Labelling and release</w:t>
            </w:r>
          </w:p>
        </w:tc>
        <w:tc>
          <w:tcPr>
            <w:tcW w:w="900" w:type="dxa"/>
            <w:vAlign w:val="center"/>
          </w:tcPr>
          <w:p w14:paraId="1BED53EB" w14:textId="77777777" w:rsidR="00000B6A" w:rsidRDefault="00000B6A">
            <w:pPr>
              <w:ind w:left="21"/>
              <w:jc w:val="center"/>
              <w:rPr>
                <w:rFonts w:ascii="Arial" w:hAnsi="Arial"/>
                <w:sz w:val="20"/>
                <w:szCs w:val="22"/>
              </w:rPr>
            </w:pPr>
          </w:p>
        </w:tc>
        <w:tc>
          <w:tcPr>
            <w:tcW w:w="1165" w:type="dxa"/>
            <w:vAlign w:val="center"/>
          </w:tcPr>
          <w:p w14:paraId="7AB92121" w14:textId="77777777" w:rsidR="00000B6A" w:rsidRDefault="00000B6A">
            <w:pPr>
              <w:ind w:left="21"/>
              <w:jc w:val="center"/>
              <w:rPr>
                <w:rFonts w:ascii="Arial" w:hAnsi="Arial"/>
                <w:sz w:val="20"/>
                <w:szCs w:val="22"/>
              </w:rPr>
            </w:pPr>
          </w:p>
        </w:tc>
        <w:tc>
          <w:tcPr>
            <w:tcW w:w="1025" w:type="dxa"/>
          </w:tcPr>
          <w:p w14:paraId="2B38E91F" w14:textId="77777777" w:rsidR="00000B6A" w:rsidRDefault="00000B6A">
            <w:pPr>
              <w:ind w:left="21"/>
              <w:jc w:val="center"/>
              <w:rPr>
                <w:rFonts w:ascii="Arial" w:hAnsi="Arial"/>
                <w:sz w:val="20"/>
                <w:szCs w:val="22"/>
              </w:rPr>
            </w:pPr>
          </w:p>
        </w:tc>
        <w:tc>
          <w:tcPr>
            <w:tcW w:w="1025" w:type="dxa"/>
            <w:shd w:val="clear" w:color="auto" w:fill="F3F3F3"/>
          </w:tcPr>
          <w:p w14:paraId="41542719" w14:textId="77777777" w:rsidR="00000B6A" w:rsidRDefault="00000B6A">
            <w:pPr>
              <w:ind w:left="21"/>
              <w:jc w:val="center"/>
              <w:rPr>
                <w:rFonts w:ascii="Arial" w:hAnsi="Arial"/>
                <w:sz w:val="20"/>
                <w:szCs w:val="22"/>
              </w:rPr>
            </w:pPr>
          </w:p>
        </w:tc>
      </w:tr>
      <w:tr w:rsidR="00000B6A" w14:paraId="03F950B1" w14:textId="77777777" w:rsidTr="00E33FC2">
        <w:trPr>
          <w:cantSplit/>
        </w:trPr>
        <w:tc>
          <w:tcPr>
            <w:tcW w:w="897" w:type="dxa"/>
          </w:tcPr>
          <w:p w14:paraId="6BF2A2E9" w14:textId="77777777" w:rsidR="00000B6A" w:rsidRDefault="00000B6A" w:rsidP="001157EE">
            <w:pPr>
              <w:widowControl w:val="0"/>
              <w:numPr>
                <w:ilvl w:val="0"/>
                <w:numId w:val="14"/>
              </w:numPr>
              <w:ind w:left="21" w:firstLine="0"/>
              <w:jc w:val="right"/>
              <w:rPr>
                <w:rFonts w:ascii="Arial" w:hAnsi="Arial"/>
                <w:sz w:val="20"/>
              </w:rPr>
            </w:pPr>
          </w:p>
        </w:tc>
        <w:tc>
          <w:tcPr>
            <w:tcW w:w="4351" w:type="dxa"/>
          </w:tcPr>
          <w:p w14:paraId="5660C838" w14:textId="77777777" w:rsidR="00000B6A" w:rsidRDefault="00000B6A">
            <w:pPr>
              <w:ind w:left="21"/>
              <w:rPr>
                <w:rFonts w:ascii="Arial" w:hAnsi="Arial"/>
                <w:sz w:val="20"/>
              </w:rPr>
            </w:pPr>
            <w:r>
              <w:rPr>
                <w:rFonts w:ascii="Arial" w:hAnsi="Arial"/>
                <w:sz w:val="20"/>
              </w:rPr>
              <w:t>Label compliance with regulations</w:t>
            </w:r>
          </w:p>
        </w:tc>
        <w:tc>
          <w:tcPr>
            <w:tcW w:w="900" w:type="dxa"/>
            <w:vAlign w:val="center"/>
          </w:tcPr>
          <w:p w14:paraId="59EDE4AF" w14:textId="77777777" w:rsidR="00000B6A" w:rsidRDefault="00000B6A">
            <w:pPr>
              <w:ind w:left="21"/>
              <w:jc w:val="center"/>
              <w:rPr>
                <w:rFonts w:ascii="Arial" w:hAnsi="Arial"/>
                <w:b/>
                <w:sz w:val="20"/>
                <w:szCs w:val="22"/>
              </w:rPr>
            </w:pPr>
          </w:p>
        </w:tc>
        <w:tc>
          <w:tcPr>
            <w:tcW w:w="1165" w:type="dxa"/>
            <w:vAlign w:val="center"/>
          </w:tcPr>
          <w:p w14:paraId="166AED56" w14:textId="77777777" w:rsidR="00000B6A" w:rsidRDefault="00000B6A">
            <w:pPr>
              <w:ind w:left="21"/>
              <w:jc w:val="center"/>
              <w:rPr>
                <w:rFonts w:ascii="Arial" w:hAnsi="Arial"/>
                <w:b/>
                <w:sz w:val="20"/>
                <w:szCs w:val="22"/>
              </w:rPr>
            </w:pPr>
          </w:p>
        </w:tc>
        <w:tc>
          <w:tcPr>
            <w:tcW w:w="1025" w:type="dxa"/>
          </w:tcPr>
          <w:p w14:paraId="1F1FB4F7" w14:textId="77777777" w:rsidR="00000B6A" w:rsidRDefault="00000B6A">
            <w:pPr>
              <w:ind w:left="21"/>
              <w:jc w:val="center"/>
              <w:rPr>
                <w:rFonts w:ascii="Arial" w:hAnsi="Arial"/>
                <w:b/>
                <w:sz w:val="20"/>
                <w:szCs w:val="22"/>
              </w:rPr>
            </w:pPr>
          </w:p>
        </w:tc>
        <w:tc>
          <w:tcPr>
            <w:tcW w:w="1025" w:type="dxa"/>
            <w:shd w:val="clear" w:color="auto" w:fill="F3F3F3"/>
          </w:tcPr>
          <w:p w14:paraId="1E6E2E77" w14:textId="77777777" w:rsidR="00000B6A" w:rsidRDefault="00000B6A">
            <w:pPr>
              <w:ind w:left="21"/>
              <w:jc w:val="center"/>
              <w:rPr>
                <w:rFonts w:ascii="Arial" w:hAnsi="Arial"/>
                <w:b/>
                <w:sz w:val="20"/>
                <w:szCs w:val="22"/>
              </w:rPr>
            </w:pPr>
          </w:p>
        </w:tc>
      </w:tr>
      <w:tr w:rsidR="00000B6A" w14:paraId="4DEE4ACC" w14:textId="77777777" w:rsidTr="00E33FC2">
        <w:trPr>
          <w:cantSplit/>
        </w:trPr>
        <w:tc>
          <w:tcPr>
            <w:tcW w:w="897" w:type="dxa"/>
          </w:tcPr>
          <w:p w14:paraId="0E995864" w14:textId="77777777" w:rsidR="00000B6A" w:rsidRDefault="00000B6A" w:rsidP="001157EE">
            <w:pPr>
              <w:widowControl w:val="0"/>
              <w:numPr>
                <w:ilvl w:val="0"/>
                <w:numId w:val="14"/>
              </w:numPr>
              <w:ind w:left="21" w:firstLine="0"/>
              <w:jc w:val="right"/>
              <w:rPr>
                <w:rFonts w:ascii="Arial" w:hAnsi="Arial"/>
                <w:sz w:val="20"/>
              </w:rPr>
            </w:pPr>
          </w:p>
        </w:tc>
        <w:tc>
          <w:tcPr>
            <w:tcW w:w="4351" w:type="dxa"/>
          </w:tcPr>
          <w:p w14:paraId="2BE0AFBF" w14:textId="77777777" w:rsidR="00000B6A" w:rsidRDefault="00000B6A">
            <w:pPr>
              <w:ind w:left="21"/>
              <w:rPr>
                <w:rFonts w:ascii="Arial" w:hAnsi="Arial"/>
                <w:sz w:val="20"/>
              </w:rPr>
            </w:pPr>
            <w:r>
              <w:rPr>
                <w:rFonts w:ascii="Arial" w:hAnsi="Arial"/>
                <w:sz w:val="20"/>
              </w:rPr>
              <w:t>Shipping/Distribution to CRO (if applicable)</w:t>
            </w:r>
          </w:p>
        </w:tc>
        <w:tc>
          <w:tcPr>
            <w:tcW w:w="900" w:type="dxa"/>
            <w:vAlign w:val="center"/>
          </w:tcPr>
          <w:p w14:paraId="65C30DCC" w14:textId="77777777" w:rsidR="00000B6A" w:rsidRDefault="00000B6A">
            <w:pPr>
              <w:ind w:left="21"/>
              <w:jc w:val="center"/>
              <w:rPr>
                <w:rFonts w:ascii="Arial" w:hAnsi="Arial"/>
                <w:b/>
                <w:sz w:val="20"/>
                <w:szCs w:val="22"/>
              </w:rPr>
            </w:pPr>
          </w:p>
        </w:tc>
        <w:tc>
          <w:tcPr>
            <w:tcW w:w="1165" w:type="dxa"/>
            <w:vAlign w:val="center"/>
          </w:tcPr>
          <w:p w14:paraId="06F53C08" w14:textId="77777777" w:rsidR="00000B6A" w:rsidRDefault="00000B6A">
            <w:pPr>
              <w:ind w:left="21"/>
              <w:jc w:val="center"/>
              <w:rPr>
                <w:rFonts w:ascii="Arial" w:hAnsi="Arial"/>
                <w:b/>
                <w:sz w:val="20"/>
                <w:szCs w:val="22"/>
              </w:rPr>
            </w:pPr>
          </w:p>
        </w:tc>
        <w:tc>
          <w:tcPr>
            <w:tcW w:w="1025" w:type="dxa"/>
          </w:tcPr>
          <w:p w14:paraId="090CA81F" w14:textId="77777777" w:rsidR="00000B6A" w:rsidRDefault="00000B6A">
            <w:pPr>
              <w:ind w:left="21"/>
              <w:jc w:val="center"/>
              <w:rPr>
                <w:rFonts w:ascii="Arial" w:hAnsi="Arial"/>
                <w:b/>
                <w:sz w:val="20"/>
                <w:szCs w:val="22"/>
              </w:rPr>
            </w:pPr>
          </w:p>
        </w:tc>
        <w:tc>
          <w:tcPr>
            <w:tcW w:w="1025" w:type="dxa"/>
            <w:shd w:val="clear" w:color="auto" w:fill="F3F3F3"/>
          </w:tcPr>
          <w:p w14:paraId="459A5CFE" w14:textId="77777777" w:rsidR="00000B6A" w:rsidRDefault="00000B6A">
            <w:pPr>
              <w:ind w:left="21"/>
              <w:jc w:val="center"/>
              <w:rPr>
                <w:rFonts w:ascii="Arial" w:hAnsi="Arial"/>
                <w:b/>
                <w:sz w:val="20"/>
                <w:szCs w:val="22"/>
              </w:rPr>
            </w:pPr>
          </w:p>
        </w:tc>
      </w:tr>
      <w:tr w:rsidR="00000B6A" w14:paraId="38513166" w14:textId="77777777" w:rsidTr="00E33FC2">
        <w:trPr>
          <w:cantSplit/>
        </w:trPr>
        <w:tc>
          <w:tcPr>
            <w:tcW w:w="897" w:type="dxa"/>
          </w:tcPr>
          <w:p w14:paraId="49B85BBC" w14:textId="77777777" w:rsidR="00000B6A" w:rsidRDefault="00000B6A" w:rsidP="001157EE">
            <w:pPr>
              <w:widowControl w:val="0"/>
              <w:numPr>
                <w:ilvl w:val="0"/>
                <w:numId w:val="14"/>
              </w:numPr>
              <w:ind w:left="21" w:firstLine="0"/>
              <w:jc w:val="right"/>
              <w:rPr>
                <w:rFonts w:ascii="Arial" w:hAnsi="Arial"/>
                <w:sz w:val="20"/>
              </w:rPr>
            </w:pPr>
          </w:p>
        </w:tc>
        <w:tc>
          <w:tcPr>
            <w:tcW w:w="4351" w:type="dxa"/>
          </w:tcPr>
          <w:p w14:paraId="40A41D27" w14:textId="77777777" w:rsidR="00000B6A" w:rsidRDefault="00000B6A">
            <w:pPr>
              <w:ind w:left="21"/>
              <w:rPr>
                <w:rFonts w:ascii="Arial" w:hAnsi="Arial"/>
                <w:sz w:val="20"/>
              </w:rPr>
            </w:pPr>
            <w:r>
              <w:rPr>
                <w:rFonts w:ascii="Arial" w:hAnsi="Arial"/>
                <w:sz w:val="20"/>
              </w:rPr>
              <w:t>Shipping / Distribution to centres</w:t>
            </w:r>
          </w:p>
        </w:tc>
        <w:tc>
          <w:tcPr>
            <w:tcW w:w="900" w:type="dxa"/>
            <w:vAlign w:val="center"/>
          </w:tcPr>
          <w:p w14:paraId="72FF438C" w14:textId="77777777" w:rsidR="00000B6A" w:rsidRDefault="00000B6A">
            <w:pPr>
              <w:ind w:left="21"/>
              <w:jc w:val="center"/>
              <w:rPr>
                <w:rFonts w:ascii="Arial" w:hAnsi="Arial"/>
                <w:b/>
                <w:sz w:val="20"/>
                <w:szCs w:val="22"/>
              </w:rPr>
            </w:pPr>
          </w:p>
        </w:tc>
        <w:tc>
          <w:tcPr>
            <w:tcW w:w="1165" w:type="dxa"/>
            <w:vAlign w:val="center"/>
          </w:tcPr>
          <w:p w14:paraId="45CF3EA8" w14:textId="77777777" w:rsidR="00000B6A" w:rsidRDefault="00000B6A">
            <w:pPr>
              <w:ind w:left="21"/>
              <w:jc w:val="center"/>
              <w:rPr>
                <w:rFonts w:ascii="Arial" w:hAnsi="Arial"/>
                <w:b/>
                <w:sz w:val="20"/>
                <w:szCs w:val="22"/>
              </w:rPr>
            </w:pPr>
          </w:p>
        </w:tc>
        <w:tc>
          <w:tcPr>
            <w:tcW w:w="1025" w:type="dxa"/>
          </w:tcPr>
          <w:p w14:paraId="3AA382FB" w14:textId="77777777" w:rsidR="00000B6A" w:rsidRDefault="00000B6A">
            <w:pPr>
              <w:ind w:left="21"/>
              <w:jc w:val="center"/>
              <w:rPr>
                <w:rFonts w:ascii="Arial" w:hAnsi="Arial"/>
                <w:b/>
                <w:sz w:val="20"/>
                <w:szCs w:val="22"/>
              </w:rPr>
            </w:pPr>
          </w:p>
        </w:tc>
        <w:tc>
          <w:tcPr>
            <w:tcW w:w="1025" w:type="dxa"/>
            <w:shd w:val="clear" w:color="auto" w:fill="F3F3F3"/>
          </w:tcPr>
          <w:p w14:paraId="2DE4A9C2" w14:textId="77777777" w:rsidR="00000B6A" w:rsidRDefault="00000B6A">
            <w:pPr>
              <w:ind w:left="21"/>
              <w:jc w:val="center"/>
              <w:rPr>
                <w:rFonts w:ascii="Arial" w:hAnsi="Arial"/>
                <w:b/>
                <w:sz w:val="20"/>
                <w:szCs w:val="22"/>
              </w:rPr>
            </w:pPr>
          </w:p>
        </w:tc>
      </w:tr>
      <w:tr w:rsidR="00000B6A" w14:paraId="4A1E16CF" w14:textId="77777777" w:rsidTr="00E33FC2">
        <w:trPr>
          <w:cantSplit/>
        </w:trPr>
        <w:tc>
          <w:tcPr>
            <w:tcW w:w="897" w:type="dxa"/>
          </w:tcPr>
          <w:p w14:paraId="1DE0D931" w14:textId="77777777" w:rsidR="00000B6A" w:rsidRDefault="00000B6A" w:rsidP="001157EE">
            <w:pPr>
              <w:widowControl w:val="0"/>
              <w:numPr>
                <w:ilvl w:val="0"/>
                <w:numId w:val="14"/>
              </w:numPr>
              <w:ind w:left="21" w:firstLine="0"/>
              <w:jc w:val="right"/>
              <w:rPr>
                <w:rFonts w:ascii="Arial" w:hAnsi="Arial"/>
                <w:sz w:val="20"/>
              </w:rPr>
            </w:pPr>
          </w:p>
        </w:tc>
        <w:tc>
          <w:tcPr>
            <w:tcW w:w="4351" w:type="dxa"/>
          </w:tcPr>
          <w:p w14:paraId="55F8FD0C" w14:textId="77777777" w:rsidR="00000B6A" w:rsidRDefault="00000B6A">
            <w:pPr>
              <w:ind w:left="21"/>
              <w:rPr>
                <w:rFonts w:ascii="Arial" w:hAnsi="Arial"/>
                <w:sz w:val="20"/>
              </w:rPr>
            </w:pPr>
            <w:r>
              <w:rPr>
                <w:rFonts w:ascii="Arial" w:hAnsi="Arial"/>
                <w:sz w:val="20"/>
              </w:rPr>
              <w:t>Provision of shipping receipts to participating group (if applicable)</w:t>
            </w:r>
          </w:p>
        </w:tc>
        <w:tc>
          <w:tcPr>
            <w:tcW w:w="900" w:type="dxa"/>
            <w:vAlign w:val="center"/>
          </w:tcPr>
          <w:p w14:paraId="4C10A3CE" w14:textId="77777777" w:rsidR="00000B6A" w:rsidRDefault="00000B6A">
            <w:pPr>
              <w:ind w:left="21"/>
              <w:jc w:val="center"/>
              <w:rPr>
                <w:rFonts w:ascii="Arial" w:hAnsi="Arial"/>
                <w:b/>
                <w:sz w:val="20"/>
              </w:rPr>
            </w:pPr>
          </w:p>
        </w:tc>
        <w:tc>
          <w:tcPr>
            <w:tcW w:w="1165" w:type="dxa"/>
            <w:vAlign w:val="center"/>
          </w:tcPr>
          <w:p w14:paraId="3568E5A3" w14:textId="77777777" w:rsidR="00000B6A" w:rsidRDefault="00000B6A">
            <w:pPr>
              <w:ind w:left="21"/>
              <w:jc w:val="center"/>
              <w:rPr>
                <w:rFonts w:ascii="Arial" w:hAnsi="Arial"/>
                <w:b/>
                <w:sz w:val="20"/>
              </w:rPr>
            </w:pPr>
          </w:p>
        </w:tc>
        <w:tc>
          <w:tcPr>
            <w:tcW w:w="1025" w:type="dxa"/>
          </w:tcPr>
          <w:p w14:paraId="143E62DA" w14:textId="77777777" w:rsidR="00000B6A" w:rsidRDefault="00000B6A">
            <w:pPr>
              <w:ind w:left="21"/>
              <w:jc w:val="center"/>
              <w:rPr>
                <w:rFonts w:ascii="Arial" w:hAnsi="Arial"/>
                <w:b/>
                <w:sz w:val="20"/>
              </w:rPr>
            </w:pPr>
          </w:p>
        </w:tc>
        <w:tc>
          <w:tcPr>
            <w:tcW w:w="1025" w:type="dxa"/>
            <w:shd w:val="clear" w:color="auto" w:fill="F3F3F3"/>
          </w:tcPr>
          <w:p w14:paraId="3863075C" w14:textId="77777777" w:rsidR="00000B6A" w:rsidRDefault="00000B6A">
            <w:pPr>
              <w:ind w:left="21"/>
              <w:jc w:val="center"/>
              <w:rPr>
                <w:rFonts w:ascii="Arial" w:hAnsi="Arial"/>
                <w:b/>
                <w:sz w:val="20"/>
              </w:rPr>
            </w:pPr>
          </w:p>
        </w:tc>
      </w:tr>
      <w:tr w:rsidR="00E6092F" w14:paraId="550638F8" w14:textId="77777777" w:rsidTr="00E33FC2">
        <w:trPr>
          <w:cantSplit/>
        </w:trPr>
        <w:tc>
          <w:tcPr>
            <w:tcW w:w="897" w:type="dxa"/>
          </w:tcPr>
          <w:p w14:paraId="7F5DDA7D" w14:textId="77777777" w:rsidR="00E6092F" w:rsidRDefault="00E6092F" w:rsidP="001157EE">
            <w:pPr>
              <w:widowControl w:val="0"/>
              <w:numPr>
                <w:ilvl w:val="0"/>
                <w:numId w:val="14"/>
              </w:numPr>
              <w:ind w:left="21" w:firstLine="0"/>
              <w:jc w:val="right"/>
              <w:rPr>
                <w:rFonts w:ascii="Arial" w:hAnsi="Arial"/>
                <w:sz w:val="20"/>
              </w:rPr>
            </w:pPr>
          </w:p>
        </w:tc>
        <w:tc>
          <w:tcPr>
            <w:tcW w:w="4351" w:type="dxa"/>
          </w:tcPr>
          <w:p w14:paraId="4E93DEB3" w14:textId="77777777" w:rsidR="00E6092F" w:rsidRDefault="00E6092F">
            <w:pPr>
              <w:ind w:left="21"/>
              <w:rPr>
                <w:rFonts w:ascii="Arial" w:hAnsi="Arial"/>
                <w:sz w:val="20"/>
              </w:rPr>
            </w:pPr>
            <w:r>
              <w:rPr>
                <w:rFonts w:ascii="Arial" w:hAnsi="Arial"/>
                <w:sz w:val="20"/>
              </w:rPr>
              <w:t>Re-ordering</w:t>
            </w:r>
          </w:p>
        </w:tc>
        <w:tc>
          <w:tcPr>
            <w:tcW w:w="900" w:type="dxa"/>
            <w:vAlign w:val="center"/>
          </w:tcPr>
          <w:p w14:paraId="19D36B72" w14:textId="77777777" w:rsidR="00E6092F" w:rsidRDefault="00E6092F">
            <w:pPr>
              <w:ind w:left="21"/>
              <w:jc w:val="center"/>
              <w:rPr>
                <w:rFonts w:ascii="Arial" w:hAnsi="Arial"/>
                <w:b/>
                <w:sz w:val="20"/>
              </w:rPr>
            </w:pPr>
          </w:p>
        </w:tc>
        <w:tc>
          <w:tcPr>
            <w:tcW w:w="1165" w:type="dxa"/>
            <w:vAlign w:val="center"/>
          </w:tcPr>
          <w:p w14:paraId="5ECDB5E6" w14:textId="77777777" w:rsidR="00E6092F" w:rsidRDefault="00E6092F">
            <w:pPr>
              <w:ind w:left="21"/>
              <w:jc w:val="center"/>
              <w:rPr>
                <w:rFonts w:ascii="Arial" w:hAnsi="Arial"/>
                <w:b/>
                <w:sz w:val="20"/>
              </w:rPr>
            </w:pPr>
          </w:p>
        </w:tc>
        <w:tc>
          <w:tcPr>
            <w:tcW w:w="1025" w:type="dxa"/>
          </w:tcPr>
          <w:p w14:paraId="14C82F52" w14:textId="77777777" w:rsidR="00E6092F" w:rsidRDefault="00E6092F">
            <w:pPr>
              <w:ind w:left="21"/>
              <w:jc w:val="center"/>
              <w:rPr>
                <w:rFonts w:ascii="Arial" w:hAnsi="Arial"/>
                <w:b/>
                <w:sz w:val="20"/>
              </w:rPr>
            </w:pPr>
          </w:p>
        </w:tc>
        <w:tc>
          <w:tcPr>
            <w:tcW w:w="1025" w:type="dxa"/>
            <w:shd w:val="clear" w:color="auto" w:fill="F3F3F3"/>
          </w:tcPr>
          <w:p w14:paraId="5ECC0C71" w14:textId="77777777" w:rsidR="00E6092F" w:rsidRDefault="00E6092F">
            <w:pPr>
              <w:ind w:left="21"/>
              <w:jc w:val="center"/>
              <w:rPr>
                <w:rFonts w:ascii="Arial" w:hAnsi="Arial"/>
                <w:b/>
                <w:sz w:val="20"/>
              </w:rPr>
            </w:pPr>
          </w:p>
        </w:tc>
      </w:tr>
      <w:tr w:rsidR="00000B6A" w14:paraId="49DD6EDF" w14:textId="77777777" w:rsidTr="00E33FC2">
        <w:trPr>
          <w:cantSplit/>
        </w:trPr>
        <w:tc>
          <w:tcPr>
            <w:tcW w:w="897" w:type="dxa"/>
          </w:tcPr>
          <w:p w14:paraId="6AC46DD7" w14:textId="77777777" w:rsidR="00000B6A" w:rsidRDefault="00000B6A" w:rsidP="001157EE">
            <w:pPr>
              <w:widowControl w:val="0"/>
              <w:numPr>
                <w:ilvl w:val="0"/>
                <w:numId w:val="14"/>
              </w:numPr>
              <w:ind w:left="21" w:firstLine="0"/>
              <w:jc w:val="right"/>
              <w:rPr>
                <w:rFonts w:ascii="Arial" w:hAnsi="Arial"/>
                <w:sz w:val="20"/>
              </w:rPr>
            </w:pPr>
          </w:p>
        </w:tc>
        <w:tc>
          <w:tcPr>
            <w:tcW w:w="4351" w:type="dxa"/>
          </w:tcPr>
          <w:p w14:paraId="0CB6B297" w14:textId="77777777" w:rsidR="00000B6A" w:rsidRDefault="00000B6A">
            <w:pPr>
              <w:ind w:left="21"/>
              <w:rPr>
                <w:rFonts w:ascii="Arial" w:hAnsi="Arial"/>
                <w:sz w:val="20"/>
              </w:rPr>
            </w:pPr>
            <w:r>
              <w:rPr>
                <w:rFonts w:ascii="Arial" w:hAnsi="Arial"/>
                <w:sz w:val="20"/>
              </w:rPr>
              <w:t>Blinding/unblinding</w:t>
            </w:r>
          </w:p>
        </w:tc>
        <w:tc>
          <w:tcPr>
            <w:tcW w:w="900" w:type="dxa"/>
            <w:vAlign w:val="center"/>
          </w:tcPr>
          <w:p w14:paraId="57EE0A78" w14:textId="77777777" w:rsidR="00000B6A" w:rsidRDefault="00000B6A">
            <w:pPr>
              <w:ind w:left="21"/>
              <w:jc w:val="center"/>
              <w:rPr>
                <w:rFonts w:ascii="Arial" w:hAnsi="Arial"/>
                <w:b/>
                <w:sz w:val="20"/>
              </w:rPr>
            </w:pPr>
          </w:p>
        </w:tc>
        <w:tc>
          <w:tcPr>
            <w:tcW w:w="1165" w:type="dxa"/>
            <w:vAlign w:val="center"/>
          </w:tcPr>
          <w:p w14:paraId="62147F99" w14:textId="77777777" w:rsidR="00000B6A" w:rsidRDefault="00000B6A">
            <w:pPr>
              <w:ind w:left="21"/>
              <w:jc w:val="center"/>
              <w:rPr>
                <w:rFonts w:ascii="Arial" w:hAnsi="Arial"/>
                <w:b/>
                <w:sz w:val="20"/>
              </w:rPr>
            </w:pPr>
          </w:p>
        </w:tc>
        <w:tc>
          <w:tcPr>
            <w:tcW w:w="1025" w:type="dxa"/>
          </w:tcPr>
          <w:p w14:paraId="477000E6" w14:textId="77777777" w:rsidR="00000B6A" w:rsidRDefault="00000B6A">
            <w:pPr>
              <w:ind w:left="21"/>
              <w:jc w:val="center"/>
              <w:rPr>
                <w:rFonts w:ascii="Arial" w:hAnsi="Arial"/>
                <w:b/>
                <w:sz w:val="20"/>
              </w:rPr>
            </w:pPr>
          </w:p>
        </w:tc>
        <w:tc>
          <w:tcPr>
            <w:tcW w:w="1025" w:type="dxa"/>
            <w:shd w:val="clear" w:color="auto" w:fill="F3F3F3"/>
          </w:tcPr>
          <w:p w14:paraId="2EDF5C1C" w14:textId="77777777" w:rsidR="00000B6A" w:rsidRDefault="00000B6A">
            <w:pPr>
              <w:ind w:left="21"/>
              <w:jc w:val="center"/>
              <w:rPr>
                <w:rFonts w:ascii="Arial" w:hAnsi="Arial"/>
                <w:b/>
                <w:sz w:val="20"/>
              </w:rPr>
            </w:pPr>
          </w:p>
        </w:tc>
      </w:tr>
      <w:tr w:rsidR="00000B6A" w14:paraId="782B8A08" w14:textId="77777777" w:rsidTr="00E33FC2">
        <w:trPr>
          <w:cantSplit/>
        </w:trPr>
        <w:tc>
          <w:tcPr>
            <w:tcW w:w="897" w:type="dxa"/>
          </w:tcPr>
          <w:p w14:paraId="4EF32C8A" w14:textId="77777777" w:rsidR="00000B6A" w:rsidRDefault="00000B6A" w:rsidP="001157EE">
            <w:pPr>
              <w:widowControl w:val="0"/>
              <w:numPr>
                <w:ilvl w:val="0"/>
                <w:numId w:val="14"/>
              </w:numPr>
              <w:ind w:left="21" w:firstLine="0"/>
              <w:jc w:val="right"/>
              <w:rPr>
                <w:rFonts w:ascii="Arial" w:hAnsi="Arial"/>
                <w:sz w:val="20"/>
              </w:rPr>
            </w:pPr>
          </w:p>
        </w:tc>
        <w:tc>
          <w:tcPr>
            <w:tcW w:w="4351" w:type="dxa"/>
          </w:tcPr>
          <w:p w14:paraId="62008791" w14:textId="77777777" w:rsidR="00000B6A" w:rsidRDefault="00000B6A">
            <w:pPr>
              <w:ind w:left="21"/>
              <w:rPr>
                <w:rFonts w:ascii="Arial" w:hAnsi="Arial"/>
                <w:sz w:val="20"/>
              </w:rPr>
            </w:pPr>
            <w:r>
              <w:rPr>
                <w:rFonts w:ascii="Arial" w:hAnsi="Arial"/>
                <w:sz w:val="20"/>
              </w:rPr>
              <w:t>Randomisation</w:t>
            </w:r>
          </w:p>
        </w:tc>
        <w:tc>
          <w:tcPr>
            <w:tcW w:w="900" w:type="dxa"/>
            <w:vAlign w:val="center"/>
          </w:tcPr>
          <w:p w14:paraId="495DB2EC" w14:textId="77777777" w:rsidR="00000B6A" w:rsidRDefault="00000B6A">
            <w:pPr>
              <w:ind w:left="21"/>
              <w:jc w:val="center"/>
              <w:rPr>
                <w:rFonts w:ascii="Arial" w:hAnsi="Arial"/>
                <w:b/>
                <w:sz w:val="20"/>
              </w:rPr>
            </w:pPr>
          </w:p>
        </w:tc>
        <w:tc>
          <w:tcPr>
            <w:tcW w:w="1165" w:type="dxa"/>
            <w:vAlign w:val="center"/>
          </w:tcPr>
          <w:p w14:paraId="2AA5DB22" w14:textId="77777777" w:rsidR="00000B6A" w:rsidRDefault="00000B6A">
            <w:pPr>
              <w:ind w:left="21"/>
              <w:jc w:val="center"/>
              <w:rPr>
                <w:rFonts w:ascii="Arial" w:hAnsi="Arial"/>
                <w:b/>
                <w:sz w:val="20"/>
              </w:rPr>
            </w:pPr>
          </w:p>
        </w:tc>
        <w:tc>
          <w:tcPr>
            <w:tcW w:w="1025" w:type="dxa"/>
          </w:tcPr>
          <w:p w14:paraId="37D46132" w14:textId="77777777" w:rsidR="00000B6A" w:rsidRDefault="00000B6A">
            <w:pPr>
              <w:ind w:left="21"/>
              <w:jc w:val="center"/>
              <w:rPr>
                <w:rFonts w:ascii="Arial" w:hAnsi="Arial"/>
                <w:b/>
                <w:sz w:val="20"/>
              </w:rPr>
            </w:pPr>
          </w:p>
        </w:tc>
        <w:tc>
          <w:tcPr>
            <w:tcW w:w="1025" w:type="dxa"/>
            <w:shd w:val="clear" w:color="auto" w:fill="F3F3F3"/>
          </w:tcPr>
          <w:p w14:paraId="69A19DB1" w14:textId="77777777" w:rsidR="00000B6A" w:rsidRDefault="00000B6A">
            <w:pPr>
              <w:ind w:left="21"/>
              <w:jc w:val="center"/>
              <w:rPr>
                <w:rFonts w:ascii="Arial" w:hAnsi="Arial"/>
                <w:b/>
                <w:sz w:val="20"/>
              </w:rPr>
            </w:pPr>
          </w:p>
        </w:tc>
      </w:tr>
      <w:tr w:rsidR="00000B6A" w14:paraId="7139B581" w14:textId="77777777" w:rsidTr="00E33FC2">
        <w:trPr>
          <w:cantSplit/>
        </w:trPr>
        <w:tc>
          <w:tcPr>
            <w:tcW w:w="897" w:type="dxa"/>
          </w:tcPr>
          <w:p w14:paraId="395B42FA" w14:textId="77777777" w:rsidR="00000B6A" w:rsidRDefault="00000B6A" w:rsidP="001157EE">
            <w:pPr>
              <w:widowControl w:val="0"/>
              <w:numPr>
                <w:ilvl w:val="0"/>
                <w:numId w:val="14"/>
              </w:numPr>
              <w:ind w:left="21" w:firstLine="0"/>
              <w:jc w:val="right"/>
              <w:rPr>
                <w:rFonts w:ascii="Arial" w:hAnsi="Arial"/>
                <w:sz w:val="20"/>
              </w:rPr>
            </w:pPr>
          </w:p>
        </w:tc>
        <w:tc>
          <w:tcPr>
            <w:tcW w:w="4351" w:type="dxa"/>
          </w:tcPr>
          <w:p w14:paraId="7D254436" w14:textId="77777777" w:rsidR="00000B6A" w:rsidRDefault="00E6092F" w:rsidP="00E6092F">
            <w:pPr>
              <w:ind w:left="21"/>
              <w:rPr>
                <w:rFonts w:ascii="Arial" w:hAnsi="Arial"/>
                <w:sz w:val="20"/>
              </w:rPr>
            </w:pPr>
            <w:r>
              <w:rPr>
                <w:rFonts w:ascii="Arial" w:hAnsi="Arial"/>
                <w:sz w:val="20"/>
              </w:rPr>
              <w:t xml:space="preserve">Notification of </w:t>
            </w:r>
            <w:r w:rsidR="00000B6A">
              <w:rPr>
                <w:rFonts w:ascii="Arial" w:hAnsi="Arial"/>
                <w:sz w:val="20"/>
              </w:rPr>
              <w:t xml:space="preserve">IMP </w:t>
            </w:r>
            <w:r>
              <w:rPr>
                <w:rFonts w:ascii="Arial" w:hAnsi="Arial"/>
                <w:sz w:val="20"/>
              </w:rPr>
              <w:t>r</w:t>
            </w:r>
            <w:r w:rsidR="00000B6A">
              <w:rPr>
                <w:rFonts w:ascii="Arial" w:hAnsi="Arial"/>
                <w:sz w:val="20"/>
              </w:rPr>
              <w:t>ecall</w:t>
            </w:r>
          </w:p>
        </w:tc>
        <w:tc>
          <w:tcPr>
            <w:tcW w:w="900" w:type="dxa"/>
            <w:vAlign w:val="center"/>
          </w:tcPr>
          <w:p w14:paraId="19B6D231" w14:textId="77777777" w:rsidR="00000B6A" w:rsidRDefault="00000B6A">
            <w:pPr>
              <w:ind w:left="21"/>
              <w:jc w:val="center"/>
              <w:rPr>
                <w:rFonts w:ascii="Arial" w:hAnsi="Arial"/>
                <w:b/>
                <w:sz w:val="20"/>
              </w:rPr>
            </w:pPr>
          </w:p>
        </w:tc>
        <w:tc>
          <w:tcPr>
            <w:tcW w:w="1165" w:type="dxa"/>
            <w:vAlign w:val="center"/>
          </w:tcPr>
          <w:p w14:paraId="15AA5DF9" w14:textId="77777777" w:rsidR="00000B6A" w:rsidRDefault="00000B6A">
            <w:pPr>
              <w:ind w:left="21"/>
              <w:jc w:val="center"/>
              <w:rPr>
                <w:rFonts w:ascii="Arial" w:hAnsi="Arial"/>
                <w:b/>
                <w:sz w:val="20"/>
              </w:rPr>
            </w:pPr>
          </w:p>
        </w:tc>
        <w:tc>
          <w:tcPr>
            <w:tcW w:w="1025" w:type="dxa"/>
          </w:tcPr>
          <w:p w14:paraId="43E3C777" w14:textId="77777777" w:rsidR="00000B6A" w:rsidRDefault="00000B6A">
            <w:pPr>
              <w:ind w:left="21"/>
              <w:jc w:val="center"/>
              <w:rPr>
                <w:rFonts w:ascii="Arial" w:hAnsi="Arial"/>
                <w:b/>
                <w:sz w:val="20"/>
              </w:rPr>
            </w:pPr>
          </w:p>
        </w:tc>
        <w:tc>
          <w:tcPr>
            <w:tcW w:w="1025" w:type="dxa"/>
            <w:tcBorders>
              <w:bottom w:val="single" w:sz="8" w:space="0" w:color="auto"/>
            </w:tcBorders>
            <w:shd w:val="clear" w:color="auto" w:fill="F3F3F3"/>
          </w:tcPr>
          <w:p w14:paraId="1467E7F1" w14:textId="77777777" w:rsidR="00000B6A" w:rsidRDefault="00000B6A">
            <w:pPr>
              <w:ind w:left="21"/>
              <w:jc w:val="center"/>
              <w:rPr>
                <w:rFonts w:ascii="Arial" w:hAnsi="Arial"/>
                <w:b/>
                <w:sz w:val="20"/>
              </w:rPr>
            </w:pPr>
          </w:p>
        </w:tc>
      </w:tr>
      <w:tr w:rsidR="00E6092F" w14:paraId="5D454193" w14:textId="77777777" w:rsidTr="00E33FC2">
        <w:trPr>
          <w:cantSplit/>
        </w:trPr>
        <w:tc>
          <w:tcPr>
            <w:tcW w:w="897" w:type="dxa"/>
          </w:tcPr>
          <w:p w14:paraId="4DF51577" w14:textId="77777777" w:rsidR="00E6092F" w:rsidRDefault="00E6092F" w:rsidP="001157EE">
            <w:pPr>
              <w:widowControl w:val="0"/>
              <w:numPr>
                <w:ilvl w:val="0"/>
                <w:numId w:val="14"/>
              </w:numPr>
              <w:ind w:left="21" w:firstLine="0"/>
              <w:jc w:val="right"/>
              <w:rPr>
                <w:rFonts w:ascii="Arial" w:hAnsi="Arial"/>
                <w:sz w:val="20"/>
              </w:rPr>
            </w:pPr>
          </w:p>
        </w:tc>
        <w:tc>
          <w:tcPr>
            <w:tcW w:w="4351" w:type="dxa"/>
          </w:tcPr>
          <w:p w14:paraId="4E455CF5" w14:textId="77777777" w:rsidR="00E6092F" w:rsidRDefault="00E6092F" w:rsidP="00E6092F">
            <w:pPr>
              <w:ind w:left="21"/>
              <w:rPr>
                <w:rFonts w:ascii="Arial" w:hAnsi="Arial"/>
                <w:sz w:val="20"/>
              </w:rPr>
            </w:pPr>
            <w:r>
              <w:rPr>
                <w:rFonts w:ascii="Arial" w:hAnsi="Arial"/>
                <w:sz w:val="20"/>
              </w:rPr>
              <w:t>Complying with IMP recall notifications</w:t>
            </w:r>
          </w:p>
        </w:tc>
        <w:tc>
          <w:tcPr>
            <w:tcW w:w="900" w:type="dxa"/>
            <w:vAlign w:val="center"/>
          </w:tcPr>
          <w:p w14:paraId="560BFDF7" w14:textId="77777777" w:rsidR="00E6092F" w:rsidRDefault="00E6092F">
            <w:pPr>
              <w:ind w:left="21"/>
              <w:jc w:val="center"/>
              <w:rPr>
                <w:rFonts w:ascii="Arial" w:hAnsi="Arial"/>
                <w:b/>
                <w:sz w:val="20"/>
              </w:rPr>
            </w:pPr>
          </w:p>
        </w:tc>
        <w:tc>
          <w:tcPr>
            <w:tcW w:w="1165" w:type="dxa"/>
            <w:vAlign w:val="center"/>
          </w:tcPr>
          <w:p w14:paraId="251ADA34" w14:textId="77777777" w:rsidR="00E6092F" w:rsidRDefault="00E6092F">
            <w:pPr>
              <w:ind w:left="21"/>
              <w:jc w:val="center"/>
              <w:rPr>
                <w:rFonts w:ascii="Arial" w:hAnsi="Arial"/>
                <w:b/>
                <w:sz w:val="20"/>
              </w:rPr>
            </w:pPr>
          </w:p>
        </w:tc>
        <w:tc>
          <w:tcPr>
            <w:tcW w:w="1025" w:type="dxa"/>
          </w:tcPr>
          <w:p w14:paraId="1231BED5" w14:textId="77777777" w:rsidR="00E6092F" w:rsidRDefault="00E6092F">
            <w:pPr>
              <w:ind w:left="21"/>
              <w:jc w:val="center"/>
              <w:rPr>
                <w:rFonts w:ascii="Arial" w:hAnsi="Arial"/>
                <w:b/>
                <w:sz w:val="20"/>
              </w:rPr>
            </w:pPr>
          </w:p>
        </w:tc>
        <w:tc>
          <w:tcPr>
            <w:tcW w:w="1025" w:type="dxa"/>
            <w:tcBorders>
              <w:bottom w:val="single" w:sz="8" w:space="0" w:color="auto"/>
            </w:tcBorders>
            <w:shd w:val="clear" w:color="auto" w:fill="F3F3F3"/>
          </w:tcPr>
          <w:p w14:paraId="19729EDD" w14:textId="77777777" w:rsidR="00E6092F" w:rsidRDefault="00E6092F">
            <w:pPr>
              <w:ind w:left="21"/>
              <w:jc w:val="center"/>
              <w:rPr>
                <w:rFonts w:ascii="Arial" w:hAnsi="Arial"/>
                <w:b/>
                <w:sz w:val="20"/>
              </w:rPr>
            </w:pPr>
          </w:p>
        </w:tc>
      </w:tr>
      <w:tr w:rsidR="00E6092F" w14:paraId="1300F584" w14:textId="77777777" w:rsidTr="00E33FC2">
        <w:trPr>
          <w:cantSplit/>
        </w:trPr>
        <w:tc>
          <w:tcPr>
            <w:tcW w:w="897" w:type="dxa"/>
          </w:tcPr>
          <w:p w14:paraId="44F19492" w14:textId="77777777" w:rsidR="00E6092F" w:rsidRDefault="00E6092F" w:rsidP="001157EE">
            <w:pPr>
              <w:widowControl w:val="0"/>
              <w:numPr>
                <w:ilvl w:val="0"/>
                <w:numId w:val="14"/>
              </w:numPr>
              <w:ind w:left="21" w:firstLine="0"/>
              <w:jc w:val="right"/>
              <w:rPr>
                <w:rFonts w:ascii="Arial" w:hAnsi="Arial"/>
                <w:sz w:val="20"/>
              </w:rPr>
            </w:pPr>
          </w:p>
        </w:tc>
        <w:tc>
          <w:tcPr>
            <w:tcW w:w="4351" w:type="dxa"/>
          </w:tcPr>
          <w:p w14:paraId="02DD7BA9" w14:textId="77777777" w:rsidR="00E6092F" w:rsidRDefault="00E6092F">
            <w:pPr>
              <w:ind w:left="21"/>
              <w:rPr>
                <w:rFonts w:ascii="Arial" w:hAnsi="Arial"/>
                <w:sz w:val="20"/>
              </w:rPr>
            </w:pPr>
            <w:r>
              <w:rPr>
                <w:rFonts w:ascii="Arial" w:hAnsi="Arial"/>
                <w:sz w:val="20"/>
              </w:rPr>
              <w:t>Authorisation of IMP destruction</w:t>
            </w:r>
          </w:p>
        </w:tc>
        <w:tc>
          <w:tcPr>
            <w:tcW w:w="900" w:type="dxa"/>
            <w:vAlign w:val="center"/>
          </w:tcPr>
          <w:p w14:paraId="05DDB4FA" w14:textId="77777777" w:rsidR="00E6092F" w:rsidRDefault="00E6092F">
            <w:pPr>
              <w:ind w:left="21"/>
              <w:jc w:val="center"/>
              <w:rPr>
                <w:rFonts w:ascii="Arial" w:hAnsi="Arial"/>
                <w:b/>
                <w:sz w:val="20"/>
              </w:rPr>
            </w:pPr>
          </w:p>
        </w:tc>
        <w:tc>
          <w:tcPr>
            <w:tcW w:w="1165" w:type="dxa"/>
            <w:vAlign w:val="center"/>
          </w:tcPr>
          <w:p w14:paraId="25747F3D" w14:textId="77777777" w:rsidR="00E6092F" w:rsidRDefault="00E6092F">
            <w:pPr>
              <w:ind w:left="21"/>
              <w:jc w:val="center"/>
              <w:rPr>
                <w:rFonts w:ascii="Arial" w:hAnsi="Arial"/>
                <w:b/>
                <w:sz w:val="20"/>
              </w:rPr>
            </w:pPr>
          </w:p>
        </w:tc>
        <w:tc>
          <w:tcPr>
            <w:tcW w:w="1025" w:type="dxa"/>
          </w:tcPr>
          <w:p w14:paraId="01421C46" w14:textId="77777777" w:rsidR="00E6092F" w:rsidRDefault="00E6092F">
            <w:pPr>
              <w:ind w:left="21"/>
              <w:jc w:val="center"/>
              <w:rPr>
                <w:rFonts w:ascii="Arial" w:hAnsi="Arial"/>
                <w:b/>
                <w:sz w:val="20"/>
              </w:rPr>
            </w:pPr>
          </w:p>
        </w:tc>
        <w:tc>
          <w:tcPr>
            <w:tcW w:w="1025" w:type="dxa"/>
            <w:shd w:val="clear" w:color="auto" w:fill="F3F3F3"/>
          </w:tcPr>
          <w:p w14:paraId="60435AD8" w14:textId="77777777" w:rsidR="00E6092F" w:rsidRDefault="00E6092F">
            <w:pPr>
              <w:ind w:left="21"/>
              <w:jc w:val="center"/>
              <w:rPr>
                <w:rFonts w:ascii="Arial" w:hAnsi="Arial"/>
                <w:b/>
                <w:sz w:val="20"/>
              </w:rPr>
            </w:pPr>
          </w:p>
        </w:tc>
      </w:tr>
      <w:tr w:rsidR="00000B6A" w14:paraId="626D5A78" w14:textId="77777777" w:rsidTr="00E33FC2">
        <w:trPr>
          <w:cantSplit/>
        </w:trPr>
        <w:tc>
          <w:tcPr>
            <w:tcW w:w="897" w:type="dxa"/>
          </w:tcPr>
          <w:p w14:paraId="26D7728A" w14:textId="77777777" w:rsidR="00000B6A" w:rsidRDefault="00000B6A" w:rsidP="001157EE">
            <w:pPr>
              <w:widowControl w:val="0"/>
              <w:numPr>
                <w:ilvl w:val="0"/>
                <w:numId w:val="14"/>
              </w:numPr>
              <w:ind w:left="21" w:firstLine="0"/>
              <w:jc w:val="right"/>
              <w:rPr>
                <w:rFonts w:ascii="Arial" w:hAnsi="Arial"/>
                <w:sz w:val="20"/>
              </w:rPr>
            </w:pPr>
          </w:p>
        </w:tc>
        <w:tc>
          <w:tcPr>
            <w:tcW w:w="4351" w:type="dxa"/>
          </w:tcPr>
          <w:p w14:paraId="3251EAB4" w14:textId="77777777" w:rsidR="00000B6A" w:rsidRDefault="00E6092F" w:rsidP="00E6092F">
            <w:pPr>
              <w:ind w:left="21"/>
              <w:rPr>
                <w:rFonts w:ascii="Arial" w:hAnsi="Arial"/>
                <w:sz w:val="20"/>
              </w:rPr>
            </w:pPr>
            <w:r>
              <w:rPr>
                <w:rFonts w:ascii="Arial" w:hAnsi="Arial"/>
                <w:sz w:val="20"/>
              </w:rPr>
              <w:t>IMP d</w:t>
            </w:r>
            <w:r w:rsidR="00000B6A">
              <w:rPr>
                <w:rFonts w:ascii="Arial" w:hAnsi="Arial"/>
                <w:sz w:val="20"/>
              </w:rPr>
              <w:t xml:space="preserve">estruction </w:t>
            </w:r>
          </w:p>
        </w:tc>
        <w:tc>
          <w:tcPr>
            <w:tcW w:w="900" w:type="dxa"/>
            <w:vAlign w:val="center"/>
          </w:tcPr>
          <w:p w14:paraId="0BA5DBAD" w14:textId="77777777" w:rsidR="00000B6A" w:rsidRDefault="00000B6A">
            <w:pPr>
              <w:ind w:left="21"/>
              <w:jc w:val="center"/>
              <w:rPr>
                <w:rFonts w:ascii="Arial" w:hAnsi="Arial"/>
                <w:b/>
                <w:sz w:val="20"/>
              </w:rPr>
            </w:pPr>
          </w:p>
        </w:tc>
        <w:tc>
          <w:tcPr>
            <w:tcW w:w="1165" w:type="dxa"/>
            <w:vAlign w:val="center"/>
          </w:tcPr>
          <w:p w14:paraId="74E93EFB" w14:textId="77777777" w:rsidR="00000B6A" w:rsidRDefault="00000B6A">
            <w:pPr>
              <w:ind w:left="21"/>
              <w:jc w:val="center"/>
              <w:rPr>
                <w:rFonts w:ascii="Arial" w:hAnsi="Arial"/>
                <w:b/>
                <w:sz w:val="20"/>
              </w:rPr>
            </w:pPr>
          </w:p>
        </w:tc>
        <w:tc>
          <w:tcPr>
            <w:tcW w:w="1025" w:type="dxa"/>
          </w:tcPr>
          <w:p w14:paraId="332219CC" w14:textId="77777777" w:rsidR="00000B6A" w:rsidRDefault="00000B6A">
            <w:pPr>
              <w:ind w:left="21"/>
              <w:jc w:val="center"/>
              <w:rPr>
                <w:rFonts w:ascii="Arial" w:hAnsi="Arial"/>
                <w:b/>
                <w:sz w:val="20"/>
              </w:rPr>
            </w:pPr>
          </w:p>
        </w:tc>
        <w:tc>
          <w:tcPr>
            <w:tcW w:w="1025" w:type="dxa"/>
            <w:shd w:val="clear" w:color="auto" w:fill="F3F3F3"/>
          </w:tcPr>
          <w:p w14:paraId="3E446F44" w14:textId="77777777" w:rsidR="00000B6A" w:rsidRDefault="00000B6A">
            <w:pPr>
              <w:ind w:left="21"/>
              <w:jc w:val="center"/>
              <w:rPr>
                <w:rFonts w:ascii="Arial" w:hAnsi="Arial"/>
                <w:b/>
                <w:sz w:val="20"/>
              </w:rPr>
            </w:pPr>
          </w:p>
        </w:tc>
      </w:tr>
      <w:tr w:rsidR="00000B6A" w14:paraId="2FC6ECD5" w14:textId="77777777" w:rsidTr="00E33FC2">
        <w:trPr>
          <w:cantSplit/>
        </w:trPr>
        <w:tc>
          <w:tcPr>
            <w:tcW w:w="897" w:type="dxa"/>
          </w:tcPr>
          <w:p w14:paraId="18349479" w14:textId="77777777" w:rsidR="00000B6A" w:rsidRDefault="00000B6A" w:rsidP="001157EE">
            <w:pPr>
              <w:widowControl w:val="0"/>
              <w:numPr>
                <w:ilvl w:val="0"/>
                <w:numId w:val="14"/>
              </w:numPr>
              <w:ind w:left="21" w:firstLine="0"/>
              <w:jc w:val="right"/>
              <w:rPr>
                <w:rFonts w:ascii="Arial" w:hAnsi="Arial"/>
                <w:sz w:val="20"/>
              </w:rPr>
            </w:pPr>
          </w:p>
        </w:tc>
        <w:tc>
          <w:tcPr>
            <w:tcW w:w="4351" w:type="dxa"/>
          </w:tcPr>
          <w:p w14:paraId="3430A87F" w14:textId="77777777" w:rsidR="00000B6A" w:rsidRDefault="00000B6A">
            <w:pPr>
              <w:ind w:left="21"/>
              <w:rPr>
                <w:rFonts w:ascii="Arial" w:hAnsi="Arial"/>
                <w:sz w:val="20"/>
              </w:rPr>
            </w:pPr>
            <w:r>
              <w:rPr>
                <w:rFonts w:ascii="Arial" w:hAnsi="Arial"/>
                <w:sz w:val="20"/>
              </w:rPr>
              <w:t>Drug Accountability</w:t>
            </w:r>
          </w:p>
        </w:tc>
        <w:tc>
          <w:tcPr>
            <w:tcW w:w="900" w:type="dxa"/>
            <w:vAlign w:val="center"/>
          </w:tcPr>
          <w:p w14:paraId="49BCCF00" w14:textId="77777777" w:rsidR="00000B6A" w:rsidRDefault="00000B6A">
            <w:pPr>
              <w:ind w:left="21"/>
              <w:jc w:val="center"/>
              <w:rPr>
                <w:rFonts w:ascii="Arial" w:hAnsi="Arial"/>
                <w:b/>
                <w:sz w:val="20"/>
              </w:rPr>
            </w:pPr>
          </w:p>
        </w:tc>
        <w:tc>
          <w:tcPr>
            <w:tcW w:w="1165" w:type="dxa"/>
            <w:vAlign w:val="center"/>
          </w:tcPr>
          <w:p w14:paraId="6B5E1C0C" w14:textId="77777777" w:rsidR="00000B6A" w:rsidRDefault="00000B6A">
            <w:pPr>
              <w:ind w:left="21"/>
              <w:jc w:val="center"/>
              <w:rPr>
                <w:rFonts w:ascii="Arial" w:hAnsi="Arial"/>
                <w:b/>
                <w:sz w:val="20"/>
              </w:rPr>
            </w:pPr>
          </w:p>
        </w:tc>
        <w:tc>
          <w:tcPr>
            <w:tcW w:w="1025" w:type="dxa"/>
          </w:tcPr>
          <w:p w14:paraId="1466EB87" w14:textId="77777777" w:rsidR="00000B6A" w:rsidRDefault="00000B6A">
            <w:pPr>
              <w:ind w:left="21"/>
              <w:jc w:val="center"/>
              <w:rPr>
                <w:rFonts w:ascii="Arial" w:hAnsi="Arial"/>
                <w:b/>
                <w:sz w:val="20"/>
              </w:rPr>
            </w:pPr>
          </w:p>
        </w:tc>
        <w:tc>
          <w:tcPr>
            <w:tcW w:w="1025" w:type="dxa"/>
            <w:shd w:val="clear" w:color="auto" w:fill="F3F3F3"/>
          </w:tcPr>
          <w:p w14:paraId="4B665490" w14:textId="77777777" w:rsidR="00000B6A" w:rsidRDefault="00000B6A">
            <w:pPr>
              <w:ind w:left="21"/>
              <w:jc w:val="center"/>
              <w:rPr>
                <w:rFonts w:ascii="Arial" w:hAnsi="Arial"/>
                <w:b/>
                <w:sz w:val="20"/>
                <w:szCs w:val="22"/>
              </w:rPr>
            </w:pPr>
          </w:p>
        </w:tc>
      </w:tr>
      <w:tr w:rsidR="00000B6A" w14:paraId="3864CCCE" w14:textId="77777777" w:rsidTr="00E33FC2">
        <w:trPr>
          <w:cantSplit/>
        </w:trPr>
        <w:tc>
          <w:tcPr>
            <w:tcW w:w="897" w:type="dxa"/>
          </w:tcPr>
          <w:p w14:paraId="7D787D05" w14:textId="77777777" w:rsidR="00000B6A" w:rsidRDefault="00000B6A" w:rsidP="001157EE">
            <w:pPr>
              <w:widowControl w:val="0"/>
              <w:numPr>
                <w:ilvl w:val="0"/>
                <w:numId w:val="14"/>
              </w:numPr>
              <w:ind w:left="21" w:firstLine="0"/>
              <w:jc w:val="right"/>
              <w:rPr>
                <w:rFonts w:ascii="Arial" w:hAnsi="Arial"/>
                <w:sz w:val="20"/>
              </w:rPr>
            </w:pPr>
          </w:p>
        </w:tc>
        <w:tc>
          <w:tcPr>
            <w:tcW w:w="4351" w:type="dxa"/>
          </w:tcPr>
          <w:p w14:paraId="12611A43" w14:textId="77777777" w:rsidR="00000B6A" w:rsidRDefault="00000B6A">
            <w:pPr>
              <w:ind w:left="21"/>
              <w:rPr>
                <w:rFonts w:ascii="Arial" w:hAnsi="Arial"/>
                <w:sz w:val="20"/>
              </w:rPr>
            </w:pPr>
            <w:r>
              <w:rPr>
                <w:rFonts w:ascii="Arial" w:hAnsi="Arial"/>
                <w:sz w:val="20"/>
              </w:rPr>
              <w:t xml:space="preserve">IMP reconciliation </w:t>
            </w:r>
          </w:p>
        </w:tc>
        <w:tc>
          <w:tcPr>
            <w:tcW w:w="900" w:type="dxa"/>
            <w:vAlign w:val="center"/>
          </w:tcPr>
          <w:p w14:paraId="3239301E" w14:textId="77777777" w:rsidR="00000B6A" w:rsidRDefault="00000B6A">
            <w:pPr>
              <w:ind w:left="21"/>
              <w:jc w:val="center"/>
              <w:rPr>
                <w:rFonts w:ascii="Arial" w:hAnsi="Arial"/>
                <w:b/>
                <w:sz w:val="20"/>
              </w:rPr>
            </w:pPr>
          </w:p>
        </w:tc>
        <w:tc>
          <w:tcPr>
            <w:tcW w:w="1165" w:type="dxa"/>
            <w:vAlign w:val="center"/>
          </w:tcPr>
          <w:p w14:paraId="56F7B614" w14:textId="77777777" w:rsidR="00000B6A" w:rsidRDefault="00000B6A">
            <w:pPr>
              <w:ind w:left="21"/>
              <w:jc w:val="center"/>
              <w:rPr>
                <w:rFonts w:ascii="Arial" w:hAnsi="Arial"/>
                <w:b/>
                <w:sz w:val="20"/>
              </w:rPr>
            </w:pPr>
          </w:p>
        </w:tc>
        <w:tc>
          <w:tcPr>
            <w:tcW w:w="1025" w:type="dxa"/>
          </w:tcPr>
          <w:p w14:paraId="78110C88" w14:textId="77777777" w:rsidR="00000B6A" w:rsidRDefault="00000B6A">
            <w:pPr>
              <w:ind w:left="21"/>
              <w:jc w:val="center"/>
              <w:rPr>
                <w:rFonts w:ascii="Arial" w:hAnsi="Arial"/>
                <w:b/>
                <w:sz w:val="20"/>
              </w:rPr>
            </w:pPr>
          </w:p>
        </w:tc>
        <w:tc>
          <w:tcPr>
            <w:tcW w:w="1025" w:type="dxa"/>
            <w:shd w:val="clear" w:color="auto" w:fill="F3F3F3"/>
          </w:tcPr>
          <w:p w14:paraId="411AB37E" w14:textId="77777777" w:rsidR="00000B6A" w:rsidRDefault="00000B6A">
            <w:pPr>
              <w:ind w:left="21"/>
              <w:jc w:val="center"/>
              <w:rPr>
                <w:rFonts w:ascii="Arial" w:hAnsi="Arial"/>
                <w:b/>
                <w:sz w:val="20"/>
              </w:rPr>
            </w:pPr>
          </w:p>
        </w:tc>
      </w:tr>
      <w:tr w:rsidR="00000B6A" w14:paraId="661674D3" w14:textId="77777777" w:rsidTr="00E33FC2">
        <w:trPr>
          <w:cantSplit/>
        </w:trPr>
        <w:tc>
          <w:tcPr>
            <w:tcW w:w="897" w:type="dxa"/>
            <w:shd w:val="pct20" w:color="auto" w:fill="FFFFFF"/>
          </w:tcPr>
          <w:p w14:paraId="0E11C11F" w14:textId="77777777" w:rsidR="00000B6A" w:rsidRDefault="00000B6A">
            <w:pPr>
              <w:ind w:left="21"/>
              <w:rPr>
                <w:rFonts w:ascii="Arial" w:hAnsi="Arial"/>
                <w:sz w:val="20"/>
              </w:rPr>
            </w:pPr>
            <w:r>
              <w:rPr>
                <w:rFonts w:ascii="Arial" w:hAnsi="Arial"/>
                <w:sz w:val="20"/>
              </w:rPr>
              <w:t>8</w:t>
            </w:r>
          </w:p>
        </w:tc>
        <w:tc>
          <w:tcPr>
            <w:tcW w:w="4351" w:type="dxa"/>
            <w:shd w:val="pct20" w:color="auto" w:fill="FFFFFF"/>
          </w:tcPr>
          <w:p w14:paraId="5A2A8446" w14:textId="77777777" w:rsidR="00000B6A" w:rsidRDefault="00000B6A">
            <w:pPr>
              <w:ind w:left="21"/>
              <w:rPr>
                <w:rFonts w:ascii="Arial" w:hAnsi="Arial"/>
                <w:sz w:val="20"/>
              </w:rPr>
            </w:pPr>
            <w:r>
              <w:rPr>
                <w:rFonts w:ascii="Arial" w:hAnsi="Arial"/>
                <w:sz w:val="20"/>
              </w:rPr>
              <w:t xml:space="preserve"> INSURANCE</w:t>
            </w:r>
          </w:p>
        </w:tc>
        <w:tc>
          <w:tcPr>
            <w:tcW w:w="900" w:type="dxa"/>
            <w:shd w:val="pct20" w:color="auto" w:fill="FFFFFF"/>
            <w:vAlign w:val="center"/>
          </w:tcPr>
          <w:p w14:paraId="2C214C3F" w14:textId="77777777" w:rsidR="00000B6A" w:rsidRDefault="00000B6A">
            <w:pPr>
              <w:ind w:left="21"/>
              <w:jc w:val="center"/>
              <w:rPr>
                <w:rFonts w:ascii="Arial" w:hAnsi="Arial"/>
                <w:b/>
                <w:sz w:val="20"/>
              </w:rPr>
            </w:pPr>
          </w:p>
        </w:tc>
        <w:tc>
          <w:tcPr>
            <w:tcW w:w="1165" w:type="dxa"/>
            <w:shd w:val="pct20" w:color="auto" w:fill="FFFFFF"/>
            <w:vAlign w:val="center"/>
          </w:tcPr>
          <w:p w14:paraId="1476C60F" w14:textId="77777777" w:rsidR="00000B6A" w:rsidRDefault="00000B6A">
            <w:pPr>
              <w:ind w:left="21"/>
              <w:jc w:val="center"/>
              <w:rPr>
                <w:rFonts w:ascii="Arial" w:hAnsi="Arial"/>
                <w:b/>
                <w:sz w:val="20"/>
              </w:rPr>
            </w:pPr>
          </w:p>
        </w:tc>
        <w:tc>
          <w:tcPr>
            <w:tcW w:w="1025" w:type="dxa"/>
            <w:shd w:val="pct20" w:color="auto" w:fill="FFFFFF"/>
          </w:tcPr>
          <w:p w14:paraId="2B98F7A1" w14:textId="77777777" w:rsidR="00000B6A" w:rsidRDefault="00000B6A">
            <w:pPr>
              <w:ind w:left="21"/>
              <w:jc w:val="center"/>
              <w:rPr>
                <w:rFonts w:ascii="Arial" w:hAnsi="Arial"/>
                <w:b/>
                <w:sz w:val="20"/>
              </w:rPr>
            </w:pPr>
          </w:p>
        </w:tc>
        <w:tc>
          <w:tcPr>
            <w:tcW w:w="1025" w:type="dxa"/>
            <w:tcBorders>
              <w:bottom w:val="single" w:sz="8" w:space="0" w:color="auto"/>
            </w:tcBorders>
            <w:shd w:val="pct20" w:color="auto" w:fill="FFFFFF"/>
          </w:tcPr>
          <w:p w14:paraId="2660AE96" w14:textId="77777777" w:rsidR="00000B6A" w:rsidRDefault="00000B6A">
            <w:pPr>
              <w:ind w:left="21"/>
              <w:jc w:val="center"/>
              <w:rPr>
                <w:rFonts w:ascii="Arial" w:hAnsi="Arial"/>
                <w:b/>
                <w:sz w:val="20"/>
              </w:rPr>
            </w:pPr>
          </w:p>
        </w:tc>
      </w:tr>
      <w:tr w:rsidR="00000B6A" w14:paraId="4F66E472" w14:textId="77777777" w:rsidTr="00E33FC2">
        <w:trPr>
          <w:cantSplit/>
        </w:trPr>
        <w:tc>
          <w:tcPr>
            <w:tcW w:w="897" w:type="dxa"/>
          </w:tcPr>
          <w:p w14:paraId="068CB5AC" w14:textId="77777777" w:rsidR="00000B6A" w:rsidRDefault="00000B6A" w:rsidP="001157EE">
            <w:pPr>
              <w:widowControl w:val="0"/>
              <w:numPr>
                <w:ilvl w:val="0"/>
                <w:numId w:val="13"/>
              </w:numPr>
              <w:ind w:left="21" w:firstLine="0"/>
              <w:jc w:val="right"/>
              <w:rPr>
                <w:rFonts w:ascii="Arial" w:hAnsi="Arial"/>
                <w:sz w:val="20"/>
              </w:rPr>
            </w:pPr>
          </w:p>
        </w:tc>
        <w:tc>
          <w:tcPr>
            <w:tcW w:w="4351" w:type="dxa"/>
          </w:tcPr>
          <w:p w14:paraId="5F2233FD" w14:textId="77777777" w:rsidR="00000B6A" w:rsidRDefault="00037497">
            <w:pPr>
              <w:ind w:left="21"/>
              <w:rPr>
                <w:rFonts w:ascii="Arial" w:hAnsi="Arial"/>
                <w:sz w:val="20"/>
              </w:rPr>
            </w:pPr>
            <w:r>
              <w:rPr>
                <w:rFonts w:ascii="Arial" w:hAnsi="Arial"/>
                <w:sz w:val="20"/>
              </w:rPr>
              <w:t>Ensure adequate insurance covering legal responsibility with respect to patients prior to conducting study</w:t>
            </w:r>
          </w:p>
        </w:tc>
        <w:tc>
          <w:tcPr>
            <w:tcW w:w="900" w:type="dxa"/>
            <w:vAlign w:val="center"/>
          </w:tcPr>
          <w:p w14:paraId="3E316D11" w14:textId="77777777" w:rsidR="00000B6A" w:rsidRDefault="00000B6A">
            <w:pPr>
              <w:ind w:left="21"/>
              <w:jc w:val="center"/>
              <w:rPr>
                <w:rFonts w:ascii="Arial" w:hAnsi="Arial"/>
                <w:b/>
                <w:sz w:val="20"/>
              </w:rPr>
            </w:pPr>
          </w:p>
        </w:tc>
        <w:tc>
          <w:tcPr>
            <w:tcW w:w="1165" w:type="dxa"/>
            <w:vAlign w:val="center"/>
          </w:tcPr>
          <w:p w14:paraId="0931FE32" w14:textId="77777777" w:rsidR="00000B6A" w:rsidRDefault="00000B6A">
            <w:pPr>
              <w:ind w:left="21"/>
              <w:jc w:val="center"/>
              <w:rPr>
                <w:rFonts w:ascii="Arial" w:hAnsi="Arial"/>
                <w:b/>
                <w:sz w:val="20"/>
              </w:rPr>
            </w:pPr>
          </w:p>
        </w:tc>
        <w:tc>
          <w:tcPr>
            <w:tcW w:w="1025" w:type="dxa"/>
          </w:tcPr>
          <w:p w14:paraId="5DF16F8C" w14:textId="77777777" w:rsidR="00000B6A" w:rsidRDefault="00000B6A">
            <w:pPr>
              <w:ind w:left="21"/>
              <w:jc w:val="center"/>
              <w:rPr>
                <w:rFonts w:ascii="Arial" w:hAnsi="Arial"/>
                <w:b/>
                <w:sz w:val="20"/>
              </w:rPr>
            </w:pPr>
          </w:p>
        </w:tc>
        <w:tc>
          <w:tcPr>
            <w:tcW w:w="1025" w:type="dxa"/>
            <w:shd w:val="clear" w:color="auto" w:fill="F3F3F3"/>
          </w:tcPr>
          <w:p w14:paraId="12512E38" w14:textId="77777777" w:rsidR="00000B6A" w:rsidRDefault="00000B6A">
            <w:pPr>
              <w:ind w:left="21"/>
              <w:jc w:val="center"/>
              <w:rPr>
                <w:rFonts w:ascii="Arial" w:hAnsi="Arial"/>
                <w:b/>
                <w:sz w:val="20"/>
              </w:rPr>
            </w:pPr>
          </w:p>
        </w:tc>
      </w:tr>
      <w:tr w:rsidR="00000B6A" w14:paraId="2E60DC7C" w14:textId="77777777" w:rsidTr="00E33FC2">
        <w:trPr>
          <w:cantSplit/>
        </w:trPr>
        <w:tc>
          <w:tcPr>
            <w:tcW w:w="897" w:type="dxa"/>
          </w:tcPr>
          <w:p w14:paraId="3956DBE8" w14:textId="77777777" w:rsidR="00000B6A" w:rsidRDefault="00000B6A" w:rsidP="001157EE">
            <w:pPr>
              <w:widowControl w:val="0"/>
              <w:numPr>
                <w:ilvl w:val="0"/>
                <w:numId w:val="13"/>
              </w:numPr>
              <w:ind w:left="21" w:firstLine="0"/>
              <w:jc w:val="right"/>
              <w:rPr>
                <w:rFonts w:ascii="Arial" w:hAnsi="Arial"/>
                <w:sz w:val="20"/>
              </w:rPr>
            </w:pPr>
          </w:p>
        </w:tc>
        <w:tc>
          <w:tcPr>
            <w:tcW w:w="4351" w:type="dxa"/>
          </w:tcPr>
          <w:p w14:paraId="543F1BBC" w14:textId="77777777" w:rsidR="00000B6A" w:rsidRDefault="00037497">
            <w:pPr>
              <w:ind w:left="21"/>
              <w:rPr>
                <w:rFonts w:ascii="Arial" w:hAnsi="Arial"/>
                <w:sz w:val="20"/>
              </w:rPr>
            </w:pPr>
            <w:r>
              <w:rPr>
                <w:rFonts w:ascii="Arial" w:hAnsi="Arial"/>
                <w:sz w:val="20"/>
              </w:rPr>
              <w:t>Provision of copy of insurance policies to prior to commencement of study</w:t>
            </w:r>
          </w:p>
        </w:tc>
        <w:tc>
          <w:tcPr>
            <w:tcW w:w="900" w:type="dxa"/>
            <w:vAlign w:val="center"/>
          </w:tcPr>
          <w:p w14:paraId="1417EDF1" w14:textId="77777777" w:rsidR="00000B6A" w:rsidRDefault="00000B6A">
            <w:pPr>
              <w:ind w:left="21"/>
              <w:jc w:val="center"/>
              <w:rPr>
                <w:rFonts w:ascii="Arial" w:hAnsi="Arial"/>
                <w:b/>
                <w:sz w:val="20"/>
              </w:rPr>
            </w:pPr>
          </w:p>
        </w:tc>
        <w:tc>
          <w:tcPr>
            <w:tcW w:w="1165" w:type="dxa"/>
            <w:vAlign w:val="center"/>
          </w:tcPr>
          <w:p w14:paraId="750FE694" w14:textId="77777777" w:rsidR="00000B6A" w:rsidRDefault="00000B6A">
            <w:pPr>
              <w:ind w:left="21"/>
              <w:jc w:val="center"/>
              <w:rPr>
                <w:rFonts w:ascii="Arial" w:hAnsi="Arial"/>
                <w:b/>
                <w:sz w:val="20"/>
              </w:rPr>
            </w:pPr>
          </w:p>
        </w:tc>
        <w:tc>
          <w:tcPr>
            <w:tcW w:w="1025" w:type="dxa"/>
          </w:tcPr>
          <w:p w14:paraId="7E0DA629" w14:textId="77777777" w:rsidR="00000B6A" w:rsidRDefault="00000B6A">
            <w:pPr>
              <w:ind w:left="21"/>
              <w:jc w:val="center"/>
              <w:rPr>
                <w:rFonts w:ascii="Arial" w:hAnsi="Arial"/>
                <w:b/>
                <w:sz w:val="20"/>
              </w:rPr>
            </w:pPr>
          </w:p>
        </w:tc>
        <w:tc>
          <w:tcPr>
            <w:tcW w:w="1025" w:type="dxa"/>
            <w:shd w:val="clear" w:color="auto" w:fill="F3F3F3"/>
          </w:tcPr>
          <w:p w14:paraId="6CAC7066" w14:textId="77777777" w:rsidR="00000B6A" w:rsidRDefault="00000B6A">
            <w:pPr>
              <w:ind w:left="21"/>
              <w:jc w:val="center"/>
              <w:rPr>
                <w:rFonts w:ascii="Arial" w:hAnsi="Arial"/>
                <w:b/>
                <w:sz w:val="20"/>
              </w:rPr>
            </w:pPr>
          </w:p>
        </w:tc>
      </w:tr>
      <w:tr w:rsidR="00000B6A" w14:paraId="2B615B81" w14:textId="77777777" w:rsidTr="00E33FC2">
        <w:trPr>
          <w:cantSplit/>
        </w:trPr>
        <w:tc>
          <w:tcPr>
            <w:tcW w:w="897" w:type="dxa"/>
          </w:tcPr>
          <w:p w14:paraId="54F75C62" w14:textId="77777777" w:rsidR="00000B6A" w:rsidRDefault="00000B6A" w:rsidP="001157EE">
            <w:pPr>
              <w:widowControl w:val="0"/>
              <w:numPr>
                <w:ilvl w:val="0"/>
                <w:numId w:val="13"/>
              </w:numPr>
              <w:ind w:left="21" w:firstLine="0"/>
              <w:jc w:val="right"/>
              <w:rPr>
                <w:rFonts w:ascii="Arial" w:hAnsi="Arial"/>
                <w:sz w:val="20"/>
              </w:rPr>
            </w:pPr>
          </w:p>
        </w:tc>
        <w:tc>
          <w:tcPr>
            <w:tcW w:w="4351" w:type="dxa"/>
          </w:tcPr>
          <w:p w14:paraId="30A0058D" w14:textId="77777777" w:rsidR="00000B6A" w:rsidRDefault="00E6092F">
            <w:pPr>
              <w:ind w:left="21"/>
              <w:rPr>
                <w:rFonts w:ascii="Arial" w:hAnsi="Arial"/>
                <w:sz w:val="20"/>
              </w:rPr>
            </w:pPr>
            <w:r>
              <w:rPr>
                <w:rFonts w:ascii="Arial" w:hAnsi="Arial"/>
                <w:sz w:val="20"/>
              </w:rPr>
              <w:t>Ensuring provision of clinical negligence insurance cover at local centres</w:t>
            </w:r>
          </w:p>
        </w:tc>
        <w:tc>
          <w:tcPr>
            <w:tcW w:w="900" w:type="dxa"/>
            <w:vAlign w:val="center"/>
          </w:tcPr>
          <w:p w14:paraId="0601C5EC" w14:textId="77777777" w:rsidR="00000B6A" w:rsidRDefault="00000B6A">
            <w:pPr>
              <w:ind w:left="21"/>
              <w:jc w:val="center"/>
              <w:rPr>
                <w:rFonts w:ascii="Arial" w:hAnsi="Arial"/>
                <w:b/>
                <w:sz w:val="20"/>
              </w:rPr>
            </w:pPr>
          </w:p>
        </w:tc>
        <w:tc>
          <w:tcPr>
            <w:tcW w:w="1165" w:type="dxa"/>
            <w:vAlign w:val="center"/>
          </w:tcPr>
          <w:p w14:paraId="0D129E18" w14:textId="77777777" w:rsidR="00000B6A" w:rsidRDefault="00000B6A">
            <w:pPr>
              <w:ind w:left="21"/>
              <w:jc w:val="center"/>
              <w:rPr>
                <w:rFonts w:ascii="Arial" w:hAnsi="Arial"/>
                <w:b/>
                <w:sz w:val="20"/>
              </w:rPr>
            </w:pPr>
          </w:p>
        </w:tc>
        <w:tc>
          <w:tcPr>
            <w:tcW w:w="1025" w:type="dxa"/>
          </w:tcPr>
          <w:p w14:paraId="1E47AA68" w14:textId="77777777" w:rsidR="00000B6A" w:rsidRDefault="00000B6A">
            <w:pPr>
              <w:ind w:left="21"/>
              <w:jc w:val="center"/>
              <w:rPr>
                <w:rFonts w:ascii="Arial" w:hAnsi="Arial"/>
                <w:b/>
                <w:sz w:val="20"/>
              </w:rPr>
            </w:pPr>
          </w:p>
        </w:tc>
        <w:tc>
          <w:tcPr>
            <w:tcW w:w="1025" w:type="dxa"/>
            <w:shd w:val="clear" w:color="auto" w:fill="F3F3F3"/>
          </w:tcPr>
          <w:p w14:paraId="3E610749" w14:textId="77777777" w:rsidR="00000B6A" w:rsidRDefault="00000B6A">
            <w:pPr>
              <w:ind w:left="21"/>
              <w:jc w:val="center"/>
              <w:rPr>
                <w:rFonts w:ascii="Arial" w:hAnsi="Arial"/>
                <w:b/>
                <w:sz w:val="20"/>
              </w:rPr>
            </w:pPr>
          </w:p>
        </w:tc>
      </w:tr>
      <w:tr w:rsidR="00000B6A" w14:paraId="558F5F89" w14:textId="77777777" w:rsidTr="00E33FC2">
        <w:trPr>
          <w:cantSplit/>
        </w:trPr>
        <w:tc>
          <w:tcPr>
            <w:tcW w:w="897" w:type="dxa"/>
            <w:shd w:val="pct20" w:color="auto" w:fill="FFFFFF"/>
          </w:tcPr>
          <w:p w14:paraId="5100317D" w14:textId="77777777" w:rsidR="00000B6A" w:rsidRDefault="00000B6A">
            <w:pPr>
              <w:ind w:left="21"/>
              <w:rPr>
                <w:rFonts w:ascii="Arial" w:hAnsi="Arial"/>
                <w:sz w:val="20"/>
              </w:rPr>
            </w:pPr>
            <w:r>
              <w:rPr>
                <w:rFonts w:ascii="Arial" w:hAnsi="Arial"/>
                <w:sz w:val="20"/>
              </w:rPr>
              <w:t>9</w:t>
            </w:r>
          </w:p>
        </w:tc>
        <w:tc>
          <w:tcPr>
            <w:tcW w:w="4351" w:type="dxa"/>
            <w:shd w:val="pct20" w:color="auto" w:fill="FFFFFF"/>
          </w:tcPr>
          <w:p w14:paraId="0F776925" w14:textId="77777777" w:rsidR="00000B6A" w:rsidRDefault="00000B6A" w:rsidP="00E6092F">
            <w:pPr>
              <w:ind w:left="21"/>
              <w:rPr>
                <w:rFonts w:ascii="Arial" w:hAnsi="Arial"/>
                <w:sz w:val="20"/>
              </w:rPr>
            </w:pPr>
            <w:r>
              <w:rPr>
                <w:rFonts w:ascii="Arial" w:hAnsi="Arial"/>
                <w:sz w:val="20"/>
              </w:rPr>
              <w:t xml:space="preserve">SELECTION OF INVESTIGATORS/CLINICAL </w:t>
            </w:r>
            <w:r w:rsidR="00E6092F">
              <w:rPr>
                <w:rFonts w:ascii="Arial" w:hAnsi="Arial"/>
                <w:sz w:val="20"/>
              </w:rPr>
              <w:t>CENTRES</w:t>
            </w:r>
          </w:p>
        </w:tc>
        <w:tc>
          <w:tcPr>
            <w:tcW w:w="900" w:type="dxa"/>
            <w:shd w:val="pct20" w:color="auto" w:fill="FFFFFF"/>
            <w:vAlign w:val="center"/>
          </w:tcPr>
          <w:p w14:paraId="73097705" w14:textId="77777777" w:rsidR="00000B6A" w:rsidRDefault="00000B6A">
            <w:pPr>
              <w:ind w:left="21"/>
              <w:jc w:val="center"/>
              <w:rPr>
                <w:rFonts w:ascii="Arial" w:hAnsi="Arial"/>
                <w:b/>
                <w:sz w:val="20"/>
              </w:rPr>
            </w:pPr>
          </w:p>
        </w:tc>
        <w:tc>
          <w:tcPr>
            <w:tcW w:w="1165" w:type="dxa"/>
            <w:shd w:val="pct20" w:color="auto" w:fill="FFFFFF"/>
            <w:vAlign w:val="center"/>
          </w:tcPr>
          <w:p w14:paraId="4D27FF10" w14:textId="77777777" w:rsidR="00000B6A" w:rsidRDefault="00000B6A">
            <w:pPr>
              <w:ind w:left="21"/>
              <w:jc w:val="center"/>
              <w:rPr>
                <w:rFonts w:ascii="Arial" w:hAnsi="Arial"/>
                <w:b/>
                <w:sz w:val="20"/>
              </w:rPr>
            </w:pPr>
          </w:p>
        </w:tc>
        <w:tc>
          <w:tcPr>
            <w:tcW w:w="1025" w:type="dxa"/>
            <w:shd w:val="pct20" w:color="auto" w:fill="FFFFFF"/>
          </w:tcPr>
          <w:p w14:paraId="1270F995" w14:textId="77777777" w:rsidR="00000B6A" w:rsidRDefault="00000B6A">
            <w:pPr>
              <w:ind w:left="21"/>
              <w:jc w:val="center"/>
              <w:rPr>
                <w:rFonts w:ascii="Arial" w:hAnsi="Arial"/>
                <w:b/>
                <w:sz w:val="20"/>
              </w:rPr>
            </w:pPr>
          </w:p>
        </w:tc>
        <w:tc>
          <w:tcPr>
            <w:tcW w:w="1025" w:type="dxa"/>
            <w:tcBorders>
              <w:bottom w:val="single" w:sz="8" w:space="0" w:color="auto"/>
            </w:tcBorders>
            <w:shd w:val="pct20" w:color="auto" w:fill="FFFFFF"/>
          </w:tcPr>
          <w:p w14:paraId="13238AC5" w14:textId="77777777" w:rsidR="00000B6A" w:rsidRDefault="00000B6A">
            <w:pPr>
              <w:ind w:left="21"/>
              <w:jc w:val="center"/>
              <w:rPr>
                <w:rFonts w:ascii="Arial" w:hAnsi="Arial"/>
                <w:b/>
                <w:sz w:val="20"/>
              </w:rPr>
            </w:pPr>
          </w:p>
        </w:tc>
      </w:tr>
      <w:tr w:rsidR="00000B6A" w14:paraId="02986938" w14:textId="77777777" w:rsidTr="00E33FC2">
        <w:trPr>
          <w:cantSplit/>
        </w:trPr>
        <w:tc>
          <w:tcPr>
            <w:tcW w:w="897" w:type="dxa"/>
          </w:tcPr>
          <w:p w14:paraId="7850FEE8" w14:textId="77777777" w:rsidR="00000B6A" w:rsidRDefault="00000B6A" w:rsidP="001157EE">
            <w:pPr>
              <w:widowControl w:val="0"/>
              <w:numPr>
                <w:ilvl w:val="0"/>
                <w:numId w:val="15"/>
              </w:numPr>
              <w:ind w:left="21" w:firstLine="0"/>
              <w:jc w:val="right"/>
              <w:rPr>
                <w:rFonts w:ascii="Arial" w:hAnsi="Arial"/>
                <w:sz w:val="20"/>
              </w:rPr>
            </w:pPr>
          </w:p>
        </w:tc>
        <w:tc>
          <w:tcPr>
            <w:tcW w:w="4351" w:type="dxa"/>
          </w:tcPr>
          <w:p w14:paraId="564FF8F3" w14:textId="77777777" w:rsidR="00000B6A" w:rsidRDefault="00000B6A">
            <w:pPr>
              <w:ind w:left="21"/>
              <w:rPr>
                <w:rFonts w:ascii="Arial" w:hAnsi="Arial"/>
                <w:sz w:val="20"/>
              </w:rPr>
            </w:pPr>
            <w:r>
              <w:rPr>
                <w:rFonts w:ascii="Arial" w:hAnsi="Arial"/>
                <w:sz w:val="20"/>
              </w:rPr>
              <w:t xml:space="preserve">Selection of Investigators/Clinical </w:t>
            </w:r>
            <w:r w:rsidR="00E6092F">
              <w:rPr>
                <w:rFonts w:ascii="Arial" w:hAnsi="Arial"/>
                <w:sz w:val="20"/>
              </w:rPr>
              <w:t>centres</w:t>
            </w:r>
          </w:p>
        </w:tc>
        <w:tc>
          <w:tcPr>
            <w:tcW w:w="900" w:type="dxa"/>
            <w:vAlign w:val="center"/>
          </w:tcPr>
          <w:p w14:paraId="550E670E" w14:textId="77777777" w:rsidR="00000B6A" w:rsidRDefault="00000B6A">
            <w:pPr>
              <w:ind w:left="21"/>
              <w:jc w:val="center"/>
              <w:rPr>
                <w:rFonts w:ascii="Arial" w:hAnsi="Arial"/>
                <w:b/>
                <w:sz w:val="20"/>
              </w:rPr>
            </w:pPr>
          </w:p>
        </w:tc>
        <w:tc>
          <w:tcPr>
            <w:tcW w:w="1165" w:type="dxa"/>
            <w:vAlign w:val="center"/>
          </w:tcPr>
          <w:p w14:paraId="249469B1" w14:textId="77777777" w:rsidR="00000B6A" w:rsidRDefault="00000B6A">
            <w:pPr>
              <w:ind w:left="21"/>
              <w:jc w:val="center"/>
              <w:rPr>
                <w:rFonts w:ascii="Arial" w:hAnsi="Arial"/>
                <w:b/>
                <w:sz w:val="20"/>
              </w:rPr>
            </w:pPr>
          </w:p>
        </w:tc>
        <w:tc>
          <w:tcPr>
            <w:tcW w:w="1025" w:type="dxa"/>
          </w:tcPr>
          <w:p w14:paraId="6CA76A77" w14:textId="77777777" w:rsidR="00000B6A" w:rsidRDefault="00000B6A">
            <w:pPr>
              <w:ind w:left="21"/>
              <w:jc w:val="center"/>
              <w:rPr>
                <w:rFonts w:ascii="Arial" w:hAnsi="Arial"/>
                <w:b/>
                <w:sz w:val="20"/>
              </w:rPr>
            </w:pPr>
          </w:p>
        </w:tc>
        <w:tc>
          <w:tcPr>
            <w:tcW w:w="1025" w:type="dxa"/>
            <w:shd w:val="clear" w:color="auto" w:fill="F3F3F3"/>
          </w:tcPr>
          <w:p w14:paraId="6DAC35CA" w14:textId="77777777" w:rsidR="00000B6A" w:rsidRDefault="00000B6A">
            <w:pPr>
              <w:ind w:left="21"/>
              <w:jc w:val="center"/>
              <w:rPr>
                <w:rFonts w:ascii="Arial" w:hAnsi="Arial"/>
                <w:b/>
                <w:sz w:val="20"/>
              </w:rPr>
            </w:pPr>
          </w:p>
        </w:tc>
      </w:tr>
      <w:tr w:rsidR="00000B6A" w14:paraId="70F1BE4A" w14:textId="77777777" w:rsidTr="00E33FC2">
        <w:trPr>
          <w:cantSplit/>
        </w:trPr>
        <w:tc>
          <w:tcPr>
            <w:tcW w:w="897" w:type="dxa"/>
          </w:tcPr>
          <w:p w14:paraId="2C092CF0" w14:textId="77777777" w:rsidR="00000B6A" w:rsidRDefault="00000B6A" w:rsidP="001157EE">
            <w:pPr>
              <w:widowControl w:val="0"/>
              <w:numPr>
                <w:ilvl w:val="0"/>
                <w:numId w:val="15"/>
              </w:numPr>
              <w:ind w:left="21" w:firstLine="0"/>
              <w:jc w:val="right"/>
              <w:rPr>
                <w:rFonts w:ascii="Arial" w:hAnsi="Arial"/>
                <w:sz w:val="20"/>
              </w:rPr>
            </w:pPr>
          </w:p>
        </w:tc>
        <w:tc>
          <w:tcPr>
            <w:tcW w:w="4351" w:type="dxa"/>
          </w:tcPr>
          <w:p w14:paraId="770DB161" w14:textId="77777777" w:rsidR="00000B6A" w:rsidRDefault="00000B6A">
            <w:pPr>
              <w:ind w:left="21"/>
              <w:rPr>
                <w:rFonts w:ascii="Arial" w:hAnsi="Arial"/>
                <w:sz w:val="20"/>
              </w:rPr>
            </w:pPr>
            <w:r>
              <w:rPr>
                <w:rFonts w:ascii="Arial" w:hAnsi="Arial"/>
                <w:sz w:val="20"/>
              </w:rPr>
              <w:t xml:space="preserve">Release of authorized centres list </w:t>
            </w:r>
          </w:p>
        </w:tc>
        <w:tc>
          <w:tcPr>
            <w:tcW w:w="900" w:type="dxa"/>
            <w:vAlign w:val="center"/>
          </w:tcPr>
          <w:p w14:paraId="635ABDF0" w14:textId="77777777" w:rsidR="00000B6A" w:rsidRDefault="00000B6A">
            <w:pPr>
              <w:ind w:left="21"/>
              <w:jc w:val="center"/>
              <w:rPr>
                <w:rFonts w:ascii="Arial" w:hAnsi="Arial"/>
                <w:b/>
                <w:sz w:val="20"/>
              </w:rPr>
            </w:pPr>
          </w:p>
        </w:tc>
        <w:tc>
          <w:tcPr>
            <w:tcW w:w="1165" w:type="dxa"/>
            <w:vAlign w:val="center"/>
          </w:tcPr>
          <w:p w14:paraId="2B358904" w14:textId="77777777" w:rsidR="00000B6A" w:rsidRDefault="00000B6A">
            <w:pPr>
              <w:ind w:left="21"/>
              <w:jc w:val="center"/>
              <w:rPr>
                <w:rFonts w:ascii="Arial" w:hAnsi="Arial"/>
                <w:b/>
                <w:sz w:val="20"/>
              </w:rPr>
            </w:pPr>
          </w:p>
        </w:tc>
        <w:tc>
          <w:tcPr>
            <w:tcW w:w="1025" w:type="dxa"/>
          </w:tcPr>
          <w:p w14:paraId="3FD6165A" w14:textId="77777777" w:rsidR="00000B6A" w:rsidRDefault="00000B6A">
            <w:pPr>
              <w:ind w:left="21"/>
              <w:jc w:val="center"/>
              <w:rPr>
                <w:rFonts w:ascii="Arial" w:hAnsi="Arial"/>
                <w:b/>
                <w:sz w:val="20"/>
              </w:rPr>
            </w:pPr>
          </w:p>
        </w:tc>
        <w:tc>
          <w:tcPr>
            <w:tcW w:w="1025" w:type="dxa"/>
            <w:shd w:val="clear" w:color="auto" w:fill="F3F3F3"/>
          </w:tcPr>
          <w:p w14:paraId="13244181" w14:textId="77777777" w:rsidR="00000B6A" w:rsidRDefault="00000B6A">
            <w:pPr>
              <w:ind w:left="21"/>
              <w:jc w:val="center"/>
              <w:rPr>
                <w:rFonts w:ascii="Arial" w:hAnsi="Arial"/>
                <w:b/>
                <w:sz w:val="20"/>
              </w:rPr>
            </w:pPr>
          </w:p>
        </w:tc>
      </w:tr>
      <w:tr w:rsidR="00000B6A" w14:paraId="2AF1D324" w14:textId="77777777" w:rsidTr="00E33FC2">
        <w:trPr>
          <w:cantSplit/>
        </w:trPr>
        <w:tc>
          <w:tcPr>
            <w:tcW w:w="897" w:type="dxa"/>
          </w:tcPr>
          <w:p w14:paraId="051E0137" w14:textId="77777777" w:rsidR="00000B6A" w:rsidRDefault="00000B6A" w:rsidP="001157EE">
            <w:pPr>
              <w:widowControl w:val="0"/>
              <w:numPr>
                <w:ilvl w:val="0"/>
                <w:numId w:val="15"/>
              </w:numPr>
              <w:ind w:left="21" w:firstLine="0"/>
              <w:jc w:val="right"/>
              <w:rPr>
                <w:rFonts w:ascii="Arial" w:hAnsi="Arial"/>
                <w:sz w:val="20"/>
              </w:rPr>
            </w:pPr>
          </w:p>
        </w:tc>
        <w:tc>
          <w:tcPr>
            <w:tcW w:w="4351" w:type="dxa"/>
          </w:tcPr>
          <w:p w14:paraId="6B2156D9" w14:textId="77777777" w:rsidR="00000B6A" w:rsidRDefault="00810CAB" w:rsidP="00810CAB">
            <w:pPr>
              <w:ind w:left="21"/>
              <w:rPr>
                <w:rFonts w:ascii="Arial" w:hAnsi="Arial"/>
                <w:sz w:val="20"/>
              </w:rPr>
            </w:pPr>
            <w:r>
              <w:rPr>
                <w:rFonts w:ascii="Arial" w:hAnsi="Arial"/>
                <w:sz w:val="20"/>
              </w:rPr>
              <w:t>Closure</w:t>
            </w:r>
            <w:r w:rsidR="00000B6A">
              <w:rPr>
                <w:rFonts w:ascii="Arial" w:hAnsi="Arial"/>
                <w:sz w:val="20"/>
              </w:rPr>
              <w:t xml:space="preserve"> of centres</w:t>
            </w:r>
          </w:p>
        </w:tc>
        <w:tc>
          <w:tcPr>
            <w:tcW w:w="900" w:type="dxa"/>
            <w:vAlign w:val="center"/>
          </w:tcPr>
          <w:p w14:paraId="790DA1B0" w14:textId="77777777" w:rsidR="00000B6A" w:rsidRDefault="00000B6A">
            <w:pPr>
              <w:ind w:left="21"/>
              <w:jc w:val="center"/>
              <w:rPr>
                <w:rFonts w:ascii="Arial" w:hAnsi="Arial"/>
                <w:b/>
                <w:sz w:val="20"/>
              </w:rPr>
            </w:pPr>
          </w:p>
        </w:tc>
        <w:tc>
          <w:tcPr>
            <w:tcW w:w="1165" w:type="dxa"/>
            <w:vAlign w:val="center"/>
          </w:tcPr>
          <w:p w14:paraId="1B00DBA5" w14:textId="77777777" w:rsidR="00000B6A" w:rsidRDefault="00000B6A">
            <w:pPr>
              <w:ind w:left="21"/>
              <w:jc w:val="center"/>
              <w:rPr>
                <w:rFonts w:ascii="Arial" w:hAnsi="Arial"/>
                <w:b/>
                <w:sz w:val="20"/>
              </w:rPr>
            </w:pPr>
          </w:p>
        </w:tc>
        <w:tc>
          <w:tcPr>
            <w:tcW w:w="1025" w:type="dxa"/>
          </w:tcPr>
          <w:p w14:paraId="0AF7026A" w14:textId="77777777" w:rsidR="00000B6A" w:rsidRDefault="00000B6A">
            <w:pPr>
              <w:ind w:left="21"/>
              <w:jc w:val="center"/>
              <w:rPr>
                <w:rFonts w:ascii="Arial" w:hAnsi="Arial"/>
                <w:b/>
                <w:sz w:val="20"/>
              </w:rPr>
            </w:pPr>
          </w:p>
        </w:tc>
        <w:tc>
          <w:tcPr>
            <w:tcW w:w="1025" w:type="dxa"/>
            <w:shd w:val="clear" w:color="auto" w:fill="F3F3F3"/>
          </w:tcPr>
          <w:p w14:paraId="41245C32" w14:textId="77777777" w:rsidR="00000B6A" w:rsidRDefault="00000B6A">
            <w:pPr>
              <w:ind w:left="21"/>
              <w:jc w:val="center"/>
              <w:rPr>
                <w:rFonts w:ascii="Arial" w:hAnsi="Arial"/>
                <w:b/>
                <w:sz w:val="20"/>
              </w:rPr>
            </w:pPr>
          </w:p>
        </w:tc>
      </w:tr>
      <w:tr w:rsidR="00000B6A" w14:paraId="5F2002F4" w14:textId="77777777" w:rsidTr="00E33FC2">
        <w:trPr>
          <w:cantSplit/>
        </w:trPr>
        <w:tc>
          <w:tcPr>
            <w:tcW w:w="897" w:type="dxa"/>
          </w:tcPr>
          <w:p w14:paraId="1A3DD1EA" w14:textId="77777777" w:rsidR="00000B6A" w:rsidRDefault="00000B6A" w:rsidP="001157EE">
            <w:pPr>
              <w:widowControl w:val="0"/>
              <w:numPr>
                <w:ilvl w:val="0"/>
                <w:numId w:val="15"/>
              </w:numPr>
              <w:ind w:left="21" w:firstLine="0"/>
              <w:jc w:val="right"/>
              <w:rPr>
                <w:rFonts w:ascii="Arial" w:hAnsi="Arial"/>
                <w:sz w:val="20"/>
              </w:rPr>
            </w:pPr>
          </w:p>
        </w:tc>
        <w:tc>
          <w:tcPr>
            <w:tcW w:w="4351" w:type="dxa"/>
          </w:tcPr>
          <w:p w14:paraId="50AABC92" w14:textId="77777777" w:rsidR="00000B6A" w:rsidRDefault="00000B6A">
            <w:pPr>
              <w:ind w:left="21"/>
              <w:rPr>
                <w:rFonts w:ascii="Arial" w:hAnsi="Arial"/>
                <w:sz w:val="20"/>
              </w:rPr>
            </w:pPr>
            <w:r>
              <w:rPr>
                <w:rFonts w:ascii="Arial" w:hAnsi="Arial"/>
                <w:sz w:val="20"/>
              </w:rPr>
              <w:t>Assurance that sites work according to GCP</w:t>
            </w:r>
          </w:p>
        </w:tc>
        <w:tc>
          <w:tcPr>
            <w:tcW w:w="900" w:type="dxa"/>
            <w:vAlign w:val="center"/>
          </w:tcPr>
          <w:p w14:paraId="41112094" w14:textId="77777777" w:rsidR="00000B6A" w:rsidRDefault="00000B6A">
            <w:pPr>
              <w:ind w:left="21"/>
              <w:jc w:val="center"/>
              <w:rPr>
                <w:rFonts w:ascii="Arial" w:hAnsi="Arial"/>
                <w:b/>
                <w:sz w:val="20"/>
              </w:rPr>
            </w:pPr>
          </w:p>
        </w:tc>
        <w:tc>
          <w:tcPr>
            <w:tcW w:w="1165" w:type="dxa"/>
            <w:vAlign w:val="center"/>
          </w:tcPr>
          <w:p w14:paraId="491BAB0D" w14:textId="77777777" w:rsidR="00000B6A" w:rsidRDefault="00000B6A">
            <w:pPr>
              <w:ind w:left="21"/>
              <w:jc w:val="center"/>
              <w:rPr>
                <w:rFonts w:ascii="Arial" w:hAnsi="Arial"/>
                <w:b/>
                <w:sz w:val="20"/>
              </w:rPr>
            </w:pPr>
          </w:p>
        </w:tc>
        <w:tc>
          <w:tcPr>
            <w:tcW w:w="1025" w:type="dxa"/>
          </w:tcPr>
          <w:p w14:paraId="457DF108" w14:textId="77777777" w:rsidR="00000B6A" w:rsidRDefault="00000B6A">
            <w:pPr>
              <w:ind w:left="21"/>
              <w:jc w:val="center"/>
              <w:rPr>
                <w:rFonts w:ascii="Arial" w:hAnsi="Arial"/>
                <w:b/>
                <w:sz w:val="20"/>
              </w:rPr>
            </w:pPr>
          </w:p>
        </w:tc>
        <w:tc>
          <w:tcPr>
            <w:tcW w:w="1025" w:type="dxa"/>
            <w:shd w:val="clear" w:color="auto" w:fill="F3F3F3"/>
          </w:tcPr>
          <w:p w14:paraId="0B949B8C" w14:textId="77777777" w:rsidR="00000B6A" w:rsidRDefault="00000B6A">
            <w:pPr>
              <w:ind w:left="21"/>
              <w:jc w:val="center"/>
              <w:rPr>
                <w:rFonts w:ascii="Arial" w:hAnsi="Arial"/>
                <w:b/>
                <w:sz w:val="20"/>
              </w:rPr>
            </w:pPr>
          </w:p>
        </w:tc>
      </w:tr>
      <w:tr w:rsidR="00000B6A" w14:paraId="51E4DC58" w14:textId="77777777" w:rsidTr="00E33FC2">
        <w:trPr>
          <w:cantSplit/>
        </w:trPr>
        <w:tc>
          <w:tcPr>
            <w:tcW w:w="897" w:type="dxa"/>
            <w:shd w:val="pct20" w:color="auto" w:fill="FFFFFF"/>
          </w:tcPr>
          <w:p w14:paraId="6A1E3436" w14:textId="77777777" w:rsidR="00000B6A" w:rsidRDefault="00000B6A">
            <w:pPr>
              <w:ind w:left="21"/>
              <w:rPr>
                <w:rFonts w:ascii="Arial" w:hAnsi="Arial"/>
                <w:sz w:val="20"/>
              </w:rPr>
            </w:pPr>
            <w:r>
              <w:rPr>
                <w:rFonts w:ascii="Arial" w:hAnsi="Arial"/>
                <w:sz w:val="20"/>
              </w:rPr>
              <w:t>10</w:t>
            </w:r>
          </w:p>
        </w:tc>
        <w:tc>
          <w:tcPr>
            <w:tcW w:w="4351" w:type="dxa"/>
            <w:shd w:val="pct20" w:color="auto" w:fill="FFFFFF"/>
          </w:tcPr>
          <w:p w14:paraId="23C5F933" w14:textId="77777777" w:rsidR="00000B6A" w:rsidRDefault="00000B6A">
            <w:pPr>
              <w:ind w:left="21"/>
              <w:rPr>
                <w:rFonts w:ascii="Arial" w:hAnsi="Arial"/>
                <w:sz w:val="20"/>
              </w:rPr>
            </w:pPr>
            <w:r>
              <w:rPr>
                <w:rFonts w:ascii="Arial" w:hAnsi="Arial"/>
                <w:sz w:val="20"/>
              </w:rPr>
              <w:t>AUDITING AND MONITORING</w:t>
            </w:r>
          </w:p>
        </w:tc>
        <w:tc>
          <w:tcPr>
            <w:tcW w:w="900" w:type="dxa"/>
            <w:shd w:val="pct20" w:color="auto" w:fill="FFFFFF"/>
            <w:vAlign w:val="center"/>
          </w:tcPr>
          <w:p w14:paraId="7CF5DD7C" w14:textId="77777777" w:rsidR="00000B6A" w:rsidRDefault="00000B6A">
            <w:pPr>
              <w:ind w:left="21"/>
              <w:jc w:val="center"/>
              <w:rPr>
                <w:rFonts w:ascii="Arial" w:hAnsi="Arial"/>
                <w:b/>
                <w:sz w:val="20"/>
              </w:rPr>
            </w:pPr>
          </w:p>
        </w:tc>
        <w:tc>
          <w:tcPr>
            <w:tcW w:w="1165" w:type="dxa"/>
            <w:shd w:val="pct20" w:color="auto" w:fill="FFFFFF"/>
            <w:vAlign w:val="center"/>
          </w:tcPr>
          <w:p w14:paraId="7F3ED494" w14:textId="77777777" w:rsidR="00000B6A" w:rsidRDefault="00000B6A">
            <w:pPr>
              <w:ind w:left="21"/>
              <w:jc w:val="center"/>
              <w:rPr>
                <w:rFonts w:ascii="Arial" w:hAnsi="Arial"/>
                <w:b/>
                <w:sz w:val="20"/>
              </w:rPr>
            </w:pPr>
          </w:p>
        </w:tc>
        <w:tc>
          <w:tcPr>
            <w:tcW w:w="1025" w:type="dxa"/>
            <w:shd w:val="pct20" w:color="auto" w:fill="FFFFFF"/>
          </w:tcPr>
          <w:p w14:paraId="286E3FC2" w14:textId="77777777" w:rsidR="00000B6A" w:rsidRDefault="00000B6A">
            <w:pPr>
              <w:ind w:left="21"/>
              <w:jc w:val="center"/>
              <w:rPr>
                <w:rFonts w:ascii="Arial" w:hAnsi="Arial"/>
                <w:b/>
                <w:sz w:val="20"/>
              </w:rPr>
            </w:pPr>
          </w:p>
        </w:tc>
        <w:tc>
          <w:tcPr>
            <w:tcW w:w="1025" w:type="dxa"/>
            <w:tcBorders>
              <w:bottom w:val="single" w:sz="8" w:space="0" w:color="auto"/>
            </w:tcBorders>
            <w:shd w:val="pct20" w:color="auto" w:fill="FFFFFF"/>
          </w:tcPr>
          <w:p w14:paraId="2890B10C" w14:textId="77777777" w:rsidR="00000B6A" w:rsidRDefault="00000B6A">
            <w:pPr>
              <w:ind w:left="21"/>
              <w:jc w:val="center"/>
              <w:rPr>
                <w:rFonts w:ascii="Arial" w:hAnsi="Arial"/>
                <w:b/>
                <w:sz w:val="20"/>
              </w:rPr>
            </w:pPr>
          </w:p>
        </w:tc>
      </w:tr>
      <w:tr w:rsidR="00000B6A" w14:paraId="0F9AB7EB" w14:textId="77777777" w:rsidTr="00E33FC2">
        <w:trPr>
          <w:cantSplit/>
        </w:trPr>
        <w:tc>
          <w:tcPr>
            <w:tcW w:w="897" w:type="dxa"/>
          </w:tcPr>
          <w:p w14:paraId="53E604A5" w14:textId="77777777" w:rsidR="00000B6A" w:rsidRDefault="00000B6A" w:rsidP="001157EE">
            <w:pPr>
              <w:widowControl w:val="0"/>
              <w:numPr>
                <w:ilvl w:val="0"/>
                <w:numId w:val="16"/>
              </w:numPr>
              <w:ind w:left="21" w:firstLine="0"/>
              <w:jc w:val="right"/>
              <w:rPr>
                <w:rFonts w:ascii="Arial" w:hAnsi="Arial"/>
                <w:sz w:val="20"/>
              </w:rPr>
            </w:pPr>
          </w:p>
        </w:tc>
        <w:tc>
          <w:tcPr>
            <w:tcW w:w="4351" w:type="dxa"/>
          </w:tcPr>
          <w:p w14:paraId="3A4CFE44" w14:textId="77777777" w:rsidR="00000B6A" w:rsidRDefault="00000B6A">
            <w:pPr>
              <w:ind w:left="21"/>
              <w:rPr>
                <w:rFonts w:ascii="Arial" w:hAnsi="Arial"/>
                <w:sz w:val="20"/>
              </w:rPr>
            </w:pPr>
            <w:r>
              <w:rPr>
                <w:rFonts w:ascii="Arial" w:hAnsi="Arial"/>
                <w:sz w:val="20"/>
              </w:rPr>
              <w:t xml:space="preserve">Central Monitoring </w:t>
            </w:r>
          </w:p>
        </w:tc>
        <w:tc>
          <w:tcPr>
            <w:tcW w:w="900" w:type="dxa"/>
            <w:vAlign w:val="center"/>
          </w:tcPr>
          <w:p w14:paraId="36C345C1" w14:textId="77777777" w:rsidR="00000B6A" w:rsidRDefault="00000B6A">
            <w:pPr>
              <w:ind w:left="21"/>
              <w:jc w:val="center"/>
              <w:rPr>
                <w:rFonts w:ascii="Arial" w:hAnsi="Arial"/>
                <w:b/>
                <w:sz w:val="20"/>
              </w:rPr>
            </w:pPr>
          </w:p>
        </w:tc>
        <w:tc>
          <w:tcPr>
            <w:tcW w:w="1165" w:type="dxa"/>
            <w:vAlign w:val="center"/>
          </w:tcPr>
          <w:p w14:paraId="7C57C8CA" w14:textId="77777777" w:rsidR="00000B6A" w:rsidRDefault="00000B6A">
            <w:pPr>
              <w:ind w:left="21"/>
              <w:jc w:val="center"/>
              <w:rPr>
                <w:rFonts w:ascii="Arial" w:hAnsi="Arial"/>
                <w:b/>
                <w:sz w:val="20"/>
              </w:rPr>
            </w:pPr>
          </w:p>
        </w:tc>
        <w:tc>
          <w:tcPr>
            <w:tcW w:w="1025" w:type="dxa"/>
          </w:tcPr>
          <w:p w14:paraId="4EBED8C1" w14:textId="77777777" w:rsidR="00000B6A" w:rsidRDefault="00000B6A">
            <w:pPr>
              <w:ind w:left="21"/>
              <w:jc w:val="center"/>
              <w:rPr>
                <w:rFonts w:ascii="Arial" w:hAnsi="Arial"/>
                <w:b/>
                <w:sz w:val="20"/>
              </w:rPr>
            </w:pPr>
          </w:p>
        </w:tc>
        <w:tc>
          <w:tcPr>
            <w:tcW w:w="1025" w:type="dxa"/>
            <w:shd w:val="clear" w:color="auto" w:fill="F3F3F3"/>
          </w:tcPr>
          <w:p w14:paraId="0A8E4932" w14:textId="77777777" w:rsidR="00000B6A" w:rsidRDefault="00000B6A">
            <w:pPr>
              <w:ind w:left="21"/>
              <w:jc w:val="center"/>
              <w:rPr>
                <w:rFonts w:ascii="Arial" w:hAnsi="Arial"/>
                <w:b/>
                <w:sz w:val="20"/>
              </w:rPr>
            </w:pPr>
          </w:p>
        </w:tc>
      </w:tr>
      <w:tr w:rsidR="00000B6A" w14:paraId="7208408D" w14:textId="77777777" w:rsidTr="00E33FC2">
        <w:trPr>
          <w:cantSplit/>
        </w:trPr>
        <w:tc>
          <w:tcPr>
            <w:tcW w:w="897" w:type="dxa"/>
          </w:tcPr>
          <w:p w14:paraId="3D8E610D" w14:textId="77777777" w:rsidR="00000B6A" w:rsidRDefault="00000B6A" w:rsidP="001157EE">
            <w:pPr>
              <w:widowControl w:val="0"/>
              <w:numPr>
                <w:ilvl w:val="0"/>
                <w:numId w:val="16"/>
              </w:numPr>
              <w:ind w:left="21" w:firstLine="0"/>
              <w:jc w:val="right"/>
              <w:rPr>
                <w:rFonts w:ascii="Arial" w:hAnsi="Arial"/>
                <w:sz w:val="20"/>
              </w:rPr>
            </w:pPr>
          </w:p>
        </w:tc>
        <w:tc>
          <w:tcPr>
            <w:tcW w:w="4351" w:type="dxa"/>
          </w:tcPr>
          <w:p w14:paraId="1A2E0FC9" w14:textId="77777777" w:rsidR="00000B6A" w:rsidRDefault="00000B6A">
            <w:pPr>
              <w:ind w:left="21"/>
              <w:rPr>
                <w:rFonts w:ascii="Arial" w:hAnsi="Arial"/>
                <w:sz w:val="20"/>
              </w:rPr>
            </w:pPr>
            <w:r>
              <w:rPr>
                <w:rFonts w:ascii="Arial" w:hAnsi="Arial"/>
                <w:sz w:val="20"/>
              </w:rPr>
              <w:t>Monitoring Plan</w:t>
            </w:r>
          </w:p>
        </w:tc>
        <w:tc>
          <w:tcPr>
            <w:tcW w:w="900" w:type="dxa"/>
            <w:vAlign w:val="center"/>
          </w:tcPr>
          <w:p w14:paraId="7420403F" w14:textId="77777777" w:rsidR="00000B6A" w:rsidRDefault="00000B6A">
            <w:pPr>
              <w:ind w:left="21"/>
              <w:jc w:val="center"/>
              <w:rPr>
                <w:rFonts w:ascii="Arial" w:hAnsi="Arial"/>
                <w:b/>
                <w:sz w:val="20"/>
              </w:rPr>
            </w:pPr>
          </w:p>
        </w:tc>
        <w:tc>
          <w:tcPr>
            <w:tcW w:w="1165" w:type="dxa"/>
            <w:vAlign w:val="center"/>
          </w:tcPr>
          <w:p w14:paraId="144DB3DD" w14:textId="77777777" w:rsidR="00000B6A" w:rsidRDefault="00000B6A">
            <w:pPr>
              <w:ind w:left="21"/>
              <w:jc w:val="center"/>
              <w:rPr>
                <w:rFonts w:ascii="Arial" w:hAnsi="Arial"/>
                <w:b/>
                <w:sz w:val="20"/>
              </w:rPr>
            </w:pPr>
          </w:p>
        </w:tc>
        <w:tc>
          <w:tcPr>
            <w:tcW w:w="1025" w:type="dxa"/>
          </w:tcPr>
          <w:p w14:paraId="03F9EC3F" w14:textId="77777777" w:rsidR="00000B6A" w:rsidRDefault="00000B6A">
            <w:pPr>
              <w:ind w:left="21"/>
              <w:jc w:val="center"/>
              <w:rPr>
                <w:rFonts w:ascii="Arial" w:hAnsi="Arial"/>
                <w:b/>
                <w:sz w:val="20"/>
              </w:rPr>
            </w:pPr>
          </w:p>
        </w:tc>
        <w:tc>
          <w:tcPr>
            <w:tcW w:w="1025" w:type="dxa"/>
            <w:shd w:val="clear" w:color="auto" w:fill="F3F3F3"/>
          </w:tcPr>
          <w:p w14:paraId="25E8E0E4" w14:textId="77777777" w:rsidR="00000B6A" w:rsidRDefault="00000B6A">
            <w:pPr>
              <w:ind w:left="21"/>
              <w:jc w:val="center"/>
              <w:rPr>
                <w:rFonts w:ascii="Arial" w:hAnsi="Arial"/>
                <w:b/>
                <w:sz w:val="20"/>
              </w:rPr>
            </w:pPr>
          </w:p>
        </w:tc>
      </w:tr>
      <w:tr w:rsidR="00000B6A" w14:paraId="30AD9F80" w14:textId="77777777" w:rsidTr="00E33FC2">
        <w:trPr>
          <w:cantSplit/>
        </w:trPr>
        <w:tc>
          <w:tcPr>
            <w:tcW w:w="897" w:type="dxa"/>
          </w:tcPr>
          <w:p w14:paraId="41A14421" w14:textId="77777777" w:rsidR="00000B6A" w:rsidRDefault="00000B6A" w:rsidP="001157EE">
            <w:pPr>
              <w:widowControl w:val="0"/>
              <w:numPr>
                <w:ilvl w:val="0"/>
                <w:numId w:val="16"/>
              </w:numPr>
              <w:ind w:left="21" w:firstLine="0"/>
              <w:jc w:val="right"/>
              <w:rPr>
                <w:rFonts w:ascii="Arial" w:hAnsi="Arial"/>
                <w:sz w:val="20"/>
              </w:rPr>
            </w:pPr>
          </w:p>
        </w:tc>
        <w:tc>
          <w:tcPr>
            <w:tcW w:w="4351" w:type="dxa"/>
          </w:tcPr>
          <w:p w14:paraId="62BF76D6" w14:textId="77777777" w:rsidR="00000B6A" w:rsidRDefault="00000B6A">
            <w:pPr>
              <w:ind w:left="21"/>
              <w:rPr>
                <w:rFonts w:ascii="Arial" w:hAnsi="Arial"/>
                <w:sz w:val="20"/>
              </w:rPr>
            </w:pPr>
            <w:r>
              <w:rPr>
                <w:rFonts w:ascii="Arial" w:hAnsi="Arial"/>
                <w:sz w:val="20"/>
              </w:rPr>
              <w:t>Auditing Plan</w:t>
            </w:r>
          </w:p>
        </w:tc>
        <w:tc>
          <w:tcPr>
            <w:tcW w:w="900" w:type="dxa"/>
            <w:vAlign w:val="center"/>
          </w:tcPr>
          <w:p w14:paraId="663EC934" w14:textId="77777777" w:rsidR="00000B6A" w:rsidRDefault="00000B6A">
            <w:pPr>
              <w:ind w:left="21"/>
              <w:jc w:val="center"/>
              <w:rPr>
                <w:rFonts w:ascii="Arial" w:hAnsi="Arial"/>
                <w:b/>
                <w:sz w:val="20"/>
              </w:rPr>
            </w:pPr>
          </w:p>
        </w:tc>
        <w:tc>
          <w:tcPr>
            <w:tcW w:w="1165" w:type="dxa"/>
            <w:vAlign w:val="center"/>
          </w:tcPr>
          <w:p w14:paraId="11B9CB73" w14:textId="77777777" w:rsidR="00000B6A" w:rsidRDefault="00000B6A">
            <w:pPr>
              <w:ind w:left="21"/>
              <w:jc w:val="center"/>
              <w:rPr>
                <w:rFonts w:ascii="Arial" w:hAnsi="Arial"/>
                <w:b/>
                <w:sz w:val="20"/>
              </w:rPr>
            </w:pPr>
          </w:p>
        </w:tc>
        <w:tc>
          <w:tcPr>
            <w:tcW w:w="1025" w:type="dxa"/>
          </w:tcPr>
          <w:p w14:paraId="1FBEC269" w14:textId="77777777" w:rsidR="00000B6A" w:rsidRDefault="00000B6A">
            <w:pPr>
              <w:ind w:left="21"/>
              <w:jc w:val="center"/>
              <w:rPr>
                <w:rFonts w:ascii="Arial" w:hAnsi="Arial"/>
                <w:b/>
                <w:sz w:val="20"/>
              </w:rPr>
            </w:pPr>
          </w:p>
        </w:tc>
        <w:tc>
          <w:tcPr>
            <w:tcW w:w="1025" w:type="dxa"/>
            <w:shd w:val="clear" w:color="auto" w:fill="F3F3F3"/>
          </w:tcPr>
          <w:p w14:paraId="7435027E" w14:textId="77777777" w:rsidR="00000B6A" w:rsidRDefault="00000B6A">
            <w:pPr>
              <w:ind w:left="21"/>
              <w:jc w:val="center"/>
              <w:rPr>
                <w:rFonts w:ascii="Arial" w:hAnsi="Arial"/>
                <w:b/>
                <w:sz w:val="20"/>
              </w:rPr>
            </w:pPr>
          </w:p>
        </w:tc>
      </w:tr>
      <w:tr w:rsidR="00000B6A" w14:paraId="305A5E9C" w14:textId="77777777" w:rsidTr="00E33FC2">
        <w:trPr>
          <w:cantSplit/>
        </w:trPr>
        <w:tc>
          <w:tcPr>
            <w:tcW w:w="897" w:type="dxa"/>
          </w:tcPr>
          <w:p w14:paraId="0FCCB191" w14:textId="77777777" w:rsidR="00000B6A" w:rsidRDefault="00000B6A" w:rsidP="001157EE">
            <w:pPr>
              <w:widowControl w:val="0"/>
              <w:numPr>
                <w:ilvl w:val="0"/>
                <w:numId w:val="16"/>
              </w:numPr>
              <w:ind w:left="21" w:firstLine="0"/>
              <w:jc w:val="right"/>
              <w:rPr>
                <w:rFonts w:ascii="Arial" w:hAnsi="Arial"/>
                <w:sz w:val="20"/>
              </w:rPr>
            </w:pPr>
          </w:p>
        </w:tc>
        <w:tc>
          <w:tcPr>
            <w:tcW w:w="4351" w:type="dxa"/>
          </w:tcPr>
          <w:p w14:paraId="3AC4C6C4" w14:textId="77777777" w:rsidR="00000B6A" w:rsidRDefault="00000B6A">
            <w:pPr>
              <w:ind w:left="21"/>
              <w:rPr>
                <w:rFonts w:ascii="Arial" w:hAnsi="Arial"/>
                <w:sz w:val="20"/>
              </w:rPr>
            </w:pPr>
            <w:r>
              <w:rPr>
                <w:rFonts w:ascii="Arial" w:hAnsi="Arial"/>
                <w:sz w:val="20"/>
              </w:rPr>
              <w:t xml:space="preserve">On site monitoring </w:t>
            </w:r>
          </w:p>
        </w:tc>
        <w:tc>
          <w:tcPr>
            <w:tcW w:w="900" w:type="dxa"/>
            <w:vAlign w:val="center"/>
          </w:tcPr>
          <w:p w14:paraId="2A0A24CC" w14:textId="77777777" w:rsidR="00000B6A" w:rsidRDefault="00000B6A">
            <w:pPr>
              <w:ind w:left="21"/>
              <w:jc w:val="center"/>
              <w:rPr>
                <w:rFonts w:ascii="Arial" w:hAnsi="Arial"/>
                <w:b/>
                <w:sz w:val="20"/>
              </w:rPr>
            </w:pPr>
          </w:p>
        </w:tc>
        <w:tc>
          <w:tcPr>
            <w:tcW w:w="1165" w:type="dxa"/>
            <w:vAlign w:val="center"/>
          </w:tcPr>
          <w:p w14:paraId="6232668C" w14:textId="77777777" w:rsidR="00000B6A" w:rsidRDefault="00000B6A">
            <w:pPr>
              <w:ind w:left="21"/>
              <w:jc w:val="center"/>
              <w:rPr>
                <w:rFonts w:ascii="Arial" w:hAnsi="Arial"/>
                <w:b/>
                <w:sz w:val="20"/>
              </w:rPr>
            </w:pPr>
          </w:p>
        </w:tc>
        <w:tc>
          <w:tcPr>
            <w:tcW w:w="1025" w:type="dxa"/>
          </w:tcPr>
          <w:p w14:paraId="4294EACA" w14:textId="77777777" w:rsidR="00000B6A" w:rsidRDefault="00000B6A">
            <w:pPr>
              <w:ind w:left="21"/>
              <w:jc w:val="center"/>
              <w:rPr>
                <w:rFonts w:ascii="Arial" w:hAnsi="Arial"/>
                <w:b/>
                <w:sz w:val="20"/>
              </w:rPr>
            </w:pPr>
          </w:p>
        </w:tc>
        <w:tc>
          <w:tcPr>
            <w:tcW w:w="1025" w:type="dxa"/>
            <w:shd w:val="clear" w:color="auto" w:fill="F3F3F3"/>
          </w:tcPr>
          <w:p w14:paraId="660030BB" w14:textId="77777777" w:rsidR="00000B6A" w:rsidRDefault="00000B6A">
            <w:pPr>
              <w:ind w:left="21"/>
              <w:jc w:val="center"/>
              <w:rPr>
                <w:rFonts w:ascii="Arial" w:hAnsi="Arial"/>
                <w:b/>
                <w:sz w:val="20"/>
              </w:rPr>
            </w:pPr>
          </w:p>
        </w:tc>
      </w:tr>
      <w:tr w:rsidR="00000B6A" w14:paraId="455FDB42" w14:textId="77777777" w:rsidTr="00E33FC2">
        <w:trPr>
          <w:cantSplit/>
        </w:trPr>
        <w:tc>
          <w:tcPr>
            <w:tcW w:w="897" w:type="dxa"/>
          </w:tcPr>
          <w:p w14:paraId="15EC56FF" w14:textId="77777777" w:rsidR="00000B6A" w:rsidRDefault="00000B6A" w:rsidP="001157EE">
            <w:pPr>
              <w:widowControl w:val="0"/>
              <w:numPr>
                <w:ilvl w:val="0"/>
                <w:numId w:val="16"/>
              </w:numPr>
              <w:ind w:left="21" w:firstLine="0"/>
              <w:jc w:val="right"/>
              <w:rPr>
                <w:rFonts w:ascii="Arial" w:hAnsi="Arial"/>
                <w:sz w:val="20"/>
                <w:lang w:val="it-IT"/>
              </w:rPr>
            </w:pPr>
          </w:p>
        </w:tc>
        <w:tc>
          <w:tcPr>
            <w:tcW w:w="4351" w:type="dxa"/>
          </w:tcPr>
          <w:p w14:paraId="26D243B0" w14:textId="77777777" w:rsidR="00000B6A" w:rsidRDefault="00000B6A">
            <w:pPr>
              <w:ind w:left="21"/>
              <w:rPr>
                <w:rFonts w:ascii="Arial" w:hAnsi="Arial"/>
                <w:sz w:val="20"/>
                <w:lang w:val="it-IT"/>
              </w:rPr>
            </w:pPr>
            <w:r>
              <w:rPr>
                <w:rFonts w:ascii="Arial" w:hAnsi="Arial"/>
                <w:sz w:val="20"/>
                <w:lang w:val="it-IT"/>
              </w:rPr>
              <w:t>Centre Audits</w:t>
            </w:r>
          </w:p>
        </w:tc>
        <w:tc>
          <w:tcPr>
            <w:tcW w:w="900" w:type="dxa"/>
            <w:vAlign w:val="center"/>
          </w:tcPr>
          <w:p w14:paraId="6B7B829D" w14:textId="77777777" w:rsidR="00000B6A" w:rsidRDefault="00000B6A">
            <w:pPr>
              <w:ind w:left="21"/>
              <w:jc w:val="center"/>
              <w:rPr>
                <w:rFonts w:ascii="Arial" w:hAnsi="Arial"/>
                <w:b/>
                <w:sz w:val="20"/>
                <w:lang w:val="it-IT"/>
              </w:rPr>
            </w:pPr>
          </w:p>
        </w:tc>
        <w:tc>
          <w:tcPr>
            <w:tcW w:w="1165" w:type="dxa"/>
            <w:vAlign w:val="center"/>
          </w:tcPr>
          <w:p w14:paraId="7C4EAC67" w14:textId="77777777" w:rsidR="00000B6A" w:rsidRDefault="00000B6A">
            <w:pPr>
              <w:ind w:left="21"/>
              <w:jc w:val="center"/>
              <w:rPr>
                <w:rFonts w:ascii="Arial" w:hAnsi="Arial"/>
                <w:b/>
                <w:sz w:val="20"/>
                <w:lang w:val="it-IT"/>
              </w:rPr>
            </w:pPr>
          </w:p>
        </w:tc>
        <w:tc>
          <w:tcPr>
            <w:tcW w:w="1025" w:type="dxa"/>
          </w:tcPr>
          <w:p w14:paraId="7138F6DB" w14:textId="77777777" w:rsidR="00000B6A" w:rsidRDefault="00000B6A">
            <w:pPr>
              <w:ind w:left="21"/>
              <w:jc w:val="center"/>
              <w:rPr>
                <w:rFonts w:ascii="Arial" w:hAnsi="Arial"/>
                <w:b/>
                <w:sz w:val="20"/>
                <w:lang w:val="it-IT"/>
              </w:rPr>
            </w:pPr>
          </w:p>
        </w:tc>
        <w:tc>
          <w:tcPr>
            <w:tcW w:w="1025" w:type="dxa"/>
            <w:shd w:val="clear" w:color="auto" w:fill="F3F3F3"/>
          </w:tcPr>
          <w:p w14:paraId="3163311C" w14:textId="77777777" w:rsidR="00000B6A" w:rsidRDefault="00000B6A">
            <w:pPr>
              <w:ind w:left="21"/>
              <w:jc w:val="center"/>
              <w:rPr>
                <w:rFonts w:ascii="Arial" w:hAnsi="Arial"/>
                <w:b/>
                <w:sz w:val="20"/>
                <w:lang w:val="it-IT"/>
              </w:rPr>
            </w:pPr>
          </w:p>
        </w:tc>
      </w:tr>
      <w:tr w:rsidR="00000B6A" w14:paraId="5BFA35A4" w14:textId="77777777" w:rsidTr="00E33FC2">
        <w:trPr>
          <w:cantSplit/>
        </w:trPr>
        <w:tc>
          <w:tcPr>
            <w:tcW w:w="897" w:type="dxa"/>
          </w:tcPr>
          <w:p w14:paraId="096B55E3" w14:textId="77777777" w:rsidR="00000B6A" w:rsidRDefault="00000B6A" w:rsidP="001157EE">
            <w:pPr>
              <w:widowControl w:val="0"/>
              <w:numPr>
                <w:ilvl w:val="0"/>
                <w:numId w:val="16"/>
              </w:numPr>
              <w:ind w:left="21" w:firstLine="0"/>
              <w:jc w:val="right"/>
              <w:rPr>
                <w:rFonts w:ascii="Arial" w:hAnsi="Arial"/>
                <w:sz w:val="20"/>
                <w:lang w:val="it-IT"/>
              </w:rPr>
            </w:pPr>
          </w:p>
        </w:tc>
        <w:tc>
          <w:tcPr>
            <w:tcW w:w="4351" w:type="dxa"/>
          </w:tcPr>
          <w:p w14:paraId="75CA8FF2" w14:textId="77777777" w:rsidR="00000B6A" w:rsidRDefault="00000B6A">
            <w:pPr>
              <w:ind w:left="21"/>
              <w:rPr>
                <w:rFonts w:ascii="Arial" w:hAnsi="Arial"/>
                <w:sz w:val="20"/>
              </w:rPr>
            </w:pPr>
            <w:r>
              <w:rPr>
                <w:rFonts w:ascii="Arial" w:hAnsi="Arial"/>
                <w:sz w:val="20"/>
              </w:rPr>
              <w:t>Pre NDA/regulatory submission audits</w:t>
            </w:r>
          </w:p>
        </w:tc>
        <w:tc>
          <w:tcPr>
            <w:tcW w:w="900" w:type="dxa"/>
            <w:vAlign w:val="center"/>
          </w:tcPr>
          <w:p w14:paraId="770136BD" w14:textId="77777777" w:rsidR="00000B6A" w:rsidRDefault="00000B6A">
            <w:pPr>
              <w:ind w:left="21"/>
              <w:jc w:val="center"/>
              <w:rPr>
                <w:rFonts w:ascii="Arial" w:hAnsi="Arial"/>
                <w:sz w:val="20"/>
              </w:rPr>
            </w:pPr>
          </w:p>
        </w:tc>
        <w:tc>
          <w:tcPr>
            <w:tcW w:w="1165" w:type="dxa"/>
            <w:vAlign w:val="center"/>
          </w:tcPr>
          <w:p w14:paraId="049DEC5F" w14:textId="77777777" w:rsidR="00000B6A" w:rsidRDefault="00000B6A">
            <w:pPr>
              <w:ind w:left="21"/>
              <w:jc w:val="center"/>
              <w:rPr>
                <w:rFonts w:ascii="Arial" w:hAnsi="Arial"/>
                <w:b/>
                <w:sz w:val="20"/>
              </w:rPr>
            </w:pPr>
          </w:p>
        </w:tc>
        <w:tc>
          <w:tcPr>
            <w:tcW w:w="1025" w:type="dxa"/>
          </w:tcPr>
          <w:p w14:paraId="3981A7CB" w14:textId="77777777" w:rsidR="00000B6A" w:rsidRDefault="00000B6A">
            <w:pPr>
              <w:ind w:left="21"/>
              <w:jc w:val="center"/>
              <w:rPr>
                <w:rFonts w:ascii="Arial" w:hAnsi="Arial"/>
                <w:b/>
                <w:sz w:val="20"/>
              </w:rPr>
            </w:pPr>
          </w:p>
        </w:tc>
        <w:tc>
          <w:tcPr>
            <w:tcW w:w="1025" w:type="dxa"/>
            <w:shd w:val="clear" w:color="auto" w:fill="F3F3F3"/>
          </w:tcPr>
          <w:p w14:paraId="3E0EE1D3" w14:textId="77777777" w:rsidR="00000B6A" w:rsidRDefault="00000B6A">
            <w:pPr>
              <w:ind w:left="21"/>
              <w:jc w:val="center"/>
              <w:rPr>
                <w:rFonts w:ascii="Arial" w:hAnsi="Arial"/>
                <w:b/>
                <w:sz w:val="20"/>
              </w:rPr>
            </w:pPr>
          </w:p>
        </w:tc>
      </w:tr>
      <w:tr w:rsidR="00000B6A" w14:paraId="5D88C905" w14:textId="77777777" w:rsidTr="00E33FC2">
        <w:trPr>
          <w:cantSplit/>
        </w:trPr>
        <w:tc>
          <w:tcPr>
            <w:tcW w:w="897" w:type="dxa"/>
            <w:shd w:val="pct20" w:color="auto" w:fill="FFFFFF"/>
          </w:tcPr>
          <w:p w14:paraId="28E8B430" w14:textId="77777777" w:rsidR="00000B6A" w:rsidRDefault="00000B6A">
            <w:pPr>
              <w:ind w:left="21"/>
              <w:rPr>
                <w:rFonts w:ascii="Arial" w:hAnsi="Arial"/>
                <w:sz w:val="20"/>
              </w:rPr>
            </w:pPr>
            <w:r>
              <w:rPr>
                <w:rFonts w:ascii="Arial" w:hAnsi="Arial"/>
                <w:sz w:val="20"/>
              </w:rPr>
              <w:t>11</w:t>
            </w:r>
          </w:p>
        </w:tc>
        <w:tc>
          <w:tcPr>
            <w:tcW w:w="4351" w:type="dxa"/>
            <w:shd w:val="pct20" w:color="auto" w:fill="FFFFFF"/>
          </w:tcPr>
          <w:p w14:paraId="02556697" w14:textId="77777777" w:rsidR="00000B6A" w:rsidRDefault="00000B6A">
            <w:pPr>
              <w:ind w:left="21"/>
              <w:rPr>
                <w:rFonts w:ascii="Arial" w:hAnsi="Arial"/>
                <w:sz w:val="20"/>
              </w:rPr>
            </w:pPr>
            <w:r>
              <w:rPr>
                <w:rFonts w:ascii="Arial" w:hAnsi="Arial"/>
                <w:sz w:val="20"/>
              </w:rPr>
              <w:t>TRIAL/CENTRE INITIATION</w:t>
            </w:r>
          </w:p>
        </w:tc>
        <w:tc>
          <w:tcPr>
            <w:tcW w:w="900" w:type="dxa"/>
            <w:shd w:val="pct20" w:color="auto" w:fill="FFFFFF"/>
            <w:vAlign w:val="center"/>
          </w:tcPr>
          <w:p w14:paraId="214D5778" w14:textId="77777777" w:rsidR="00000B6A" w:rsidRDefault="00000B6A">
            <w:pPr>
              <w:ind w:left="21"/>
              <w:jc w:val="center"/>
              <w:rPr>
                <w:rFonts w:ascii="Arial" w:hAnsi="Arial"/>
                <w:b/>
                <w:sz w:val="20"/>
              </w:rPr>
            </w:pPr>
          </w:p>
        </w:tc>
        <w:tc>
          <w:tcPr>
            <w:tcW w:w="1165" w:type="dxa"/>
            <w:shd w:val="pct20" w:color="auto" w:fill="FFFFFF"/>
            <w:vAlign w:val="center"/>
          </w:tcPr>
          <w:p w14:paraId="2F215B4F" w14:textId="77777777" w:rsidR="00000B6A" w:rsidRDefault="00000B6A">
            <w:pPr>
              <w:ind w:left="21"/>
              <w:jc w:val="center"/>
              <w:rPr>
                <w:rFonts w:ascii="Arial" w:hAnsi="Arial"/>
                <w:b/>
                <w:sz w:val="20"/>
              </w:rPr>
            </w:pPr>
          </w:p>
        </w:tc>
        <w:tc>
          <w:tcPr>
            <w:tcW w:w="1025" w:type="dxa"/>
            <w:shd w:val="pct20" w:color="auto" w:fill="FFFFFF"/>
          </w:tcPr>
          <w:p w14:paraId="2DB89F78" w14:textId="77777777" w:rsidR="00000B6A" w:rsidRDefault="00000B6A">
            <w:pPr>
              <w:ind w:left="21"/>
              <w:jc w:val="center"/>
              <w:rPr>
                <w:rFonts w:ascii="Arial" w:hAnsi="Arial"/>
                <w:b/>
                <w:sz w:val="20"/>
              </w:rPr>
            </w:pPr>
          </w:p>
        </w:tc>
        <w:tc>
          <w:tcPr>
            <w:tcW w:w="1025" w:type="dxa"/>
            <w:tcBorders>
              <w:bottom w:val="single" w:sz="8" w:space="0" w:color="auto"/>
            </w:tcBorders>
            <w:shd w:val="pct20" w:color="auto" w:fill="FFFFFF"/>
          </w:tcPr>
          <w:p w14:paraId="1ECA9A29" w14:textId="77777777" w:rsidR="00000B6A" w:rsidRDefault="00000B6A">
            <w:pPr>
              <w:ind w:left="21"/>
              <w:jc w:val="center"/>
              <w:rPr>
                <w:rFonts w:ascii="Arial" w:hAnsi="Arial"/>
                <w:b/>
                <w:sz w:val="20"/>
              </w:rPr>
            </w:pPr>
          </w:p>
        </w:tc>
      </w:tr>
      <w:tr w:rsidR="00000B6A" w14:paraId="5C01EFA8" w14:textId="77777777" w:rsidTr="00E33FC2">
        <w:trPr>
          <w:cantSplit/>
        </w:trPr>
        <w:tc>
          <w:tcPr>
            <w:tcW w:w="897" w:type="dxa"/>
          </w:tcPr>
          <w:p w14:paraId="6394B282" w14:textId="77777777" w:rsidR="00000B6A" w:rsidRDefault="00000B6A" w:rsidP="001157EE">
            <w:pPr>
              <w:widowControl w:val="0"/>
              <w:numPr>
                <w:ilvl w:val="0"/>
                <w:numId w:val="17"/>
              </w:numPr>
              <w:ind w:left="21" w:firstLine="0"/>
              <w:jc w:val="right"/>
              <w:rPr>
                <w:rFonts w:ascii="Arial" w:hAnsi="Arial"/>
                <w:sz w:val="20"/>
              </w:rPr>
            </w:pPr>
          </w:p>
        </w:tc>
        <w:tc>
          <w:tcPr>
            <w:tcW w:w="4351" w:type="dxa"/>
          </w:tcPr>
          <w:p w14:paraId="5A91226E" w14:textId="77777777" w:rsidR="00000B6A" w:rsidRDefault="00000B6A">
            <w:pPr>
              <w:ind w:left="21"/>
              <w:rPr>
                <w:rFonts w:ascii="Arial" w:hAnsi="Arial"/>
                <w:sz w:val="20"/>
              </w:rPr>
            </w:pPr>
            <w:r>
              <w:rPr>
                <w:rFonts w:ascii="Arial" w:hAnsi="Arial"/>
                <w:sz w:val="20"/>
              </w:rPr>
              <w:t>Participating Centre Agreement</w:t>
            </w:r>
          </w:p>
        </w:tc>
        <w:tc>
          <w:tcPr>
            <w:tcW w:w="900" w:type="dxa"/>
            <w:vAlign w:val="center"/>
          </w:tcPr>
          <w:p w14:paraId="0CE2C3CF" w14:textId="77777777" w:rsidR="00000B6A" w:rsidRDefault="00000B6A">
            <w:pPr>
              <w:ind w:left="21"/>
              <w:jc w:val="center"/>
              <w:rPr>
                <w:rFonts w:ascii="Arial" w:hAnsi="Arial"/>
                <w:b/>
                <w:sz w:val="20"/>
              </w:rPr>
            </w:pPr>
          </w:p>
        </w:tc>
        <w:tc>
          <w:tcPr>
            <w:tcW w:w="1165" w:type="dxa"/>
            <w:vAlign w:val="center"/>
          </w:tcPr>
          <w:p w14:paraId="727E9A9D" w14:textId="77777777" w:rsidR="00000B6A" w:rsidRDefault="00000B6A">
            <w:pPr>
              <w:ind w:left="21"/>
              <w:jc w:val="center"/>
              <w:rPr>
                <w:rFonts w:ascii="Arial" w:hAnsi="Arial"/>
                <w:b/>
                <w:sz w:val="20"/>
              </w:rPr>
            </w:pPr>
          </w:p>
        </w:tc>
        <w:tc>
          <w:tcPr>
            <w:tcW w:w="1025" w:type="dxa"/>
          </w:tcPr>
          <w:p w14:paraId="7DFE5EA2" w14:textId="77777777" w:rsidR="00000B6A" w:rsidRDefault="00000B6A">
            <w:pPr>
              <w:ind w:left="21"/>
              <w:jc w:val="center"/>
              <w:rPr>
                <w:rFonts w:ascii="Arial" w:hAnsi="Arial"/>
                <w:b/>
                <w:sz w:val="20"/>
              </w:rPr>
            </w:pPr>
          </w:p>
        </w:tc>
        <w:tc>
          <w:tcPr>
            <w:tcW w:w="1025" w:type="dxa"/>
            <w:shd w:val="clear" w:color="auto" w:fill="F3F3F3"/>
          </w:tcPr>
          <w:p w14:paraId="228178BF" w14:textId="77777777" w:rsidR="00000B6A" w:rsidRDefault="00000B6A">
            <w:pPr>
              <w:ind w:left="21"/>
              <w:jc w:val="center"/>
              <w:rPr>
                <w:rFonts w:ascii="Arial" w:hAnsi="Arial"/>
                <w:b/>
                <w:sz w:val="20"/>
              </w:rPr>
            </w:pPr>
          </w:p>
        </w:tc>
      </w:tr>
      <w:tr w:rsidR="00000B6A" w14:paraId="14FDDF9E" w14:textId="77777777" w:rsidTr="00E33FC2">
        <w:trPr>
          <w:cantSplit/>
        </w:trPr>
        <w:tc>
          <w:tcPr>
            <w:tcW w:w="897" w:type="dxa"/>
          </w:tcPr>
          <w:p w14:paraId="5153E9AE" w14:textId="77777777" w:rsidR="00000B6A" w:rsidRDefault="00000B6A" w:rsidP="001157EE">
            <w:pPr>
              <w:widowControl w:val="0"/>
              <w:numPr>
                <w:ilvl w:val="0"/>
                <w:numId w:val="17"/>
              </w:numPr>
              <w:ind w:left="21" w:firstLine="0"/>
              <w:jc w:val="right"/>
              <w:rPr>
                <w:rFonts w:ascii="Arial" w:hAnsi="Arial"/>
                <w:sz w:val="20"/>
              </w:rPr>
            </w:pPr>
          </w:p>
        </w:tc>
        <w:tc>
          <w:tcPr>
            <w:tcW w:w="4351" w:type="dxa"/>
          </w:tcPr>
          <w:p w14:paraId="1B389666" w14:textId="77777777" w:rsidR="00000B6A" w:rsidRDefault="00000B6A">
            <w:pPr>
              <w:ind w:left="21"/>
              <w:rPr>
                <w:rFonts w:ascii="Arial" w:hAnsi="Arial"/>
                <w:sz w:val="20"/>
              </w:rPr>
            </w:pPr>
            <w:r>
              <w:rPr>
                <w:rFonts w:ascii="Arial" w:hAnsi="Arial"/>
                <w:sz w:val="20"/>
              </w:rPr>
              <w:t>Additional Contract as required</w:t>
            </w:r>
          </w:p>
        </w:tc>
        <w:tc>
          <w:tcPr>
            <w:tcW w:w="900" w:type="dxa"/>
            <w:vAlign w:val="center"/>
          </w:tcPr>
          <w:p w14:paraId="64EE86E4" w14:textId="77777777" w:rsidR="00000B6A" w:rsidRDefault="00000B6A">
            <w:pPr>
              <w:ind w:left="21"/>
              <w:jc w:val="center"/>
              <w:rPr>
                <w:rFonts w:ascii="Arial" w:hAnsi="Arial"/>
                <w:b/>
                <w:sz w:val="20"/>
              </w:rPr>
            </w:pPr>
          </w:p>
        </w:tc>
        <w:tc>
          <w:tcPr>
            <w:tcW w:w="1165" w:type="dxa"/>
            <w:vAlign w:val="center"/>
          </w:tcPr>
          <w:p w14:paraId="2DB9CFBE" w14:textId="77777777" w:rsidR="00000B6A" w:rsidRDefault="00000B6A">
            <w:pPr>
              <w:ind w:left="21"/>
              <w:jc w:val="center"/>
              <w:rPr>
                <w:rFonts w:ascii="Arial" w:hAnsi="Arial"/>
                <w:b/>
                <w:sz w:val="20"/>
              </w:rPr>
            </w:pPr>
          </w:p>
        </w:tc>
        <w:tc>
          <w:tcPr>
            <w:tcW w:w="1025" w:type="dxa"/>
          </w:tcPr>
          <w:p w14:paraId="4C63699D" w14:textId="77777777" w:rsidR="00000B6A" w:rsidRDefault="00000B6A">
            <w:pPr>
              <w:ind w:left="21"/>
              <w:jc w:val="center"/>
              <w:rPr>
                <w:rFonts w:ascii="Arial" w:hAnsi="Arial"/>
                <w:b/>
                <w:sz w:val="20"/>
              </w:rPr>
            </w:pPr>
          </w:p>
        </w:tc>
        <w:tc>
          <w:tcPr>
            <w:tcW w:w="1025" w:type="dxa"/>
            <w:shd w:val="clear" w:color="auto" w:fill="F3F3F3"/>
          </w:tcPr>
          <w:p w14:paraId="1CD791B7" w14:textId="77777777" w:rsidR="00000B6A" w:rsidRDefault="00000B6A">
            <w:pPr>
              <w:ind w:left="21"/>
              <w:jc w:val="center"/>
              <w:rPr>
                <w:rFonts w:ascii="Arial" w:hAnsi="Arial"/>
                <w:b/>
                <w:sz w:val="20"/>
              </w:rPr>
            </w:pPr>
          </w:p>
        </w:tc>
      </w:tr>
      <w:tr w:rsidR="00000B6A" w14:paraId="1EC0CA5C" w14:textId="77777777" w:rsidTr="00E33FC2">
        <w:trPr>
          <w:cantSplit/>
        </w:trPr>
        <w:tc>
          <w:tcPr>
            <w:tcW w:w="897" w:type="dxa"/>
          </w:tcPr>
          <w:p w14:paraId="6A786479" w14:textId="77777777" w:rsidR="00000B6A" w:rsidRDefault="00000B6A" w:rsidP="001157EE">
            <w:pPr>
              <w:widowControl w:val="0"/>
              <w:numPr>
                <w:ilvl w:val="0"/>
                <w:numId w:val="17"/>
              </w:numPr>
              <w:ind w:left="21" w:firstLine="0"/>
              <w:jc w:val="right"/>
              <w:rPr>
                <w:rFonts w:ascii="Arial" w:hAnsi="Arial"/>
                <w:sz w:val="20"/>
              </w:rPr>
            </w:pPr>
          </w:p>
        </w:tc>
        <w:tc>
          <w:tcPr>
            <w:tcW w:w="4351" w:type="dxa"/>
          </w:tcPr>
          <w:p w14:paraId="27B35904" w14:textId="77777777" w:rsidR="00000B6A" w:rsidRDefault="00000B6A">
            <w:pPr>
              <w:ind w:left="21"/>
              <w:rPr>
                <w:rFonts w:ascii="Arial" w:hAnsi="Arial"/>
                <w:sz w:val="20"/>
              </w:rPr>
            </w:pPr>
            <w:r>
              <w:rPr>
                <w:rFonts w:ascii="Arial" w:hAnsi="Arial"/>
                <w:sz w:val="20"/>
              </w:rPr>
              <w:t>Financial disclosure information / 1572 if applicable</w:t>
            </w:r>
          </w:p>
        </w:tc>
        <w:tc>
          <w:tcPr>
            <w:tcW w:w="900" w:type="dxa"/>
            <w:vAlign w:val="center"/>
          </w:tcPr>
          <w:p w14:paraId="266AA6E0" w14:textId="77777777" w:rsidR="00000B6A" w:rsidRDefault="00000B6A">
            <w:pPr>
              <w:ind w:left="21"/>
              <w:jc w:val="center"/>
              <w:rPr>
                <w:rFonts w:ascii="Arial" w:hAnsi="Arial"/>
                <w:b/>
                <w:sz w:val="20"/>
              </w:rPr>
            </w:pPr>
          </w:p>
        </w:tc>
        <w:tc>
          <w:tcPr>
            <w:tcW w:w="1165" w:type="dxa"/>
            <w:vAlign w:val="center"/>
          </w:tcPr>
          <w:p w14:paraId="6490B098" w14:textId="77777777" w:rsidR="00000B6A" w:rsidRDefault="00000B6A">
            <w:pPr>
              <w:ind w:left="21"/>
              <w:jc w:val="center"/>
              <w:rPr>
                <w:rFonts w:ascii="Arial" w:hAnsi="Arial"/>
                <w:b/>
                <w:sz w:val="20"/>
              </w:rPr>
            </w:pPr>
          </w:p>
        </w:tc>
        <w:tc>
          <w:tcPr>
            <w:tcW w:w="1025" w:type="dxa"/>
          </w:tcPr>
          <w:p w14:paraId="1DD3B387" w14:textId="77777777" w:rsidR="00000B6A" w:rsidRDefault="00000B6A">
            <w:pPr>
              <w:ind w:left="21"/>
              <w:jc w:val="center"/>
              <w:rPr>
                <w:rFonts w:ascii="Arial" w:hAnsi="Arial"/>
                <w:b/>
                <w:sz w:val="20"/>
              </w:rPr>
            </w:pPr>
          </w:p>
        </w:tc>
        <w:tc>
          <w:tcPr>
            <w:tcW w:w="1025" w:type="dxa"/>
            <w:shd w:val="clear" w:color="auto" w:fill="F3F3F3"/>
          </w:tcPr>
          <w:p w14:paraId="5D9B02A1" w14:textId="77777777" w:rsidR="00000B6A" w:rsidRDefault="00000B6A">
            <w:pPr>
              <w:ind w:left="21"/>
              <w:jc w:val="center"/>
              <w:rPr>
                <w:rFonts w:ascii="Arial" w:hAnsi="Arial"/>
                <w:b/>
                <w:sz w:val="20"/>
              </w:rPr>
            </w:pPr>
          </w:p>
        </w:tc>
      </w:tr>
      <w:tr w:rsidR="00000B6A" w14:paraId="29657BB1" w14:textId="77777777" w:rsidTr="00E33FC2">
        <w:trPr>
          <w:cantSplit/>
        </w:trPr>
        <w:tc>
          <w:tcPr>
            <w:tcW w:w="897" w:type="dxa"/>
          </w:tcPr>
          <w:p w14:paraId="651FE62A" w14:textId="77777777" w:rsidR="00000B6A" w:rsidRDefault="00000B6A" w:rsidP="001157EE">
            <w:pPr>
              <w:widowControl w:val="0"/>
              <w:numPr>
                <w:ilvl w:val="0"/>
                <w:numId w:val="17"/>
              </w:numPr>
              <w:ind w:left="21" w:firstLine="0"/>
              <w:jc w:val="right"/>
              <w:rPr>
                <w:rFonts w:ascii="Arial" w:hAnsi="Arial"/>
                <w:sz w:val="20"/>
              </w:rPr>
            </w:pPr>
          </w:p>
        </w:tc>
        <w:tc>
          <w:tcPr>
            <w:tcW w:w="4351" w:type="dxa"/>
          </w:tcPr>
          <w:p w14:paraId="13CDC2AF" w14:textId="77777777" w:rsidR="00000B6A" w:rsidRDefault="00000B6A">
            <w:pPr>
              <w:ind w:left="21"/>
              <w:rPr>
                <w:rFonts w:ascii="Arial" w:hAnsi="Arial"/>
                <w:sz w:val="20"/>
              </w:rPr>
            </w:pPr>
            <w:r>
              <w:rPr>
                <w:rFonts w:ascii="Arial" w:hAnsi="Arial"/>
                <w:sz w:val="20"/>
              </w:rPr>
              <w:t>Conduct of initiation/opening visit</w:t>
            </w:r>
          </w:p>
        </w:tc>
        <w:tc>
          <w:tcPr>
            <w:tcW w:w="900" w:type="dxa"/>
            <w:vAlign w:val="center"/>
          </w:tcPr>
          <w:p w14:paraId="57B27CDA" w14:textId="77777777" w:rsidR="00000B6A" w:rsidRDefault="00000B6A">
            <w:pPr>
              <w:ind w:left="21"/>
              <w:jc w:val="center"/>
              <w:rPr>
                <w:rFonts w:ascii="Arial" w:hAnsi="Arial"/>
                <w:b/>
                <w:sz w:val="20"/>
              </w:rPr>
            </w:pPr>
          </w:p>
        </w:tc>
        <w:tc>
          <w:tcPr>
            <w:tcW w:w="1165" w:type="dxa"/>
            <w:vAlign w:val="center"/>
          </w:tcPr>
          <w:p w14:paraId="756CA9C2" w14:textId="77777777" w:rsidR="00000B6A" w:rsidRDefault="00000B6A">
            <w:pPr>
              <w:ind w:left="21"/>
              <w:jc w:val="center"/>
              <w:rPr>
                <w:rFonts w:ascii="Arial" w:hAnsi="Arial"/>
                <w:b/>
                <w:sz w:val="20"/>
              </w:rPr>
            </w:pPr>
          </w:p>
        </w:tc>
        <w:tc>
          <w:tcPr>
            <w:tcW w:w="1025" w:type="dxa"/>
          </w:tcPr>
          <w:p w14:paraId="64B96D43" w14:textId="77777777" w:rsidR="00000B6A" w:rsidRDefault="00000B6A">
            <w:pPr>
              <w:ind w:left="21"/>
              <w:jc w:val="center"/>
              <w:rPr>
                <w:rFonts w:ascii="Arial" w:hAnsi="Arial"/>
                <w:b/>
                <w:sz w:val="20"/>
              </w:rPr>
            </w:pPr>
          </w:p>
        </w:tc>
        <w:tc>
          <w:tcPr>
            <w:tcW w:w="1025" w:type="dxa"/>
            <w:shd w:val="clear" w:color="auto" w:fill="F3F3F3"/>
          </w:tcPr>
          <w:p w14:paraId="38A191DC" w14:textId="77777777" w:rsidR="00000B6A" w:rsidRDefault="00000B6A">
            <w:pPr>
              <w:ind w:left="21"/>
              <w:jc w:val="center"/>
              <w:rPr>
                <w:rFonts w:ascii="Arial" w:hAnsi="Arial"/>
                <w:b/>
                <w:sz w:val="20"/>
              </w:rPr>
            </w:pPr>
          </w:p>
        </w:tc>
      </w:tr>
      <w:tr w:rsidR="00000B6A" w14:paraId="2BAB5EC2" w14:textId="77777777" w:rsidTr="00E33FC2">
        <w:trPr>
          <w:cantSplit/>
        </w:trPr>
        <w:tc>
          <w:tcPr>
            <w:tcW w:w="897" w:type="dxa"/>
          </w:tcPr>
          <w:p w14:paraId="3546F5D1" w14:textId="77777777" w:rsidR="00000B6A" w:rsidRDefault="00000B6A" w:rsidP="001157EE">
            <w:pPr>
              <w:widowControl w:val="0"/>
              <w:numPr>
                <w:ilvl w:val="0"/>
                <w:numId w:val="17"/>
              </w:numPr>
              <w:ind w:left="21" w:firstLine="0"/>
              <w:jc w:val="right"/>
              <w:rPr>
                <w:rFonts w:ascii="Arial" w:hAnsi="Arial"/>
                <w:sz w:val="20"/>
              </w:rPr>
            </w:pPr>
          </w:p>
        </w:tc>
        <w:tc>
          <w:tcPr>
            <w:tcW w:w="4351" w:type="dxa"/>
          </w:tcPr>
          <w:p w14:paraId="7E511575" w14:textId="77777777" w:rsidR="00000B6A" w:rsidRDefault="00000B6A">
            <w:pPr>
              <w:ind w:left="21"/>
              <w:rPr>
                <w:rFonts w:ascii="Arial" w:hAnsi="Arial"/>
                <w:sz w:val="20"/>
              </w:rPr>
            </w:pPr>
            <w:r>
              <w:rPr>
                <w:rFonts w:ascii="Arial" w:hAnsi="Arial"/>
                <w:sz w:val="20"/>
              </w:rPr>
              <w:t xml:space="preserve">Checking of documentation </w:t>
            </w:r>
          </w:p>
        </w:tc>
        <w:tc>
          <w:tcPr>
            <w:tcW w:w="900" w:type="dxa"/>
            <w:vAlign w:val="center"/>
          </w:tcPr>
          <w:p w14:paraId="07B13519" w14:textId="77777777" w:rsidR="00000B6A" w:rsidRDefault="00000B6A">
            <w:pPr>
              <w:ind w:left="21"/>
              <w:jc w:val="center"/>
              <w:rPr>
                <w:rFonts w:ascii="Arial" w:hAnsi="Arial"/>
                <w:b/>
                <w:sz w:val="20"/>
              </w:rPr>
            </w:pPr>
          </w:p>
        </w:tc>
        <w:tc>
          <w:tcPr>
            <w:tcW w:w="1165" w:type="dxa"/>
            <w:vAlign w:val="center"/>
          </w:tcPr>
          <w:p w14:paraId="344EC2D8" w14:textId="77777777" w:rsidR="00000B6A" w:rsidRDefault="00000B6A">
            <w:pPr>
              <w:ind w:left="21"/>
              <w:jc w:val="center"/>
              <w:rPr>
                <w:rFonts w:ascii="Arial" w:hAnsi="Arial"/>
                <w:b/>
                <w:sz w:val="20"/>
              </w:rPr>
            </w:pPr>
          </w:p>
        </w:tc>
        <w:tc>
          <w:tcPr>
            <w:tcW w:w="1025" w:type="dxa"/>
          </w:tcPr>
          <w:p w14:paraId="4C95AC3D" w14:textId="77777777" w:rsidR="00000B6A" w:rsidRDefault="00000B6A">
            <w:pPr>
              <w:ind w:left="21"/>
              <w:rPr>
                <w:rFonts w:ascii="Arial" w:hAnsi="Arial"/>
                <w:b/>
                <w:sz w:val="20"/>
              </w:rPr>
            </w:pPr>
          </w:p>
        </w:tc>
        <w:tc>
          <w:tcPr>
            <w:tcW w:w="1025" w:type="dxa"/>
            <w:shd w:val="clear" w:color="auto" w:fill="F3F3F3"/>
          </w:tcPr>
          <w:p w14:paraId="24FD7CD9" w14:textId="77777777" w:rsidR="00000B6A" w:rsidRDefault="00000B6A">
            <w:pPr>
              <w:ind w:left="21"/>
              <w:jc w:val="center"/>
              <w:rPr>
                <w:rFonts w:ascii="Arial" w:hAnsi="Arial"/>
                <w:b/>
                <w:sz w:val="20"/>
              </w:rPr>
            </w:pPr>
          </w:p>
        </w:tc>
      </w:tr>
      <w:tr w:rsidR="00000B6A" w14:paraId="18317A9D" w14:textId="77777777" w:rsidTr="00E33FC2">
        <w:trPr>
          <w:cantSplit/>
        </w:trPr>
        <w:tc>
          <w:tcPr>
            <w:tcW w:w="897" w:type="dxa"/>
          </w:tcPr>
          <w:p w14:paraId="685F0EB8" w14:textId="77777777" w:rsidR="00000B6A" w:rsidRDefault="00000B6A" w:rsidP="001157EE">
            <w:pPr>
              <w:widowControl w:val="0"/>
              <w:numPr>
                <w:ilvl w:val="0"/>
                <w:numId w:val="17"/>
              </w:numPr>
              <w:ind w:left="21" w:firstLine="0"/>
              <w:jc w:val="right"/>
              <w:rPr>
                <w:rFonts w:ascii="Arial" w:hAnsi="Arial"/>
                <w:sz w:val="20"/>
              </w:rPr>
            </w:pPr>
          </w:p>
        </w:tc>
        <w:tc>
          <w:tcPr>
            <w:tcW w:w="4351" w:type="dxa"/>
          </w:tcPr>
          <w:p w14:paraId="21C4854F" w14:textId="77777777" w:rsidR="00000B6A" w:rsidRDefault="00000B6A">
            <w:pPr>
              <w:ind w:left="21"/>
              <w:rPr>
                <w:rFonts w:ascii="Arial" w:hAnsi="Arial"/>
                <w:sz w:val="20"/>
              </w:rPr>
            </w:pPr>
            <w:r>
              <w:rPr>
                <w:rFonts w:ascii="Arial" w:hAnsi="Arial"/>
                <w:sz w:val="20"/>
              </w:rPr>
              <w:t>Formally activating a centre</w:t>
            </w:r>
          </w:p>
        </w:tc>
        <w:tc>
          <w:tcPr>
            <w:tcW w:w="900" w:type="dxa"/>
            <w:vAlign w:val="center"/>
          </w:tcPr>
          <w:p w14:paraId="0B3AE0B9" w14:textId="77777777" w:rsidR="00000B6A" w:rsidRDefault="00000B6A">
            <w:pPr>
              <w:ind w:left="21"/>
              <w:jc w:val="center"/>
              <w:rPr>
                <w:rFonts w:ascii="Arial" w:hAnsi="Arial"/>
                <w:b/>
                <w:sz w:val="20"/>
              </w:rPr>
            </w:pPr>
          </w:p>
        </w:tc>
        <w:tc>
          <w:tcPr>
            <w:tcW w:w="1165" w:type="dxa"/>
            <w:vAlign w:val="center"/>
          </w:tcPr>
          <w:p w14:paraId="6CCBD572" w14:textId="77777777" w:rsidR="00000B6A" w:rsidRDefault="00000B6A">
            <w:pPr>
              <w:ind w:left="21"/>
              <w:jc w:val="center"/>
              <w:rPr>
                <w:rFonts w:ascii="Arial" w:hAnsi="Arial"/>
                <w:b/>
                <w:sz w:val="20"/>
              </w:rPr>
            </w:pPr>
          </w:p>
        </w:tc>
        <w:tc>
          <w:tcPr>
            <w:tcW w:w="1025" w:type="dxa"/>
          </w:tcPr>
          <w:p w14:paraId="62C8781D" w14:textId="77777777" w:rsidR="00000B6A" w:rsidRDefault="00000B6A">
            <w:pPr>
              <w:ind w:left="21"/>
              <w:jc w:val="center"/>
              <w:rPr>
                <w:rFonts w:ascii="Arial" w:hAnsi="Arial"/>
                <w:b/>
                <w:sz w:val="20"/>
              </w:rPr>
            </w:pPr>
          </w:p>
        </w:tc>
        <w:tc>
          <w:tcPr>
            <w:tcW w:w="1025" w:type="dxa"/>
            <w:shd w:val="clear" w:color="auto" w:fill="F3F3F3"/>
          </w:tcPr>
          <w:p w14:paraId="3FB4DA8F" w14:textId="77777777" w:rsidR="00000B6A" w:rsidRDefault="00000B6A">
            <w:pPr>
              <w:ind w:left="21"/>
              <w:jc w:val="center"/>
              <w:rPr>
                <w:rFonts w:ascii="Arial" w:hAnsi="Arial"/>
                <w:b/>
                <w:sz w:val="20"/>
              </w:rPr>
            </w:pPr>
          </w:p>
        </w:tc>
      </w:tr>
      <w:tr w:rsidR="00000B6A" w14:paraId="6FCDC2E9" w14:textId="77777777" w:rsidTr="00E33FC2">
        <w:trPr>
          <w:cantSplit/>
        </w:trPr>
        <w:tc>
          <w:tcPr>
            <w:tcW w:w="897" w:type="dxa"/>
            <w:shd w:val="pct20" w:color="auto" w:fill="FFFFFF"/>
          </w:tcPr>
          <w:p w14:paraId="3D39AAA2" w14:textId="77777777" w:rsidR="00000B6A" w:rsidRDefault="00000B6A">
            <w:pPr>
              <w:ind w:left="21"/>
              <w:rPr>
                <w:rFonts w:ascii="Arial" w:hAnsi="Arial"/>
                <w:sz w:val="20"/>
              </w:rPr>
            </w:pPr>
            <w:r>
              <w:rPr>
                <w:rFonts w:ascii="Arial" w:hAnsi="Arial"/>
                <w:sz w:val="20"/>
              </w:rPr>
              <w:t>12</w:t>
            </w:r>
          </w:p>
        </w:tc>
        <w:tc>
          <w:tcPr>
            <w:tcW w:w="4351" w:type="dxa"/>
            <w:shd w:val="pct20" w:color="auto" w:fill="FFFFFF"/>
          </w:tcPr>
          <w:p w14:paraId="6853DB45" w14:textId="77777777" w:rsidR="00000B6A" w:rsidRDefault="00000B6A">
            <w:pPr>
              <w:ind w:left="21"/>
              <w:rPr>
                <w:rFonts w:ascii="Arial" w:hAnsi="Arial"/>
                <w:sz w:val="20"/>
              </w:rPr>
            </w:pPr>
            <w:r>
              <w:rPr>
                <w:rFonts w:ascii="Arial" w:hAnsi="Arial"/>
                <w:sz w:val="20"/>
              </w:rPr>
              <w:t>INVESTIGATOR MEETINGS</w:t>
            </w:r>
          </w:p>
        </w:tc>
        <w:tc>
          <w:tcPr>
            <w:tcW w:w="900" w:type="dxa"/>
            <w:shd w:val="pct20" w:color="auto" w:fill="FFFFFF"/>
            <w:vAlign w:val="center"/>
          </w:tcPr>
          <w:p w14:paraId="740FDEC6" w14:textId="77777777" w:rsidR="00000B6A" w:rsidRDefault="00000B6A">
            <w:pPr>
              <w:ind w:left="21"/>
              <w:jc w:val="center"/>
              <w:rPr>
                <w:rFonts w:ascii="Arial" w:hAnsi="Arial"/>
                <w:b/>
                <w:sz w:val="20"/>
              </w:rPr>
            </w:pPr>
          </w:p>
        </w:tc>
        <w:tc>
          <w:tcPr>
            <w:tcW w:w="1165" w:type="dxa"/>
            <w:shd w:val="pct20" w:color="auto" w:fill="FFFFFF"/>
            <w:vAlign w:val="center"/>
          </w:tcPr>
          <w:p w14:paraId="1FE243AC" w14:textId="77777777" w:rsidR="00000B6A" w:rsidRDefault="00000B6A">
            <w:pPr>
              <w:ind w:left="21"/>
              <w:jc w:val="center"/>
              <w:rPr>
                <w:rFonts w:ascii="Arial" w:hAnsi="Arial"/>
                <w:b/>
                <w:sz w:val="20"/>
              </w:rPr>
            </w:pPr>
          </w:p>
        </w:tc>
        <w:tc>
          <w:tcPr>
            <w:tcW w:w="1025" w:type="dxa"/>
            <w:shd w:val="pct20" w:color="auto" w:fill="FFFFFF"/>
          </w:tcPr>
          <w:p w14:paraId="464AED22" w14:textId="77777777" w:rsidR="00000B6A" w:rsidRDefault="00000B6A">
            <w:pPr>
              <w:ind w:left="21"/>
              <w:jc w:val="center"/>
              <w:rPr>
                <w:rFonts w:ascii="Arial" w:hAnsi="Arial"/>
                <w:b/>
                <w:sz w:val="20"/>
              </w:rPr>
            </w:pPr>
          </w:p>
        </w:tc>
        <w:tc>
          <w:tcPr>
            <w:tcW w:w="1025" w:type="dxa"/>
            <w:tcBorders>
              <w:bottom w:val="single" w:sz="8" w:space="0" w:color="auto"/>
            </w:tcBorders>
            <w:shd w:val="pct20" w:color="auto" w:fill="FFFFFF"/>
          </w:tcPr>
          <w:p w14:paraId="43780E6A" w14:textId="77777777" w:rsidR="00000B6A" w:rsidRDefault="00000B6A">
            <w:pPr>
              <w:ind w:left="21"/>
              <w:jc w:val="center"/>
              <w:rPr>
                <w:rFonts w:ascii="Arial" w:hAnsi="Arial"/>
                <w:b/>
                <w:sz w:val="20"/>
              </w:rPr>
            </w:pPr>
          </w:p>
        </w:tc>
      </w:tr>
      <w:tr w:rsidR="00000B6A" w14:paraId="109EBF8D" w14:textId="77777777" w:rsidTr="00E33FC2">
        <w:trPr>
          <w:cantSplit/>
        </w:trPr>
        <w:tc>
          <w:tcPr>
            <w:tcW w:w="897" w:type="dxa"/>
          </w:tcPr>
          <w:p w14:paraId="43BB4CA5" w14:textId="77777777" w:rsidR="00000B6A" w:rsidRDefault="00000B6A" w:rsidP="001157EE">
            <w:pPr>
              <w:widowControl w:val="0"/>
              <w:numPr>
                <w:ilvl w:val="0"/>
                <w:numId w:val="18"/>
              </w:numPr>
              <w:ind w:left="21" w:firstLine="0"/>
              <w:jc w:val="right"/>
              <w:rPr>
                <w:rFonts w:ascii="Arial" w:hAnsi="Arial"/>
                <w:sz w:val="20"/>
              </w:rPr>
            </w:pPr>
          </w:p>
        </w:tc>
        <w:tc>
          <w:tcPr>
            <w:tcW w:w="4351" w:type="dxa"/>
          </w:tcPr>
          <w:p w14:paraId="03783448" w14:textId="77777777" w:rsidR="00000B6A" w:rsidRDefault="00000B6A">
            <w:pPr>
              <w:ind w:left="21"/>
              <w:rPr>
                <w:rFonts w:ascii="Arial" w:hAnsi="Arial"/>
                <w:sz w:val="20"/>
              </w:rPr>
            </w:pPr>
            <w:r>
              <w:rPr>
                <w:rFonts w:ascii="Arial" w:hAnsi="Arial"/>
                <w:sz w:val="20"/>
              </w:rPr>
              <w:t>International Investigator Meeting if required</w:t>
            </w:r>
          </w:p>
        </w:tc>
        <w:tc>
          <w:tcPr>
            <w:tcW w:w="900" w:type="dxa"/>
            <w:vAlign w:val="center"/>
          </w:tcPr>
          <w:p w14:paraId="357A5592" w14:textId="77777777" w:rsidR="00000B6A" w:rsidRDefault="00000B6A">
            <w:pPr>
              <w:ind w:left="21"/>
              <w:jc w:val="center"/>
              <w:rPr>
                <w:rFonts w:ascii="Arial" w:hAnsi="Arial"/>
                <w:b/>
                <w:sz w:val="20"/>
              </w:rPr>
            </w:pPr>
          </w:p>
        </w:tc>
        <w:tc>
          <w:tcPr>
            <w:tcW w:w="1165" w:type="dxa"/>
            <w:vAlign w:val="center"/>
          </w:tcPr>
          <w:p w14:paraId="31318A59" w14:textId="77777777" w:rsidR="00000B6A" w:rsidRDefault="00000B6A">
            <w:pPr>
              <w:ind w:left="21"/>
              <w:jc w:val="center"/>
              <w:rPr>
                <w:rFonts w:ascii="Arial" w:hAnsi="Arial"/>
                <w:b/>
                <w:sz w:val="20"/>
              </w:rPr>
            </w:pPr>
          </w:p>
        </w:tc>
        <w:tc>
          <w:tcPr>
            <w:tcW w:w="1025" w:type="dxa"/>
          </w:tcPr>
          <w:p w14:paraId="549536AC" w14:textId="77777777" w:rsidR="00000B6A" w:rsidRDefault="00000B6A">
            <w:pPr>
              <w:ind w:left="21"/>
              <w:jc w:val="center"/>
              <w:rPr>
                <w:rFonts w:ascii="Arial" w:hAnsi="Arial"/>
                <w:b/>
                <w:sz w:val="20"/>
              </w:rPr>
            </w:pPr>
          </w:p>
        </w:tc>
        <w:tc>
          <w:tcPr>
            <w:tcW w:w="1025" w:type="dxa"/>
            <w:shd w:val="clear" w:color="auto" w:fill="F3F3F3"/>
          </w:tcPr>
          <w:p w14:paraId="7B5F431E" w14:textId="77777777" w:rsidR="00000B6A" w:rsidRDefault="00000B6A">
            <w:pPr>
              <w:ind w:left="21"/>
              <w:jc w:val="center"/>
              <w:rPr>
                <w:rFonts w:ascii="Arial" w:hAnsi="Arial"/>
                <w:b/>
                <w:sz w:val="20"/>
              </w:rPr>
            </w:pPr>
          </w:p>
        </w:tc>
      </w:tr>
      <w:tr w:rsidR="00000B6A" w14:paraId="26C4F225" w14:textId="77777777" w:rsidTr="00E33FC2">
        <w:trPr>
          <w:cantSplit/>
        </w:trPr>
        <w:tc>
          <w:tcPr>
            <w:tcW w:w="897" w:type="dxa"/>
          </w:tcPr>
          <w:p w14:paraId="35273C32" w14:textId="77777777" w:rsidR="00000B6A" w:rsidRDefault="00000B6A" w:rsidP="001157EE">
            <w:pPr>
              <w:widowControl w:val="0"/>
              <w:numPr>
                <w:ilvl w:val="0"/>
                <w:numId w:val="18"/>
              </w:numPr>
              <w:ind w:left="21" w:firstLine="0"/>
              <w:jc w:val="right"/>
              <w:rPr>
                <w:rFonts w:ascii="Arial" w:hAnsi="Arial"/>
                <w:sz w:val="20"/>
              </w:rPr>
            </w:pPr>
          </w:p>
        </w:tc>
        <w:tc>
          <w:tcPr>
            <w:tcW w:w="4351" w:type="dxa"/>
          </w:tcPr>
          <w:p w14:paraId="3D3D17F1" w14:textId="77777777" w:rsidR="00000B6A" w:rsidRDefault="00000B6A">
            <w:pPr>
              <w:ind w:left="21"/>
              <w:rPr>
                <w:rFonts w:ascii="Arial" w:hAnsi="Arial"/>
                <w:sz w:val="20"/>
              </w:rPr>
            </w:pPr>
            <w:r>
              <w:rPr>
                <w:rFonts w:ascii="Arial" w:hAnsi="Arial"/>
                <w:sz w:val="20"/>
              </w:rPr>
              <w:t>National investigator meeting</w:t>
            </w:r>
          </w:p>
        </w:tc>
        <w:tc>
          <w:tcPr>
            <w:tcW w:w="900" w:type="dxa"/>
            <w:vAlign w:val="center"/>
          </w:tcPr>
          <w:p w14:paraId="6BCC40DB" w14:textId="77777777" w:rsidR="00000B6A" w:rsidRDefault="00000B6A">
            <w:pPr>
              <w:ind w:left="21"/>
              <w:jc w:val="center"/>
              <w:rPr>
                <w:rFonts w:ascii="Arial" w:hAnsi="Arial"/>
                <w:b/>
                <w:sz w:val="20"/>
              </w:rPr>
            </w:pPr>
          </w:p>
        </w:tc>
        <w:tc>
          <w:tcPr>
            <w:tcW w:w="1165" w:type="dxa"/>
            <w:vAlign w:val="center"/>
          </w:tcPr>
          <w:p w14:paraId="15E0F644" w14:textId="77777777" w:rsidR="00000B6A" w:rsidRDefault="00000B6A">
            <w:pPr>
              <w:ind w:left="21"/>
              <w:jc w:val="center"/>
              <w:rPr>
                <w:rFonts w:ascii="Arial" w:hAnsi="Arial"/>
                <w:b/>
                <w:sz w:val="20"/>
              </w:rPr>
            </w:pPr>
          </w:p>
        </w:tc>
        <w:tc>
          <w:tcPr>
            <w:tcW w:w="1025" w:type="dxa"/>
          </w:tcPr>
          <w:p w14:paraId="725446F9" w14:textId="77777777" w:rsidR="00000B6A" w:rsidRDefault="00000B6A">
            <w:pPr>
              <w:ind w:left="21"/>
              <w:jc w:val="center"/>
              <w:rPr>
                <w:rFonts w:ascii="Arial" w:hAnsi="Arial"/>
                <w:b/>
                <w:sz w:val="20"/>
              </w:rPr>
            </w:pPr>
          </w:p>
        </w:tc>
        <w:tc>
          <w:tcPr>
            <w:tcW w:w="1025" w:type="dxa"/>
            <w:shd w:val="clear" w:color="auto" w:fill="F3F3F3"/>
          </w:tcPr>
          <w:p w14:paraId="2633A81C" w14:textId="77777777" w:rsidR="00000B6A" w:rsidRDefault="00000B6A">
            <w:pPr>
              <w:ind w:left="21"/>
              <w:jc w:val="center"/>
              <w:rPr>
                <w:rFonts w:ascii="Arial" w:hAnsi="Arial"/>
                <w:b/>
                <w:sz w:val="20"/>
              </w:rPr>
            </w:pPr>
          </w:p>
        </w:tc>
      </w:tr>
      <w:tr w:rsidR="00000B6A" w14:paraId="54BB44ED" w14:textId="77777777" w:rsidTr="00E33FC2">
        <w:trPr>
          <w:cantSplit/>
        </w:trPr>
        <w:tc>
          <w:tcPr>
            <w:tcW w:w="897" w:type="dxa"/>
          </w:tcPr>
          <w:p w14:paraId="6C8A4337" w14:textId="77777777" w:rsidR="00000B6A" w:rsidRDefault="00000B6A" w:rsidP="001157EE">
            <w:pPr>
              <w:widowControl w:val="0"/>
              <w:numPr>
                <w:ilvl w:val="0"/>
                <w:numId w:val="18"/>
              </w:numPr>
              <w:ind w:left="21" w:firstLine="0"/>
              <w:jc w:val="right"/>
              <w:rPr>
                <w:rFonts w:ascii="Arial" w:hAnsi="Arial"/>
                <w:sz w:val="20"/>
              </w:rPr>
            </w:pPr>
          </w:p>
        </w:tc>
        <w:tc>
          <w:tcPr>
            <w:tcW w:w="4351" w:type="dxa"/>
          </w:tcPr>
          <w:p w14:paraId="0F4183A7" w14:textId="77777777" w:rsidR="00000B6A" w:rsidRDefault="00000B6A">
            <w:pPr>
              <w:ind w:left="21"/>
              <w:rPr>
                <w:rFonts w:ascii="Arial" w:hAnsi="Arial"/>
                <w:sz w:val="20"/>
              </w:rPr>
            </w:pPr>
            <w:r>
              <w:rPr>
                <w:rFonts w:ascii="Arial" w:hAnsi="Arial"/>
                <w:sz w:val="20"/>
              </w:rPr>
              <w:t>Costs of investigator meetings</w:t>
            </w:r>
          </w:p>
        </w:tc>
        <w:tc>
          <w:tcPr>
            <w:tcW w:w="900" w:type="dxa"/>
            <w:vAlign w:val="center"/>
          </w:tcPr>
          <w:p w14:paraId="5F645C15" w14:textId="77777777" w:rsidR="00000B6A" w:rsidRDefault="00000B6A">
            <w:pPr>
              <w:ind w:left="21"/>
              <w:jc w:val="center"/>
              <w:rPr>
                <w:rFonts w:ascii="Arial" w:hAnsi="Arial"/>
                <w:b/>
                <w:sz w:val="20"/>
              </w:rPr>
            </w:pPr>
          </w:p>
        </w:tc>
        <w:tc>
          <w:tcPr>
            <w:tcW w:w="1165" w:type="dxa"/>
            <w:vAlign w:val="center"/>
          </w:tcPr>
          <w:p w14:paraId="282D773C" w14:textId="77777777" w:rsidR="00000B6A" w:rsidRDefault="00000B6A">
            <w:pPr>
              <w:ind w:left="21"/>
              <w:jc w:val="center"/>
              <w:rPr>
                <w:rFonts w:ascii="Arial" w:hAnsi="Arial"/>
                <w:b/>
                <w:sz w:val="20"/>
              </w:rPr>
            </w:pPr>
          </w:p>
        </w:tc>
        <w:tc>
          <w:tcPr>
            <w:tcW w:w="1025" w:type="dxa"/>
          </w:tcPr>
          <w:p w14:paraId="7343F7F5" w14:textId="77777777" w:rsidR="00000B6A" w:rsidRDefault="00000B6A">
            <w:pPr>
              <w:ind w:left="21"/>
              <w:jc w:val="center"/>
              <w:rPr>
                <w:rFonts w:ascii="Arial" w:hAnsi="Arial"/>
                <w:b/>
                <w:sz w:val="20"/>
              </w:rPr>
            </w:pPr>
          </w:p>
        </w:tc>
        <w:tc>
          <w:tcPr>
            <w:tcW w:w="1025" w:type="dxa"/>
            <w:shd w:val="clear" w:color="auto" w:fill="F3F3F3"/>
          </w:tcPr>
          <w:p w14:paraId="118C76EE" w14:textId="77777777" w:rsidR="00000B6A" w:rsidRDefault="00000B6A">
            <w:pPr>
              <w:ind w:left="21"/>
              <w:jc w:val="center"/>
              <w:rPr>
                <w:rFonts w:ascii="Arial" w:hAnsi="Arial"/>
                <w:b/>
                <w:sz w:val="20"/>
              </w:rPr>
            </w:pPr>
          </w:p>
        </w:tc>
      </w:tr>
      <w:tr w:rsidR="00000B6A" w14:paraId="1A6AA0E9" w14:textId="77777777" w:rsidTr="00E33FC2">
        <w:trPr>
          <w:cantSplit/>
        </w:trPr>
        <w:tc>
          <w:tcPr>
            <w:tcW w:w="897" w:type="dxa"/>
            <w:shd w:val="pct20" w:color="auto" w:fill="FFFFFF"/>
          </w:tcPr>
          <w:p w14:paraId="2F502857" w14:textId="77777777" w:rsidR="00000B6A" w:rsidRDefault="00000B6A">
            <w:pPr>
              <w:ind w:left="21"/>
              <w:rPr>
                <w:rFonts w:ascii="Arial" w:hAnsi="Arial"/>
                <w:sz w:val="20"/>
              </w:rPr>
            </w:pPr>
            <w:r>
              <w:rPr>
                <w:rFonts w:ascii="Arial" w:hAnsi="Arial"/>
                <w:sz w:val="20"/>
              </w:rPr>
              <w:t>13</w:t>
            </w:r>
          </w:p>
        </w:tc>
        <w:tc>
          <w:tcPr>
            <w:tcW w:w="4351" w:type="dxa"/>
            <w:shd w:val="pct20" w:color="auto" w:fill="FFFFFF"/>
          </w:tcPr>
          <w:p w14:paraId="31286F31" w14:textId="77777777" w:rsidR="00000B6A" w:rsidRDefault="00000B6A">
            <w:pPr>
              <w:ind w:left="21"/>
              <w:rPr>
                <w:rFonts w:ascii="Arial" w:hAnsi="Arial"/>
                <w:sz w:val="20"/>
              </w:rPr>
            </w:pPr>
            <w:r>
              <w:rPr>
                <w:rFonts w:ascii="Arial" w:hAnsi="Arial"/>
                <w:sz w:val="20"/>
              </w:rPr>
              <w:t>DATA MANAGEMENT</w:t>
            </w:r>
          </w:p>
        </w:tc>
        <w:tc>
          <w:tcPr>
            <w:tcW w:w="900" w:type="dxa"/>
            <w:shd w:val="pct20" w:color="auto" w:fill="FFFFFF"/>
            <w:vAlign w:val="center"/>
          </w:tcPr>
          <w:p w14:paraId="773E7F9E" w14:textId="77777777" w:rsidR="00000B6A" w:rsidRDefault="00000B6A">
            <w:pPr>
              <w:ind w:left="21"/>
              <w:jc w:val="center"/>
              <w:rPr>
                <w:rFonts w:ascii="Arial" w:hAnsi="Arial"/>
                <w:b/>
                <w:sz w:val="20"/>
              </w:rPr>
            </w:pPr>
          </w:p>
        </w:tc>
        <w:tc>
          <w:tcPr>
            <w:tcW w:w="1165" w:type="dxa"/>
            <w:shd w:val="pct20" w:color="auto" w:fill="FFFFFF"/>
            <w:vAlign w:val="center"/>
          </w:tcPr>
          <w:p w14:paraId="33B2C1EA" w14:textId="77777777" w:rsidR="00000B6A" w:rsidRDefault="00000B6A">
            <w:pPr>
              <w:ind w:left="21"/>
              <w:jc w:val="center"/>
              <w:rPr>
                <w:rFonts w:ascii="Arial" w:hAnsi="Arial"/>
                <w:b/>
                <w:sz w:val="20"/>
              </w:rPr>
            </w:pPr>
          </w:p>
        </w:tc>
        <w:tc>
          <w:tcPr>
            <w:tcW w:w="1025" w:type="dxa"/>
            <w:shd w:val="pct20" w:color="auto" w:fill="FFFFFF"/>
          </w:tcPr>
          <w:p w14:paraId="6BC60F0A" w14:textId="77777777" w:rsidR="00000B6A" w:rsidRDefault="00000B6A">
            <w:pPr>
              <w:ind w:left="21"/>
              <w:jc w:val="center"/>
              <w:rPr>
                <w:rFonts w:ascii="Arial" w:hAnsi="Arial"/>
                <w:b/>
                <w:sz w:val="20"/>
              </w:rPr>
            </w:pPr>
          </w:p>
        </w:tc>
        <w:tc>
          <w:tcPr>
            <w:tcW w:w="1025" w:type="dxa"/>
            <w:tcBorders>
              <w:bottom w:val="single" w:sz="8" w:space="0" w:color="auto"/>
            </w:tcBorders>
            <w:shd w:val="pct20" w:color="auto" w:fill="FFFFFF"/>
          </w:tcPr>
          <w:p w14:paraId="283BD517" w14:textId="77777777" w:rsidR="00000B6A" w:rsidRDefault="00000B6A">
            <w:pPr>
              <w:ind w:left="21"/>
              <w:jc w:val="center"/>
              <w:rPr>
                <w:rFonts w:ascii="Arial" w:hAnsi="Arial"/>
                <w:b/>
                <w:sz w:val="20"/>
              </w:rPr>
            </w:pPr>
          </w:p>
        </w:tc>
      </w:tr>
      <w:tr w:rsidR="00000B6A" w14:paraId="7518091E" w14:textId="77777777" w:rsidTr="00E33FC2">
        <w:trPr>
          <w:cantSplit/>
        </w:trPr>
        <w:tc>
          <w:tcPr>
            <w:tcW w:w="897" w:type="dxa"/>
          </w:tcPr>
          <w:p w14:paraId="07ABBE0D" w14:textId="77777777" w:rsidR="00000B6A" w:rsidRDefault="00000B6A" w:rsidP="001157EE">
            <w:pPr>
              <w:widowControl w:val="0"/>
              <w:numPr>
                <w:ilvl w:val="0"/>
                <w:numId w:val="19"/>
              </w:numPr>
              <w:ind w:left="21" w:firstLine="0"/>
              <w:jc w:val="right"/>
              <w:rPr>
                <w:rFonts w:ascii="Arial" w:hAnsi="Arial"/>
                <w:sz w:val="20"/>
              </w:rPr>
            </w:pPr>
          </w:p>
        </w:tc>
        <w:tc>
          <w:tcPr>
            <w:tcW w:w="4351" w:type="dxa"/>
          </w:tcPr>
          <w:p w14:paraId="62A69D10" w14:textId="77777777" w:rsidR="00000B6A" w:rsidRDefault="00000B6A">
            <w:pPr>
              <w:ind w:left="21"/>
              <w:rPr>
                <w:rFonts w:ascii="Arial" w:hAnsi="Arial"/>
                <w:sz w:val="20"/>
              </w:rPr>
            </w:pPr>
            <w:r>
              <w:rPr>
                <w:rFonts w:ascii="Arial" w:hAnsi="Arial"/>
                <w:sz w:val="20"/>
              </w:rPr>
              <w:t>Initial patient registration</w:t>
            </w:r>
          </w:p>
        </w:tc>
        <w:tc>
          <w:tcPr>
            <w:tcW w:w="900" w:type="dxa"/>
            <w:vAlign w:val="center"/>
          </w:tcPr>
          <w:p w14:paraId="2CE44C53" w14:textId="77777777" w:rsidR="00000B6A" w:rsidRDefault="00000B6A">
            <w:pPr>
              <w:ind w:left="21"/>
              <w:jc w:val="center"/>
              <w:rPr>
                <w:rFonts w:ascii="Arial" w:hAnsi="Arial"/>
                <w:b/>
                <w:sz w:val="20"/>
              </w:rPr>
            </w:pPr>
          </w:p>
        </w:tc>
        <w:tc>
          <w:tcPr>
            <w:tcW w:w="1165" w:type="dxa"/>
            <w:vAlign w:val="center"/>
          </w:tcPr>
          <w:p w14:paraId="4D50DA01" w14:textId="77777777" w:rsidR="00000B6A" w:rsidRDefault="00000B6A">
            <w:pPr>
              <w:ind w:left="21"/>
              <w:jc w:val="center"/>
              <w:rPr>
                <w:rFonts w:ascii="Arial" w:hAnsi="Arial"/>
                <w:b/>
                <w:sz w:val="20"/>
              </w:rPr>
            </w:pPr>
          </w:p>
        </w:tc>
        <w:tc>
          <w:tcPr>
            <w:tcW w:w="1025" w:type="dxa"/>
          </w:tcPr>
          <w:p w14:paraId="31C827A3" w14:textId="77777777" w:rsidR="00000B6A" w:rsidRDefault="00000B6A">
            <w:pPr>
              <w:ind w:left="21"/>
              <w:jc w:val="center"/>
              <w:rPr>
                <w:rFonts w:ascii="Arial" w:hAnsi="Arial"/>
                <w:b/>
                <w:sz w:val="20"/>
              </w:rPr>
            </w:pPr>
          </w:p>
        </w:tc>
        <w:tc>
          <w:tcPr>
            <w:tcW w:w="1025" w:type="dxa"/>
            <w:shd w:val="clear" w:color="auto" w:fill="F3F3F3"/>
          </w:tcPr>
          <w:p w14:paraId="66A578CC" w14:textId="77777777" w:rsidR="00000B6A" w:rsidRDefault="00000B6A">
            <w:pPr>
              <w:ind w:left="21"/>
              <w:jc w:val="center"/>
              <w:rPr>
                <w:rFonts w:ascii="Arial" w:hAnsi="Arial"/>
                <w:b/>
                <w:sz w:val="20"/>
              </w:rPr>
            </w:pPr>
          </w:p>
        </w:tc>
      </w:tr>
      <w:tr w:rsidR="00000B6A" w14:paraId="3B1F663D" w14:textId="77777777" w:rsidTr="00E33FC2">
        <w:trPr>
          <w:cantSplit/>
        </w:trPr>
        <w:tc>
          <w:tcPr>
            <w:tcW w:w="897" w:type="dxa"/>
          </w:tcPr>
          <w:p w14:paraId="3622AA07" w14:textId="77777777" w:rsidR="00000B6A" w:rsidRDefault="00000B6A" w:rsidP="001157EE">
            <w:pPr>
              <w:widowControl w:val="0"/>
              <w:numPr>
                <w:ilvl w:val="0"/>
                <w:numId w:val="19"/>
              </w:numPr>
              <w:ind w:left="21" w:firstLine="0"/>
              <w:jc w:val="right"/>
              <w:rPr>
                <w:rFonts w:ascii="Arial" w:hAnsi="Arial"/>
                <w:sz w:val="20"/>
              </w:rPr>
            </w:pPr>
          </w:p>
        </w:tc>
        <w:tc>
          <w:tcPr>
            <w:tcW w:w="4351" w:type="dxa"/>
          </w:tcPr>
          <w:p w14:paraId="6AE19832" w14:textId="77777777" w:rsidR="00000B6A" w:rsidRDefault="00000B6A">
            <w:pPr>
              <w:ind w:left="21"/>
              <w:rPr>
                <w:rFonts w:ascii="Arial" w:hAnsi="Arial"/>
                <w:sz w:val="20"/>
              </w:rPr>
            </w:pPr>
            <w:r>
              <w:rPr>
                <w:rFonts w:ascii="Arial" w:hAnsi="Arial"/>
                <w:sz w:val="20"/>
              </w:rPr>
              <w:t>Randomisation process</w:t>
            </w:r>
          </w:p>
        </w:tc>
        <w:tc>
          <w:tcPr>
            <w:tcW w:w="900" w:type="dxa"/>
            <w:vAlign w:val="center"/>
          </w:tcPr>
          <w:p w14:paraId="6B98A535" w14:textId="77777777" w:rsidR="00000B6A" w:rsidRDefault="00000B6A">
            <w:pPr>
              <w:ind w:left="21"/>
              <w:jc w:val="center"/>
              <w:rPr>
                <w:rFonts w:ascii="Arial" w:hAnsi="Arial"/>
                <w:b/>
                <w:sz w:val="20"/>
              </w:rPr>
            </w:pPr>
          </w:p>
        </w:tc>
        <w:tc>
          <w:tcPr>
            <w:tcW w:w="1165" w:type="dxa"/>
            <w:vAlign w:val="center"/>
          </w:tcPr>
          <w:p w14:paraId="5A06C396" w14:textId="77777777" w:rsidR="00000B6A" w:rsidRDefault="00000B6A">
            <w:pPr>
              <w:ind w:left="21"/>
              <w:jc w:val="center"/>
              <w:rPr>
                <w:rFonts w:ascii="Arial" w:hAnsi="Arial"/>
                <w:b/>
                <w:sz w:val="20"/>
              </w:rPr>
            </w:pPr>
          </w:p>
        </w:tc>
        <w:tc>
          <w:tcPr>
            <w:tcW w:w="1025" w:type="dxa"/>
          </w:tcPr>
          <w:p w14:paraId="508A2988" w14:textId="77777777" w:rsidR="00000B6A" w:rsidRDefault="00000B6A">
            <w:pPr>
              <w:ind w:left="21"/>
              <w:jc w:val="center"/>
              <w:rPr>
                <w:rFonts w:ascii="Arial" w:hAnsi="Arial"/>
                <w:b/>
                <w:sz w:val="20"/>
              </w:rPr>
            </w:pPr>
          </w:p>
        </w:tc>
        <w:tc>
          <w:tcPr>
            <w:tcW w:w="1025" w:type="dxa"/>
            <w:shd w:val="clear" w:color="auto" w:fill="F3F3F3"/>
          </w:tcPr>
          <w:p w14:paraId="5F6830A7" w14:textId="77777777" w:rsidR="00000B6A" w:rsidRDefault="00000B6A">
            <w:pPr>
              <w:ind w:left="21"/>
              <w:jc w:val="center"/>
              <w:rPr>
                <w:rFonts w:ascii="Arial" w:hAnsi="Arial"/>
                <w:b/>
                <w:sz w:val="20"/>
              </w:rPr>
            </w:pPr>
          </w:p>
        </w:tc>
      </w:tr>
      <w:tr w:rsidR="00000B6A" w14:paraId="781BE0C5" w14:textId="77777777" w:rsidTr="00E33FC2">
        <w:trPr>
          <w:cantSplit/>
        </w:trPr>
        <w:tc>
          <w:tcPr>
            <w:tcW w:w="897" w:type="dxa"/>
          </w:tcPr>
          <w:p w14:paraId="3EA1F765" w14:textId="77777777" w:rsidR="00000B6A" w:rsidRDefault="00000B6A" w:rsidP="001157EE">
            <w:pPr>
              <w:widowControl w:val="0"/>
              <w:numPr>
                <w:ilvl w:val="0"/>
                <w:numId w:val="19"/>
              </w:numPr>
              <w:ind w:left="21" w:firstLine="0"/>
              <w:jc w:val="right"/>
              <w:rPr>
                <w:rFonts w:ascii="Arial" w:hAnsi="Arial"/>
                <w:sz w:val="20"/>
              </w:rPr>
            </w:pPr>
          </w:p>
        </w:tc>
        <w:tc>
          <w:tcPr>
            <w:tcW w:w="4351" w:type="dxa"/>
          </w:tcPr>
          <w:p w14:paraId="669CB13C" w14:textId="77777777" w:rsidR="00000B6A" w:rsidRDefault="00000B6A">
            <w:pPr>
              <w:ind w:left="21"/>
              <w:rPr>
                <w:rFonts w:ascii="Arial" w:hAnsi="Arial"/>
                <w:sz w:val="20"/>
              </w:rPr>
            </w:pPr>
            <w:r>
              <w:rPr>
                <w:rFonts w:ascii="Arial" w:hAnsi="Arial"/>
                <w:sz w:val="20"/>
              </w:rPr>
              <w:t xml:space="preserve">Timely CRF flow from centres </w:t>
            </w:r>
          </w:p>
        </w:tc>
        <w:tc>
          <w:tcPr>
            <w:tcW w:w="900" w:type="dxa"/>
            <w:vAlign w:val="center"/>
          </w:tcPr>
          <w:p w14:paraId="244838F2" w14:textId="77777777" w:rsidR="00000B6A" w:rsidRDefault="00000B6A">
            <w:pPr>
              <w:ind w:left="21"/>
              <w:jc w:val="center"/>
              <w:rPr>
                <w:rFonts w:ascii="Arial" w:hAnsi="Arial"/>
                <w:b/>
                <w:sz w:val="20"/>
              </w:rPr>
            </w:pPr>
          </w:p>
        </w:tc>
        <w:tc>
          <w:tcPr>
            <w:tcW w:w="1165" w:type="dxa"/>
            <w:vAlign w:val="center"/>
          </w:tcPr>
          <w:p w14:paraId="01BD4FD8" w14:textId="77777777" w:rsidR="00000B6A" w:rsidRDefault="00000B6A">
            <w:pPr>
              <w:ind w:left="21"/>
              <w:jc w:val="center"/>
              <w:rPr>
                <w:rFonts w:ascii="Arial" w:hAnsi="Arial"/>
                <w:b/>
                <w:sz w:val="20"/>
              </w:rPr>
            </w:pPr>
          </w:p>
        </w:tc>
        <w:tc>
          <w:tcPr>
            <w:tcW w:w="1025" w:type="dxa"/>
          </w:tcPr>
          <w:p w14:paraId="56ACC039" w14:textId="77777777" w:rsidR="00000B6A" w:rsidRDefault="00000B6A">
            <w:pPr>
              <w:ind w:left="21"/>
              <w:jc w:val="center"/>
              <w:rPr>
                <w:rFonts w:ascii="Arial" w:hAnsi="Arial"/>
                <w:b/>
                <w:sz w:val="20"/>
              </w:rPr>
            </w:pPr>
          </w:p>
        </w:tc>
        <w:tc>
          <w:tcPr>
            <w:tcW w:w="1025" w:type="dxa"/>
            <w:shd w:val="clear" w:color="auto" w:fill="F3F3F3"/>
          </w:tcPr>
          <w:p w14:paraId="3C5731BC" w14:textId="77777777" w:rsidR="00000B6A" w:rsidRDefault="00000B6A">
            <w:pPr>
              <w:ind w:left="21"/>
              <w:jc w:val="center"/>
              <w:rPr>
                <w:rFonts w:ascii="Arial" w:hAnsi="Arial"/>
                <w:b/>
                <w:sz w:val="20"/>
              </w:rPr>
            </w:pPr>
          </w:p>
        </w:tc>
      </w:tr>
      <w:tr w:rsidR="00000B6A" w14:paraId="424BA62C" w14:textId="77777777" w:rsidTr="00E33FC2">
        <w:trPr>
          <w:cantSplit/>
        </w:trPr>
        <w:tc>
          <w:tcPr>
            <w:tcW w:w="897" w:type="dxa"/>
          </w:tcPr>
          <w:p w14:paraId="608ADFD9" w14:textId="77777777" w:rsidR="00000B6A" w:rsidRDefault="00000B6A" w:rsidP="001157EE">
            <w:pPr>
              <w:widowControl w:val="0"/>
              <w:numPr>
                <w:ilvl w:val="0"/>
                <w:numId w:val="19"/>
              </w:numPr>
              <w:ind w:left="21" w:firstLine="0"/>
              <w:jc w:val="right"/>
              <w:rPr>
                <w:rFonts w:ascii="Arial" w:hAnsi="Arial"/>
                <w:sz w:val="20"/>
              </w:rPr>
            </w:pPr>
          </w:p>
        </w:tc>
        <w:tc>
          <w:tcPr>
            <w:tcW w:w="4351" w:type="dxa"/>
          </w:tcPr>
          <w:p w14:paraId="4ABA7274" w14:textId="77777777" w:rsidR="00000B6A" w:rsidRDefault="00000B6A">
            <w:pPr>
              <w:ind w:left="21"/>
              <w:rPr>
                <w:rFonts w:ascii="Arial" w:hAnsi="Arial"/>
                <w:sz w:val="20"/>
              </w:rPr>
            </w:pPr>
            <w:r>
              <w:rPr>
                <w:rFonts w:ascii="Arial" w:hAnsi="Arial"/>
                <w:sz w:val="20"/>
              </w:rPr>
              <w:t>Data Entry of paper CRF received from centres</w:t>
            </w:r>
          </w:p>
        </w:tc>
        <w:tc>
          <w:tcPr>
            <w:tcW w:w="900" w:type="dxa"/>
            <w:vAlign w:val="center"/>
          </w:tcPr>
          <w:p w14:paraId="6DC5B82F" w14:textId="77777777" w:rsidR="00000B6A" w:rsidRDefault="00000B6A">
            <w:pPr>
              <w:ind w:left="21"/>
              <w:jc w:val="center"/>
              <w:rPr>
                <w:rFonts w:ascii="Arial" w:hAnsi="Arial"/>
                <w:b/>
                <w:sz w:val="20"/>
                <w:szCs w:val="22"/>
              </w:rPr>
            </w:pPr>
          </w:p>
        </w:tc>
        <w:tc>
          <w:tcPr>
            <w:tcW w:w="1165" w:type="dxa"/>
            <w:vAlign w:val="center"/>
          </w:tcPr>
          <w:p w14:paraId="5537E06E" w14:textId="77777777" w:rsidR="00000B6A" w:rsidRDefault="00000B6A">
            <w:pPr>
              <w:ind w:left="21"/>
              <w:jc w:val="center"/>
              <w:rPr>
                <w:rFonts w:ascii="Arial" w:hAnsi="Arial"/>
                <w:b/>
                <w:sz w:val="20"/>
              </w:rPr>
            </w:pPr>
          </w:p>
        </w:tc>
        <w:tc>
          <w:tcPr>
            <w:tcW w:w="1025" w:type="dxa"/>
          </w:tcPr>
          <w:p w14:paraId="5BA9B174" w14:textId="77777777" w:rsidR="00000B6A" w:rsidRDefault="00000B6A">
            <w:pPr>
              <w:ind w:left="21"/>
              <w:jc w:val="center"/>
              <w:rPr>
                <w:rFonts w:ascii="Arial" w:hAnsi="Arial"/>
                <w:b/>
                <w:sz w:val="20"/>
              </w:rPr>
            </w:pPr>
          </w:p>
        </w:tc>
        <w:tc>
          <w:tcPr>
            <w:tcW w:w="1025" w:type="dxa"/>
            <w:shd w:val="clear" w:color="auto" w:fill="F3F3F3"/>
          </w:tcPr>
          <w:p w14:paraId="180992A6" w14:textId="77777777" w:rsidR="00000B6A" w:rsidRDefault="00000B6A">
            <w:pPr>
              <w:ind w:left="21"/>
              <w:jc w:val="center"/>
              <w:rPr>
                <w:rFonts w:ascii="Arial" w:hAnsi="Arial"/>
                <w:b/>
                <w:sz w:val="20"/>
              </w:rPr>
            </w:pPr>
          </w:p>
        </w:tc>
      </w:tr>
      <w:tr w:rsidR="00000B6A" w14:paraId="69543570" w14:textId="77777777" w:rsidTr="00E33FC2">
        <w:trPr>
          <w:cantSplit/>
        </w:trPr>
        <w:tc>
          <w:tcPr>
            <w:tcW w:w="897" w:type="dxa"/>
          </w:tcPr>
          <w:p w14:paraId="6B32C4D7" w14:textId="77777777" w:rsidR="00000B6A" w:rsidRDefault="00000B6A" w:rsidP="001157EE">
            <w:pPr>
              <w:widowControl w:val="0"/>
              <w:numPr>
                <w:ilvl w:val="0"/>
                <w:numId w:val="19"/>
              </w:numPr>
              <w:ind w:left="21" w:firstLine="0"/>
              <w:jc w:val="right"/>
              <w:rPr>
                <w:rFonts w:ascii="Arial" w:hAnsi="Arial"/>
                <w:sz w:val="20"/>
              </w:rPr>
            </w:pPr>
          </w:p>
        </w:tc>
        <w:tc>
          <w:tcPr>
            <w:tcW w:w="4351" w:type="dxa"/>
          </w:tcPr>
          <w:p w14:paraId="15B66AAA" w14:textId="77777777" w:rsidR="00000B6A" w:rsidRDefault="00000B6A">
            <w:pPr>
              <w:ind w:left="21"/>
              <w:rPr>
                <w:rFonts w:ascii="Arial" w:hAnsi="Arial"/>
                <w:sz w:val="20"/>
              </w:rPr>
            </w:pPr>
            <w:r>
              <w:rPr>
                <w:rFonts w:ascii="Arial" w:hAnsi="Arial"/>
                <w:sz w:val="20"/>
              </w:rPr>
              <w:t>Updating database, data checking</w:t>
            </w:r>
          </w:p>
        </w:tc>
        <w:tc>
          <w:tcPr>
            <w:tcW w:w="900" w:type="dxa"/>
            <w:vAlign w:val="center"/>
          </w:tcPr>
          <w:p w14:paraId="1226A74B" w14:textId="77777777" w:rsidR="00000B6A" w:rsidRDefault="00000B6A">
            <w:pPr>
              <w:ind w:left="21"/>
              <w:jc w:val="center"/>
              <w:rPr>
                <w:rFonts w:ascii="Arial" w:hAnsi="Arial"/>
                <w:b/>
                <w:sz w:val="20"/>
              </w:rPr>
            </w:pPr>
          </w:p>
        </w:tc>
        <w:tc>
          <w:tcPr>
            <w:tcW w:w="1165" w:type="dxa"/>
            <w:vAlign w:val="center"/>
          </w:tcPr>
          <w:p w14:paraId="6FECB02D" w14:textId="77777777" w:rsidR="00000B6A" w:rsidRDefault="00000B6A">
            <w:pPr>
              <w:ind w:left="21"/>
              <w:jc w:val="center"/>
              <w:rPr>
                <w:rFonts w:ascii="Arial" w:hAnsi="Arial"/>
                <w:b/>
                <w:sz w:val="20"/>
              </w:rPr>
            </w:pPr>
          </w:p>
        </w:tc>
        <w:tc>
          <w:tcPr>
            <w:tcW w:w="1025" w:type="dxa"/>
          </w:tcPr>
          <w:p w14:paraId="662F9692" w14:textId="77777777" w:rsidR="00000B6A" w:rsidRDefault="00000B6A">
            <w:pPr>
              <w:ind w:left="21"/>
              <w:jc w:val="center"/>
              <w:rPr>
                <w:rFonts w:ascii="Arial" w:hAnsi="Arial"/>
                <w:b/>
                <w:sz w:val="20"/>
              </w:rPr>
            </w:pPr>
          </w:p>
        </w:tc>
        <w:tc>
          <w:tcPr>
            <w:tcW w:w="1025" w:type="dxa"/>
            <w:shd w:val="clear" w:color="auto" w:fill="F3F3F3"/>
          </w:tcPr>
          <w:p w14:paraId="4AB0525A" w14:textId="77777777" w:rsidR="00000B6A" w:rsidRDefault="00000B6A">
            <w:pPr>
              <w:ind w:left="21"/>
              <w:jc w:val="center"/>
              <w:rPr>
                <w:rFonts w:ascii="Arial" w:hAnsi="Arial"/>
                <w:b/>
                <w:sz w:val="20"/>
              </w:rPr>
            </w:pPr>
          </w:p>
        </w:tc>
      </w:tr>
      <w:tr w:rsidR="00000B6A" w14:paraId="5403691F" w14:textId="77777777" w:rsidTr="00E33FC2">
        <w:trPr>
          <w:cantSplit/>
        </w:trPr>
        <w:tc>
          <w:tcPr>
            <w:tcW w:w="897" w:type="dxa"/>
          </w:tcPr>
          <w:p w14:paraId="5E92F55C" w14:textId="77777777" w:rsidR="00000B6A" w:rsidRDefault="00000B6A" w:rsidP="001157EE">
            <w:pPr>
              <w:widowControl w:val="0"/>
              <w:numPr>
                <w:ilvl w:val="0"/>
                <w:numId w:val="19"/>
              </w:numPr>
              <w:ind w:left="21" w:firstLine="0"/>
              <w:jc w:val="right"/>
              <w:rPr>
                <w:rFonts w:ascii="Arial" w:hAnsi="Arial"/>
                <w:sz w:val="20"/>
              </w:rPr>
            </w:pPr>
          </w:p>
        </w:tc>
        <w:tc>
          <w:tcPr>
            <w:tcW w:w="4351" w:type="dxa"/>
          </w:tcPr>
          <w:p w14:paraId="46DBA4EF" w14:textId="77777777" w:rsidR="00000B6A" w:rsidRDefault="00000B6A">
            <w:pPr>
              <w:ind w:left="21"/>
              <w:rPr>
                <w:rFonts w:ascii="Arial" w:hAnsi="Arial"/>
                <w:sz w:val="20"/>
              </w:rPr>
            </w:pPr>
            <w:r>
              <w:rPr>
                <w:rFonts w:ascii="Arial" w:hAnsi="Arial"/>
                <w:sz w:val="20"/>
              </w:rPr>
              <w:t>Cross checks of database</w:t>
            </w:r>
          </w:p>
        </w:tc>
        <w:tc>
          <w:tcPr>
            <w:tcW w:w="900" w:type="dxa"/>
            <w:vAlign w:val="center"/>
          </w:tcPr>
          <w:p w14:paraId="73534ED8" w14:textId="77777777" w:rsidR="00000B6A" w:rsidRDefault="00000B6A">
            <w:pPr>
              <w:ind w:left="21"/>
              <w:jc w:val="center"/>
              <w:rPr>
                <w:rFonts w:ascii="Arial" w:hAnsi="Arial"/>
                <w:b/>
                <w:sz w:val="20"/>
              </w:rPr>
            </w:pPr>
          </w:p>
        </w:tc>
        <w:tc>
          <w:tcPr>
            <w:tcW w:w="1165" w:type="dxa"/>
            <w:vAlign w:val="center"/>
          </w:tcPr>
          <w:p w14:paraId="5E04B57E" w14:textId="77777777" w:rsidR="00000B6A" w:rsidRDefault="00000B6A">
            <w:pPr>
              <w:ind w:left="21"/>
              <w:jc w:val="center"/>
              <w:rPr>
                <w:rFonts w:ascii="Arial" w:hAnsi="Arial"/>
                <w:b/>
                <w:sz w:val="20"/>
              </w:rPr>
            </w:pPr>
          </w:p>
        </w:tc>
        <w:tc>
          <w:tcPr>
            <w:tcW w:w="1025" w:type="dxa"/>
          </w:tcPr>
          <w:p w14:paraId="75B39AE1" w14:textId="77777777" w:rsidR="00000B6A" w:rsidRDefault="00000B6A">
            <w:pPr>
              <w:ind w:left="21"/>
              <w:jc w:val="center"/>
              <w:rPr>
                <w:rFonts w:ascii="Arial" w:hAnsi="Arial"/>
                <w:b/>
                <w:sz w:val="20"/>
              </w:rPr>
            </w:pPr>
          </w:p>
        </w:tc>
        <w:tc>
          <w:tcPr>
            <w:tcW w:w="1025" w:type="dxa"/>
            <w:shd w:val="clear" w:color="auto" w:fill="F3F3F3"/>
          </w:tcPr>
          <w:p w14:paraId="0649B077" w14:textId="77777777" w:rsidR="00000B6A" w:rsidRDefault="00000B6A">
            <w:pPr>
              <w:ind w:left="21"/>
              <w:jc w:val="center"/>
              <w:rPr>
                <w:rFonts w:ascii="Arial" w:hAnsi="Arial"/>
                <w:b/>
                <w:sz w:val="20"/>
              </w:rPr>
            </w:pPr>
          </w:p>
        </w:tc>
      </w:tr>
      <w:tr w:rsidR="00000B6A" w14:paraId="1982D924" w14:textId="77777777" w:rsidTr="00E33FC2">
        <w:trPr>
          <w:cantSplit/>
        </w:trPr>
        <w:tc>
          <w:tcPr>
            <w:tcW w:w="897" w:type="dxa"/>
          </w:tcPr>
          <w:p w14:paraId="21E4A454" w14:textId="77777777" w:rsidR="00000B6A" w:rsidRDefault="00000B6A" w:rsidP="001157EE">
            <w:pPr>
              <w:widowControl w:val="0"/>
              <w:numPr>
                <w:ilvl w:val="0"/>
                <w:numId w:val="19"/>
              </w:numPr>
              <w:ind w:left="21" w:firstLine="0"/>
              <w:jc w:val="right"/>
              <w:rPr>
                <w:rFonts w:ascii="Arial" w:hAnsi="Arial"/>
                <w:sz w:val="20"/>
              </w:rPr>
            </w:pPr>
          </w:p>
        </w:tc>
        <w:tc>
          <w:tcPr>
            <w:tcW w:w="4351" w:type="dxa"/>
          </w:tcPr>
          <w:p w14:paraId="5B80EABA" w14:textId="77777777" w:rsidR="00000B6A" w:rsidRDefault="00000B6A">
            <w:pPr>
              <w:ind w:left="21"/>
              <w:rPr>
                <w:rFonts w:ascii="Arial" w:hAnsi="Arial"/>
                <w:sz w:val="20"/>
              </w:rPr>
            </w:pPr>
            <w:r>
              <w:rPr>
                <w:rFonts w:ascii="Arial" w:hAnsi="Arial"/>
                <w:sz w:val="20"/>
              </w:rPr>
              <w:t>Final clinical validation of cases</w:t>
            </w:r>
          </w:p>
        </w:tc>
        <w:tc>
          <w:tcPr>
            <w:tcW w:w="900" w:type="dxa"/>
            <w:vAlign w:val="center"/>
          </w:tcPr>
          <w:p w14:paraId="7BB9D4F5" w14:textId="77777777" w:rsidR="00000B6A" w:rsidRDefault="00000B6A">
            <w:pPr>
              <w:ind w:left="21"/>
              <w:jc w:val="center"/>
              <w:rPr>
                <w:rFonts w:ascii="Arial" w:hAnsi="Arial"/>
                <w:b/>
                <w:sz w:val="20"/>
              </w:rPr>
            </w:pPr>
          </w:p>
        </w:tc>
        <w:tc>
          <w:tcPr>
            <w:tcW w:w="1165" w:type="dxa"/>
            <w:vAlign w:val="center"/>
          </w:tcPr>
          <w:p w14:paraId="232BB0B8" w14:textId="77777777" w:rsidR="00000B6A" w:rsidRDefault="00000B6A">
            <w:pPr>
              <w:ind w:left="21"/>
              <w:jc w:val="center"/>
              <w:rPr>
                <w:rFonts w:ascii="Arial" w:hAnsi="Arial"/>
                <w:b/>
                <w:sz w:val="20"/>
              </w:rPr>
            </w:pPr>
          </w:p>
        </w:tc>
        <w:tc>
          <w:tcPr>
            <w:tcW w:w="1025" w:type="dxa"/>
          </w:tcPr>
          <w:p w14:paraId="5E27441B" w14:textId="77777777" w:rsidR="00000B6A" w:rsidRDefault="00000B6A">
            <w:pPr>
              <w:ind w:left="21"/>
              <w:jc w:val="center"/>
              <w:rPr>
                <w:rFonts w:ascii="Arial" w:hAnsi="Arial"/>
                <w:b/>
                <w:sz w:val="20"/>
              </w:rPr>
            </w:pPr>
          </w:p>
        </w:tc>
        <w:tc>
          <w:tcPr>
            <w:tcW w:w="1025" w:type="dxa"/>
            <w:shd w:val="clear" w:color="auto" w:fill="F3F3F3"/>
          </w:tcPr>
          <w:p w14:paraId="236CA1AB" w14:textId="77777777" w:rsidR="00000B6A" w:rsidRDefault="00000B6A">
            <w:pPr>
              <w:ind w:left="21"/>
              <w:jc w:val="center"/>
              <w:rPr>
                <w:rFonts w:ascii="Arial" w:hAnsi="Arial"/>
                <w:b/>
                <w:sz w:val="20"/>
              </w:rPr>
            </w:pPr>
          </w:p>
        </w:tc>
      </w:tr>
      <w:tr w:rsidR="00000B6A" w14:paraId="0A858245" w14:textId="77777777" w:rsidTr="00E33FC2">
        <w:trPr>
          <w:cantSplit/>
        </w:trPr>
        <w:tc>
          <w:tcPr>
            <w:tcW w:w="897" w:type="dxa"/>
          </w:tcPr>
          <w:p w14:paraId="4BD10083" w14:textId="77777777" w:rsidR="00000B6A" w:rsidRDefault="00000B6A" w:rsidP="001157EE">
            <w:pPr>
              <w:widowControl w:val="0"/>
              <w:numPr>
                <w:ilvl w:val="0"/>
                <w:numId w:val="19"/>
              </w:numPr>
              <w:ind w:left="21" w:firstLine="0"/>
              <w:jc w:val="right"/>
              <w:rPr>
                <w:rFonts w:ascii="Arial" w:hAnsi="Arial"/>
                <w:sz w:val="20"/>
              </w:rPr>
            </w:pPr>
          </w:p>
        </w:tc>
        <w:tc>
          <w:tcPr>
            <w:tcW w:w="4351" w:type="dxa"/>
          </w:tcPr>
          <w:p w14:paraId="2C0D718A" w14:textId="77777777" w:rsidR="00000B6A" w:rsidRDefault="00000B6A">
            <w:pPr>
              <w:ind w:left="21"/>
              <w:rPr>
                <w:rFonts w:ascii="Arial" w:hAnsi="Arial"/>
                <w:sz w:val="20"/>
              </w:rPr>
            </w:pPr>
            <w:r>
              <w:rPr>
                <w:rFonts w:ascii="Arial" w:hAnsi="Arial"/>
                <w:sz w:val="20"/>
              </w:rPr>
              <w:t>Data Queries generation</w:t>
            </w:r>
          </w:p>
        </w:tc>
        <w:tc>
          <w:tcPr>
            <w:tcW w:w="900" w:type="dxa"/>
            <w:vAlign w:val="center"/>
          </w:tcPr>
          <w:p w14:paraId="1AC98DB5" w14:textId="77777777" w:rsidR="00000B6A" w:rsidRDefault="00000B6A">
            <w:pPr>
              <w:ind w:left="21"/>
              <w:jc w:val="center"/>
              <w:rPr>
                <w:rFonts w:ascii="Arial" w:hAnsi="Arial"/>
                <w:b/>
                <w:sz w:val="20"/>
              </w:rPr>
            </w:pPr>
          </w:p>
        </w:tc>
        <w:tc>
          <w:tcPr>
            <w:tcW w:w="1165" w:type="dxa"/>
            <w:vAlign w:val="center"/>
          </w:tcPr>
          <w:p w14:paraId="414E12AC" w14:textId="77777777" w:rsidR="00000B6A" w:rsidRDefault="00000B6A">
            <w:pPr>
              <w:ind w:left="21"/>
              <w:jc w:val="center"/>
              <w:rPr>
                <w:rFonts w:ascii="Arial" w:hAnsi="Arial"/>
                <w:b/>
                <w:sz w:val="20"/>
              </w:rPr>
            </w:pPr>
          </w:p>
        </w:tc>
        <w:tc>
          <w:tcPr>
            <w:tcW w:w="1025" w:type="dxa"/>
          </w:tcPr>
          <w:p w14:paraId="6B2F39FB" w14:textId="77777777" w:rsidR="00000B6A" w:rsidRDefault="00000B6A">
            <w:pPr>
              <w:ind w:left="21"/>
              <w:jc w:val="center"/>
              <w:rPr>
                <w:rFonts w:ascii="Arial" w:hAnsi="Arial"/>
                <w:b/>
                <w:sz w:val="20"/>
              </w:rPr>
            </w:pPr>
          </w:p>
        </w:tc>
        <w:tc>
          <w:tcPr>
            <w:tcW w:w="1025" w:type="dxa"/>
            <w:shd w:val="clear" w:color="auto" w:fill="F3F3F3"/>
          </w:tcPr>
          <w:p w14:paraId="0DD048CC" w14:textId="77777777" w:rsidR="00000B6A" w:rsidRDefault="00000B6A">
            <w:pPr>
              <w:ind w:left="21"/>
              <w:jc w:val="center"/>
              <w:rPr>
                <w:rFonts w:ascii="Arial" w:hAnsi="Arial"/>
                <w:b/>
                <w:sz w:val="20"/>
              </w:rPr>
            </w:pPr>
          </w:p>
        </w:tc>
      </w:tr>
      <w:tr w:rsidR="00000B6A" w14:paraId="2199E37D" w14:textId="77777777" w:rsidTr="00E33FC2">
        <w:trPr>
          <w:cantSplit/>
        </w:trPr>
        <w:tc>
          <w:tcPr>
            <w:tcW w:w="897" w:type="dxa"/>
          </w:tcPr>
          <w:p w14:paraId="3EE34178" w14:textId="77777777" w:rsidR="00000B6A" w:rsidRDefault="00000B6A" w:rsidP="001157EE">
            <w:pPr>
              <w:widowControl w:val="0"/>
              <w:numPr>
                <w:ilvl w:val="0"/>
                <w:numId w:val="19"/>
              </w:numPr>
              <w:ind w:left="21" w:firstLine="0"/>
              <w:jc w:val="right"/>
              <w:rPr>
                <w:rFonts w:ascii="Arial" w:hAnsi="Arial"/>
                <w:sz w:val="20"/>
              </w:rPr>
            </w:pPr>
          </w:p>
        </w:tc>
        <w:tc>
          <w:tcPr>
            <w:tcW w:w="4351" w:type="dxa"/>
          </w:tcPr>
          <w:p w14:paraId="2F537F79" w14:textId="77777777" w:rsidR="00000B6A" w:rsidRDefault="00000B6A">
            <w:pPr>
              <w:ind w:left="21"/>
              <w:rPr>
                <w:rFonts w:ascii="Arial" w:hAnsi="Arial"/>
                <w:sz w:val="20"/>
              </w:rPr>
            </w:pPr>
            <w:r>
              <w:rPr>
                <w:rFonts w:ascii="Arial" w:hAnsi="Arial"/>
                <w:sz w:val="20"/>
              </w:rPr>
              <w:t>Data query delivery to centres</w:t>
            </w:r>
          </w:p>
        </w:tc>
        <w:tc>
          <w:tcPr>
            <w:tcW w:w="900" w:type="dxa"/>
            <w:vAlign w:val="center"/>
          </w:tcPr>
          <w:p w14:paraId="314E077F" w14:textId="77777777" w:rsidR="00000B6A" w:rsidRDefault="00000B6A">
            <w:pPr>
              <w:ind w:left="21"/>
              <w:jc w:val="center"/>
              <w:rPr>
                <w:rFonts w:ascii="Arial" w:hAnsi="Arial"/>
                <w:b/>
                <w:sz w:val="20"/>
              </w:rPr>
            </w:pPr>
          </w:p>
        </w:tc>
        <w:tc>
          <w:tcPr>
            <w:tcW w:w="1165" w:type="dxa"/>
            <w:vAlign w:val="center"/>
          </w:tcPr>
          <w:p w14:paraId="19825201" w14:textId="77777777" w:rsidR="00000B6A" w:rsidRDefault="00000B6A">
            <w:pPr>
              <w:ind w:left="21"/>
              <w:jc w:val="center"/>
              <w:rPr>
                <w:rFonts w:ascii="Arial" w:hAnsi="Arial"/>
                <w:b/>
                <w:sz w:val="20"/>
              </w:rPr>
            </w:pPr>
          </w:p>
        </w:tc>
        <w:tc>
          <w:tcPr>
            <w:tcW w:w="1025" w:type="dxa"/>
          </w:tcPr>
          <w:p w14:paraId="3790B30D" w14:textId="77777777" w:rsidR="00000B6A" w:rsidRDefault="00000B6A">
            <w:pPr>
              <w:ind w:left="21"/>
              <w:jc w:val="center"/>
              <w:rPr>
                <w:rFonts w:ascii="Arial" w:hAnsi="Arial"/>
                <w:b/>
                <w:sz w:val="20"/>
              </w:rPr>
            </w:pPr>
          </w:p>
        </w:tc>
        <w:tc>
          <w:tcPr>
            <w:tcW w:w="1025" w:type="dxa"/>
            <w:shd w:val="clear" w:color="auto" w:fill="F3F3F3"/>
          </w:tcPr>
          <w:p w14:paraId="4531C686" w14:textId="77777777" w:rsidR="00000B6A" w:rsidRDefault="00000B6A">
            <w:pPr>
              <w:ind w:left="21"/>
              <w:jc w:val="center"/>
              <w:rPr>
                <w:rFonts w:ascii="Arial" w:hAnsi="Arial"/>
                <w:b/>
                <w:sz w:val="20"/>
              </w:rPr>
            </w:pPr>
          </w:p>
        </w:tc>
      </w:tr>
      <w:tr w:rsidR="00000B6A" w14:paraId="6E1A7171" w14:textId="77777777" w:rsidTr="00E33FC2">
        <w:trPr>
          <w:cantSplit/>
        </w:trPr>
        <w:tc>
          <w:tcPr>
            <w:tcW w:w="897" w:type="dxa"/>
          </w:tcPr>
          <w:p w14:paraId="27B8FFF6" w14:textId="77777777" w:rsidR="00000B6A" w:rsidRDefault="00000B6A" w:rsidP="001157EE">
            <w:pPr>
              <w:widowControl w:val="0"/>
              <w:numPr>
                <w:ilvl w:val="0"/>
                <w:numId w:val="19"/>
              </w:numPr>
              <w:ind w:left="21" w:firstLine="0"/>
              <w:jc w:val="right"/>
              <w:rPr>
                <w:rFonts w:ascii="Arial" w:hAnsi="Arial"/>
                <w:sz w:val="20"/>
              </w:rPr>
            </w:pPr>
          </w:p>
        </w:tc>
        <w:tc>
          <w:tcPr>
            <w:tcW w:w="4351" w:type="dxa"/>
          </w:tcPr>
          <w:p w14:paraId="7F405A21" w14:textId="77777777" w:rsidR="00000B6A" w:rsidRDefault="00000B6A">
            <w:pPr>
              <w:ind w:left="21"/>
              <w:rPr>
                <w:rFonts w:ascii="Arial" w:hAnsi="Arial"/>
                <w:sz w:val="20"/>
              </w:rPr>
            </w:pPr>
            <w:r>
              <w:rPr>
                <w:rFonts w:ascii="Arial" w:hAnsi="Arial"/>
                <w:sz w:val="20"/>
              </w:rPr>
              <w:t>Data query retrieval from centres</w:t>
            </w:r>
          </w:p>
        </w:tc>
        <w:tc>
          <w:tcPr>
            <w:tcW w:w="900" w:type="dxa"/>
            <w:vAlign w:val="center"/>
          </w:tcPr>
          <w:p w14:paraId="62CE950E" w14:textId="77777777" w:rsidR="00000B6A" w:rsidRDefault="00000B6A">
            <w:pPr>
              <w:ind w:left="21"/>
              <w:jc w:val="center"/>
              <w:rPr>
                <w:rFonts w:ascii="Arial" w:hAnsi="Arial"/>
                <w:b/>
                <w:sz w:val="20"/>
              </w:rPr>
            </w:pPr>
          </w:p>
        </w:tc>
        <w:tc>
          <w:tcPr>
            <w:tcW w:w="1165" w:type="dxa"/>
            <w:vAlign w:val="center"/>
          </w:tcPr>
          <w:p w14:paraId="2A3917AC" w14:textId="77777777" w:rsidR="00000B6A" w:rsidRDefault="00000B6A">
            <w:pPr>
              <w:ind w:left="21"/>
              <w:jc w:val="center"/>
              <w:rPr>
                <w:rFonts w:ascii="Arial" w:hAnsi="Arial"/>
                <w:b/>
                <w:sz w:val="20"/>
              </w:rPr>
            </w:pPr>
          </w:p>
        </w:tc>
        <w:tc>
          <w:tcPr>
            <w:tcW w:w="1025" w:type="dxa"/>
          </w:tcPr>
          <w:p w14:paraId="6B4DF64D" w14:textId="77777777" w:rsidR="00000B6A" w:rsidRDefault="00000B6A">
            <w:pPr>
              <w:ind w:left="21"/>
              <w:jc w:val="center"/>
              <w:rPr>
                <w:rFonts w:ascii="Arial" w:hAnsi="Arial"/>
                <w:b/>
                <w:sz w:val="20"/>
              </w:rPr>
            </w:pPr>
          </w:p>
        </w:tc>
        <w:tc>
          <w:tcPr>
            <w:tcW w:w="1025" w:type="dxa"/>
            <w:shd w:val="clear" w:color="auto" w:fill="F3F3F3"/>
          </w:tcPr>
          <w:p w14:paraId="28EED97E" w14:textId="77777777" w:rsidR="00000B6A" w:rsidRDefault="00000B6A">
            <w:pPr>
              <w:ind w:left="21"/>
              <w:jc w:val="center"/>
              <w:rPr>
                <w:rFonts w:ascii="Arial" w:hAnsi="Arial"/>
                <w:b/>
                <w:sz w:val="20"/>
              </w:rPr>
            </w:pPr>
          </w:p>
        </w:tc>
      </w:tr>
      <w:tr w:rsidR="00000B6A" w14:paraId="0DD86CFB" w14:textId="77777777" w:rsidTr="00E33FC2">
        <w:trPr>
          <w:cantSplit/>
        </w:trPr>
        <w:tc>
          <w:tcPr>
            <w:tcW w:w="897" w:type="dxa"/>
          </w:tcPr>
          <w:p w14:paraId="077EDE83" w14:textId="77777777" w:rsidR="00000B6A" w:rsidRDefault="00000B6A" w:rsidP="001157EE">
            <w:pPr>
              <w:widowControl w:val="0"/>
              <w:numPr>
                <w:ilvl w:val="0"/>
                <w:numId w:val="19"/>
              </w:numPr>
              <w:ind w:left="21" w:firstLine="0"/>
              <w:jc w:val="right"/>
              <w:rPr>
                <w:rFonts w:ascii="Arial" w:hAnsi="Arial"/>
                <w:sz w:val="20"/>
              </w:rPr>
            </w:pPr>
          </w:p>
        </w:tc>
        <w:tc>
          <w:tcPr>
            <w:tcW w:w="4351" w:type="dxa"/>
          </w:tcPr>
          <w:p w14:paraId="292AEEC7" w14:textId="77777777" w:rsidR="00000B6A" w:rsidRDefault="00000B6A">
            <w:pPr>
              <w:ind w:left="21"/>
              <w:rPr>
                <w:rFonts w:ascii="Arial" w:hAnsi="Arial"/>
                <w:sz w:val="20"/>
              </w:rPr>
            </w:pPr>
            <w:r>
              <w:rPr>
                <w:rFonts w:ascii="Arial" w:hAnsi="Arial"/>
                <w:sz w:val="20"/>
              </w:rPr>
              <w:t>Timely Data Query resolution</w:t>
            </w:r>
          </w:p>
        </w:tc>
        <w:tc>
          <w:tcPr>
            <w:tcW w:w="900" w:type="dxa"/>
            <w:vAlign w:val="center"/>
          </w:tcPr>
          <w:p w14:paraId="6F17220E" w14:textId="77777777" w:rsidR="00000B6A" w:rsidRDefault="00000B6A">
            <w:pPr>
              <w:ind w:left="21"/>
              <w:jc w:val="center"/>
              <w:rPr>
                <w:rFonts w:ascii="Arial" w:hAnsi="Arial"/>
                <w:b/>
                <w:sz w:val="20"/>
              </w:rPr>
            </w:pPr>
          </w:p>
        </w:tc>
        <w:tc>
          <w:tcPr>
            <w:tcW w:w="1165" w:type="dxa"/>
            <w:vAlign w:val="center"/>
          </w:tcPr>
          <w:p w14:paraId="65826427" w14:textId="77777777" w:rsidR="00000B6A" w:rsidRDefault="00000B6A">
            <w:pPr>
              <w:ind w:left="21"/>
              <w:jc w:val="center"/>
              <w:rPr>
                <w:rFonts w:ascii="Arial" w:hAnsi="Arial"/>
                <w:b/>
                <w:sz w:val="20"/>
              </w:rPr>
            </w:pPr>
          </w:p>
        </w:tc>
        <w:tc>
          <w:tcPr>
            <w:tcW w:w="1025" w:type="dxa"/>
          </w:tcPr>
          <w:p w14:paraId="564909C1" w14:textId="77777777" w:rsidR="00000B6A" w:rsidRDefault="00000B6A">
            <w:pPr>
              <w:ind w:left="21"/>
              <w:jc w:val="center"/>
              <w:rPr>
                <w:rFonts w:ascii="Arial" w:hAnsi="Arial"/>
                <w:b/>
                <w:sz w:val="20"/>
              </w:rPr>
            </w:pPr>
          </w:p>
        </w:tc>
        <w:tc>
          <w:tcPr>
            <w:tcW w:w="1025" w:type="dxa"/>
            <w:shd w:val="clear" w:color="auto" w:fill="F3F3F3"/>
          </w:tcPr>
          <w:p w14:paraId="4B0805EF" w14:textId="77777777" w:rsidR="00000B6A" w:rsidRDefault="00000B6A">
            <w:pPr>
              <w:ind w:left="21"/>
              <w:jc w:val="center"/>
              <w:rPr>
                <w:rFonts w:ascii="Arial" w:hAnsi="Arial"/>
                <w:b/>
                <w:sz w:val="20"/>
              </w:rPr>
            </w:pPr>
          </w:p>
        </w:tc>
      </w:tr>
      <w:tr w:rsidR="00000B6A" w14:paraId="61DB637F" w14:textId="77777777" w:rsidTr="00E33FC2">
        <w:trPr>
          <w:cantSplit/>
        </w:trPr>
        <w:tc>
          <w:tcPr>
            <w:tcW w:w="897" w:type="dxa"/>
          </w:tcPr>
          <w:p w14:paraId="42D993C7" w14:textId="77777777" w:rsidR="00000B6A" w:rsidRDefault="00000B6A" w:rsidP="001157EE">
            <w:pPr>
              <w:widowControl w:val="0"/>
              <w:numPr>
                <w:ilvl w:val="0"/>
                <w:numId w:val="19"/>
              </w:numPr>
              <w:ind w:left="21" w:firstLine="0"/>
              <w:jc w:val="right"/>
              <w:rPr>
                <w:rFonts w:ascii="Arial" w:hAnsi="Arial"/>
                <w:sz w:val="20"/>
              </w:rPr>
            </w:pPr>
          </w:p>
        </w:tc>
        <w:tc>
          <w:tcPr>
            <w:tcW w:w="4351" w:type="dxa"/>
          </w:tcPr>
          <w:p w14:paraId="300714C8" w14:textId="77777777" w:rsidR="00000B6A" w:rsidRDefault="00000B6A">
            <w:pPr>
              <w:ind w:left="21"/>
              <w:rPr>
                <w:rFonts w:ascii="Arial" w:hAnsi="Arial"/>
                <w:sz w:val="20"/>
              </w:rPr>
            </w:pPr>
            <w:r>
              <w:rPr>
                <w:rFonts w:ascii="Arial" w:hAnsi="Arial"/>
                <w:sz w:val="20"/>
              </w:rPr>
              <w:t>All data queries from Company (including SAE queries) will be routed via Group</w:t>
            </w:r>
            <w:r w:rsidR="000215A8">
              <w:rPr>
                <w:rFonts w:ascii="Arial" w:hAnsi="Arial"/>
                <w:sz w:val="20"/>
              </w:rPr>
              <w:t xml:space="preserve"> </w:t>
            </w:r>
            <w:r w:rsidR="000215A8" w:rsidRPr="001B2548">
              <w:rPr>
                <w:rFonts w:ascii="Arial" w:hAnsi="Arial"/>
                <w:sz w:val="20"/>
                <w:highlight w:val="yellow"/>
              </w:rPr>
              <w:t>(delete if not applicable)</w:t>
            </w:r>
          </w:p>
        </w:tc>
        <w:tc>
          <w:tcPr>
            <w:tcW w:w="900" w:type="dxa"/>
            <w:vAlign w:val="center"/>
          </w:tcPr>
          <w:p w14:paraId="1AB50E2E" w14:textId="77777777" w:rsidR="00000B6A" w:rsidRDefault="00000B6A">
            <w:pPr>
              <w:ind w:left="21"/>
              <w:jc w:val="center"/>
              <w:rPr>
                <w:rFonts w:ascii="Arial" w:hAnsi="Arial"/>
                <w:b/>
                <w:sz w:val="20"/>
              </w:rPr>
            </w:pPr>
          </w:p>
        </w:tc>
        <w:tc>
          <w:tcPr>
            <w:tcW w:w="1165" w:type="dxa"/>
            <w:vAlign w:val="center"/>
          </w:tcPr>
          <w:p w14:paraId="2EEDC62A" w14:textId="77777777" w:rsidR="00000B6A" w:rsidRDefault="00000B6A">
            <w:pPr>
              <w:ind w:left="21"/>
              <w:jc w:val="center"/>
              <w:rPr>
                <w:rFonts w:ascii="Arial" w:hAnsi="Arial"/>
                <w:b/>
                <w:sz w:val="20"/>
              </w:rPr>
            </w:pPr>
          </w:p>
        </w:tc>
        <w:tc>
          <w:tcPr>
            <w:tcW w:w="1025" w:type="dxa"/>
          </w:tcPr>
          <w:p w14:paraId="72D80FB9" w14:textId="77777777" w:rsidR="00000B6A" w:rsidRDefault="00000B6A">
            <w:pPr>
              <w:ind w:left="21"/>
              <w:jc w:val="center"/>
              <w:rPr>
                <w:rFonts w:ascii="Arial" w:hAnsi="Arial"/>
                <w:b/>
                <w:sz w:val="20"/>
              </w:rPr>
            </w:pPr>
          </w:p>
        </w:tc>
        <w:tc>
          <w:tcPr>
            <w:tcW w:w="1025" w:type="dxa"/>
            <w:shd w:val="clear" w:color="auto" w:fill="F3F3F3"/>
          </w:tcPr>
          <w:p w14:paraId="65E01D92" w14:textId="77777777" w:rsidR="00000B6A" w:rsidRDefault="00000B6A">
            <w:pPr>
              <w:ind w:left="21"/>
              <w:jc w:val="center"/>
              <w:rPr>
                <w:rFonts w:ascii="Arial" w:hAnsi="Arial"/>
                <w:b/>
                <w:sz w:val="20"/>
              </w:rPr>
            </w:pPr>
          </w:p>
        </w:tc>
      </w:tr>
      <w:tr w:rsidR="00000B6A" w14:paraId="2E7CA54E" w14:textId="77777777" w:rsidTr="00E33FC2">
        <w:trPr>
          <w:cantSplit/>
        </w:trPr>
        <w:tc>
          <w:tcPr>
            <w:tcW w:w="897" w:type="dxa"/>
          </w:tcPr>
          <w:p w14:paraId="3884E9D6" w14:textId="77777777" w:rsidR="00000B6A" w:rsidRDefault="00000B6A" w:rsidP="001157EE">
            <w:pPr>
              <w:widowControl w:val="0"/>
              <w:numPr>
                <w:ilvl w:val="0"/>
                <w:numId w:val="19"/>
              </w:numPr>
              <w:ind w:left="21" w:firstLine="0"/>
              <w:jc w:val="right"/>
              <w:rPr>
                <w:rFonts w:ascii="Arial" w:hAnsi="Arial"/>
                <w:sz w:val="20"/>
              </w:rPr>
            </w:pPr>
          </w:p>
        </w:tc>
        <w:tc>
          <w:tcPr>
            <w:tcW w:w="4351" w:type="dxa"/>
          </w:tcPr>
          <w:p w14:paraId="5E0B8364" w14:textId="77777777" w:rsidR="00000B6A" w:rsidRDefault="00000B6A">
            <w:pPr>
              <w:ind w:left="21"/>
              <w:rPr>
                <w:rFonts w:ascii="Arial" w:hAnsi="Arial"/>
                <w:sz w:val="20"/>
              </w:rPr>
            </w:pPr>
            <w:r>
              <w:rPr>
                <w:rFonts w:ascii="Arial" w:hAnsi="Arial"/>
                <w:sz w:val="20"/>
              </w:rPr>
              <w:t>Coding and cleaning of concomitant medication database</w:t>
            </w:r>
          </w:p>
        </w:tc>
        <w:tc>
          <w:tcPr>
            <w:tcW w:w="900" w:type="dxa"/>
            <w:vAlign w:val="center"/>
          </w:tcPr>
          <w:p w14:paraId="7ABC8C8F" w14:textId="77777777" w:rsidR="00000B6A" w:rsidRDefault="00000B6A">
            <w:pPr>
              <w:ind w:left="21"/>
              <w:jc w:val="center"/>
              <w:rPr>
                <w:rFonts w:ascii="Arial" w:hAnsi="Arial"/>
                <w:b/>
                <w:sz w:val="20"/>
              </w:rPr>
            </w:pPr>
          </w:p>
        </w:tc>
        <w:tc>
          <w:tcPr>
            <w:tcW w:w="1165" w:type="dxa"/>
            <w:vAlign w:val="center"/>
          </w:tcPr>
          <w:p w14:paraId="2E69461B" w14:textId="77777777" w:rsidR="00000B6A" w:rsidRDefault="00000B6A">
            <w:pPr>
              <w:ind w:left="21"/>
              <w:jc w:val="center"/>
              <w:rPr>
                <w:rFonts w:ascii="Arial" w:hAnsi="Arial"/>
                <w:b/>
                <w:sz w:val="20"/>
              </w:rPr>
            </w:pPr>
          </w:p>
        </w:tc>
        <w:tc>
          <w:tcPr>
            <w:tcW w:w="1025" w:type="dxa"/>
          </w:tcPr>
          <w:p w14:paraId="17B352E7" w14:textId="77777777" w:rsidR="00000B6A" w:rsidRDefault="00000B6A">
            <w:pPr>
              <w:ind w:left="21"/>
              <w:jc w:val="center"/>
              <w:rPr>
                <w:rFonts w:ascii="Arial" w:hAnsi="Arial"/>
                <w:b/>
                <w:sz w:val="20"/>
              </w:rPr>
            </w:pPr>
          </w:p>
        </w:tc>
        <w:tc>
          <w:tcPr>
            <w:tcW w:w="1025" w:type="dxa"/>
            <w:shd w:val="clear" w:color="auto" w:fill="F3F3F3"/>
          </w:tcPr>
          <w:p w14:paraId="55801A45" w14:textId="77777777" w:rsidR="00000B6A" w:rsidRDefault="00000B6A">
            <w:pPr>
              <w:ind w:left="21"/>
              <w:jc w:val="center"/>
              <w:rPr>
                <w:rFonts w:ascii="Arial" w:hAnsi="Arial"/>
                <w:b/>
                <w:sz w:val="20"/>
              </w:rPr>
            </w:pPr>
          </w:p>
        </w:tc>
      </w:tr>
      <w:tr w:rsidR="00000B6A" w14:paraId="25059759" w14:textId="77777777" w:rsidTr="00E33FC2">
        <w:trPr>
          <w:cantSplit/>
        </w:trPr>
        <w:tc>
          <w:tcPr>
            <w:tcW w:w="897" w:type="dxa"/>
          </w:tcPr>
          <w:p w14:paraId="7EDE6BD0" w14:textId="77777777" w:rsidR="00000B6A" w:rsidRDefault="00000B6A" w:rsidP="001157EE">
            <w:pPr>
              <w:widowControl w:val="0"/>
              <w:numPr>
                <w:ilvl w:val="0"/>
                <w:numId w:val="19"/>
              </w:numPr>
              <w:ind w:left="21" w:firstLine="0"/>
              <w:jc w:val="right"/>
              <w:rPr>
                <w:rFonts w:ascii="Arial" w:hAnsi="Arial"/>
                <w:sz w:val="20"/>
              </w:rPr>
            </w:pPr>
          </w:p>
        </w:tc>
        <w:tc>
          <w:tcPr>
            <w:tcW w:w="4351" w:type="dxa"/>
          </w:tcPr>
          <w:p w14:paraId="35DAF988" w14:textId="77777777" w:rsidR="00000B6A" w:rsidRDefault="00000B6A" w:rsidP="00B2591D">
            <w:pPr>
              <w:ind w:left="21"/>
              <w:rPr>
                <w:rFonts w:ascii="Arial" w:hAnsi="Arial"/>
                <w:sz w:val="20"/>
              </w:rPr>
            </w:pPr>
            <w:r>
              <w:rPr>
                <w:rFonts w:ascii="Arial" w:hAnsi="Arial"/>
                <w:sz w:val="20"/>
              </w:rPr>
              <w:t>Provision of  database</w:t>
            </w:r>
            <w:r w:rsidR="00B2591D">
              <w:rPr>
                <w:rFonts w:ascii="Arial" w:hAnsi="Arial"/>
                <w:sz w:val="20"/>
              </w:rPr>
              <w:t xml:space="preserve"> relating to contribution of participating</w:t>
            </w:r>
            <w:r>
              <w:rPr>
                <w:rFonts w:ascii="Arial" w:hAnsi="Arial"/>
                <w:sz w:val="20"/>
              </w:rPr>
              <w:t xml:space="preserve"> </w:t>
            </w:r>
            <w:r w:rsidR="00B2591D">
              <w:rPr>
                <w:rFonts w:ascii="Arial" w:hAnsi="Arial"/>
                <w:sz w:val="20"/>
              </w:rPr>
              <w:t xml:space="preserve">group </w:t>
            </w:r>
            <w:r>
              <w:rPr>
                <w:rFonts w:ascii="Arial" w:hAnsi="Arial"/>
                <w:sz w:val="20"/>
              </w:rPr>
              <w:t xml:space="preserve">will be provided to participating group in </w:t>
            </w:r>
            <w:r w:rsidR="00B2591D">
              <w:rPr>
                <w:rFonts w:ascii="Arial" w:hAnsi="Arial"/>
                <w:sz w:val="20"/>
              </w:rPr>
              <w:t>agreed</w:t>
            </w:r>
            <w:r>
              <w:rPr>
                <w:rFonts w:ascii="Arial" w:hAnsi="Arial"/>
                <w:sz w:val="20"/>
              </w:rPr>
              <w:t xml:space="preserve"> format  within a reasonable timeframe after the final analysis </w:t>
            </w:r>
          </w:p>
        </w:tc>
        <w:tc>
          <w:tcPr>
            <w:tcW w:w="900" w:type="dxa"/>
            <w:vAlign w:val="center"/>
          </w:tcPr>
          <w:p w14:paraId="2CA3B0B2" w14:textId="77777777" w:rsidR="00000B6A" w:rsidRDefault="00000B6A">
            <w:pPr>
              <w:ind w:left="21"/>
              <w:jc w:val="center"/>
              <w:rPr>
                <w:rFonts w:ascii="Arial" w:hAnsi="Arial"/>
                <w:b/>
                <w:sz w:val="20"/>
              </w:rPr>
            </w:pPr>
          </w:p>
        </w:tc>
        <w:tc>
          <w:tcPr>
            <w:tcW w:w="1165" w:type="dxa"/>
            <w:vAlign w:val="center"/>
          </w:tcPr>
          <w:p w14:paraId="1EBE71C9" w14:textId="77777777" w:rsidR="00000B6A" w:rsidRDefault="00000B6A">
            <w:pPr>
              <w:ind w:left="21"/>
              <w:jc w:val="center"/>
              <w:rPr>
                <w:rFonts w:ascii="Arial" w:hAnsi="Arial"/>
                <w:b/>
                <w:sz w:val="20"/>
              </w:rPr>
            </w:pPr>
          </w:p>
        </w:tc>
        <w:tc>
          <w:tcPr>
            <w:tcW w:w="1025" w:type="dxa"/>
          </w:tcPr>
          <w:p w14:paraId="0B1FECB0" w14:textId="77777777" w:rsidR="00000B6A" w:rsidRDefault="00000B6A">
            <w:pPr>
              <w:ind w:left="21"/>
              <w:jc w:val="center"/>
              <w:rPr>
                <w:rFonts w:ascii="Arial" w:hAnsi="Arial"/>
                <w:b/>
                <w:sz w:val="20"/>
              </w:rPr>
            </w:pPr>
          </w:p>
        </w:tc>
        <w:tc>
          <w:tcPr>
            <w:tcW w:w="1025" w:type="dxa"/>
            <w:shd w:val="clear" w:color="auto" w:fill="F3F3F3"/>
          </w:tcPr>
          <w:p w14:paraId="62C7C60C" w14:textId="77777777" w:rsidR="00000B6A" w:rsidRDefault="00000B6A">
            <w:pPr>
              <w:ind w:left="21"/>
              <w:jc w:val="center"/>
              <w:rPr>
                <w:rFonts w:ascii="Arial" w:hAnsi="Arial"/>
                <w:b/>
                <w:sz w:val="20"/>
              </w:rPr>
            </w:pPr>
          </w:p>
        </w:tc>
      </w:tr>
      <w:tr w:rsidR="00000B6A" w14:paraId="1F79DB41" w14:textId="77777777" w:rsidTr="00E33FC2">
        <w:trPr>
          <w:cantSplit/>
        </w:trPr>
        <w:tc>
          <w:tcPr>
            <w:tcW w:w="897" w:type="dxa"/>
          </w:tcPr>
          <w:p w14:paraId="628BF4C4" w14:textId="77777777" w:rsidR="00000B6A" w:rsidRDefault="00000B6A" w:rsidP="001157EE">
            <w:pPr>
              <w:widowControl w:val="0"/>
              <w:numPr>
                <w:ilvl w:val="0"/>
                <w:numId w:val="19"/>
              </w:numPr>
              <w:ind w:left="21" w:firstLine="0"/>
              <w:jc w:val="right"/>
              <w:rPr>
                <w:rFonts w:ascii="Arial" w:hAnsi="Arial"/>
                <w:sz w:val="20"/>
              </w:rPr>
            </w:pPr>
          </w:p>
        </w:tc>
        <w:tc>
          <w:tcPr>
            <w:tcW w:w="4351" w:type="dxa"/>
          </w:tcPr>
          <w:p w14:paraId="2E39EF53" w14:textId="77777777" w:rsidR="00000B6A" w:rsidRDefault="00000B6A">
            <w:pPr>
              <w:ind w:left="21"/>
              <w:rPr>
                <w:rFonts w:ascii="Arial" w:hAnsi="Arial"/>
                <w:sz w:val="20"/>
              </w:rPr>
            </w:pPr>
            <w:r>
              <w:rPr>
                <w:rFonts w:ascii="Arial" w:hAnsi="Arial"/>
                <w:sz w:val="20"/>
              </w:rPr>
              <w:t>Coding of  adverse events</w:t>
            </w:r>
          </w:p>
        </w:tc>
        <w:tc>
          <w:tcPr>
            <w:tcW w:w="900" w:type="dxa"/>
            <w:vAlign w:val="center"/>
          </w:tcPr>
          <w:p w14:paraId="7F9F211C" w14:textId="77777777" w:rsidR="00000B6A" w:rsidRDefault="00000B6A">
            <w:pPr>
              <w:ind w:left="21"/>
              <w:jc w:val="center"/>
              <w:rPr>
                <w:rFonts w:ascii="Arial" w:hAnsi="Arial"/>
                <w:b/>
                <w:sz w:val="20"/>
              </w:rPr>
            </w:pPr>
          </w:p>
        </w:tc>
        <w:tc>
          <w:tcPr>
            <w:tcW w:w="1165" w:type="dxa"/>
            <w:vAlign w:val="center"/>
          </w:tcPr>
          <w:p w14:paraId="16C626D6" w14:textId="77777777" w:rsidR="00000B6A" w:rsidRDefault="00000B6A">
            <w:pPr>
              <w:ind w:left="21"/>
              <w:jc w:val="center"/>
              <w:rPr>
                <w:rFonts w:ascii="Arial" w:hAnsi="Arial"/>
                <w:b/>
                <w:sz w:val="20"/>
              </w:rPr>
            </w:pPr>
          </w:p>
        </w:tc>
        <w:tc>
          <w:tcPr>
            <w:tcW w:w="1025" w:type="dxa"/>
          </w:tcPr>
          <w:p w14:paraId="4ACC965D" w14:textId="77777777" w:rsidR="00000B6A" w:rsidRDefault="00000B6A">
            <w:pPr>
              <w:ind w:left="21"/>
              <w:jc w:val="center"/>
              <w:rPr>
                <w:rFonts w:ascii="Arial" w:hAnsi="Arial"/>
                <w:b/>
                <w:sz w:val="20"/>
              </w:rPr>
            </w:pPr>
          </w:p>
        </w:tc>
        <w:tc>
          <w:tcPr>
            <w:tcW w:w="1025" w:type="dxa"/>
            <w:shd w:val="clear" w:color="auto" w:fill="F3F3F3"/>
          </w:tcPr>
          <w:p w14:paraId="25B15796" w14:textId="77777777" w:rsidR="00000B6A" w:rsidRDefault="00000B6A">
            <w:pPr>
              <w:ind w:left="21"/>
              <w:jc w:val="center"/>
              <w:rPr>
                <w:rFonts w:ascii="Arial" w:hAnsi="Arial"/>
                <w:b/>
                <w:sz w:val="20"/>
              </w:rPr>
            </w:pPr>
          </w:p>
        </w:tc>
      </w:tr>
      <w:tr w:rsidR="00000B6A" w14:paraId="46585B28" w14:textId="77777777" w:rsidTr="00E33FC2">
        <w:trPr>
          <w:cantSplit/>
        </w:trPr>
        <w:tc>
          <w:tcPr>
            <w:tcW w:w="897" w:type="dxa"/>
            <w:shd w:val="pct20" w:color="auto" w:fill="FFFFFF"/>
          </w:tcPr>
          <w:p w14:paraId="20DD0436" w14:textId="77777777" w:rsidR="00000B6A" w:rsidRDefault="00000B6A">
            <w:pPr>
              <w:ind w:left="21"/>
              <w:rPr>
                <w:rFonts w:ascii="Arial" w:hAnsi="Arial"/>
                <w:sz w:val="20"/>
              </w:rPr>
            </w:pPr>
            <w:r>
              <w:rPr>
                <w:rFonts w:ascii="Arial" w:hAnsi="Arial"/>
                <w:sz w:val="20"/>
              </w:rPr>
              <w:t>14</w:t>
            </w:r>
          </w:p>
        </w:tc>
        <w:tc>
          <w:tcPr>
            <w:tcW w:w="4351" w:type="dxa"/>
            <w:shd w:val="pct20" w:color="auto" w:fill="FFFFFF"/>
          </w:tcPr>
          <w:p w14:paraId="59F75CEA" w14:textId="77777777" w:rsidR="00000B6A" w:rsidRDefault="00000B6A">
            <w:pPr>
              <w:ind w:left="21"/>
              <w:rPr>
                <w:rFonts w:ascii="Arial" w:hAnsi="Arial"/>
                <w:sz w:val="20"/>
              </w:rPr>
            </w:pPr>
            <w:r>
              <w:rPr>
                <w:rFonts w:ascii="Arial" w:hAnsi="Arial"/>
                <w:sz w:val="20"/>
              </w:rPr>
              <w:t>TRIAL CLOSE OUT</w:t>
            </w:r>
          </w:p>
        </w:tc>
        <w:tc>
          <w:tcPr>
            <w:tcW w:w="900" w:type="dxa"/>
            <w:shd w:val="pct20" w:color="auto" w:fill="FFFFFF"/>
            <w:vAlign w:val="center"/>
          </w:tcPr>
          <w:p w14:paraId="01B459EC" w14:textId="77777777" w:rsidR="00000B6A" w:rsidRDefault="00000B6A">
            <w:pPr>
              <w:ind w:left="21"/>
              <w:jc w:val="center"/>
              <w:rPr>
                <w:rFonts w:ascii="Arial" w:hAnsi="Arial"/>
                <w:b/>
                <w:sz w:val="20"/>
              </w:rPr>
            </w:pPr>
          </w:p>
        </w:tc>
        <w:tc>
          <w:tcPr>
            <w:tcW w:w="1165" w:type="dxa"/>
            <w:shd w:val="pct20" w:color="auto" w:fill="FFFFFF"/>
            <w:vAlign w:val="center"/>
          </w:tcPr>
          <w:p w14:paraId="7EEA6F33" w14:textId="77777777" w:rsidR="00000B6A" w:rsidRDefault="00000B6A">
            <w:pPr>
              <w:ind w:left="21"/>
              <w:jc w:val="center"/>
              <w:rPr>
                <w:rFonts w:ascii="Arial" w:hAnsi="Arial"/>
                <w:b/>
                <w:sz w:val="20"/>
              </w:rPr>
            </w:pPr>
          </w:p>
        </w:tc>
        <w:tc>
          <w:tcPr>
            <w:tcW w:w="1025" w:type="dxa"/>
            <w:shd w:val="pct20" w:color="auto" w:fill="FFFFFF"/>
          </w:tcPr>
          <w:p w14:paraId="02B8E7C7" w14:textId="77777777" w:rsidR="00000B6A" w:rsidRDefault="00000B6A">
            <w:pPr>
              <w:ind w:left="21"/>
              <w:jc w:val="center"/>
              <w:rPr>
                <w:rFonts w:ascii="Arial" w:hAnsi="Arial"/>
                <w:b/>
                <w:sz w:val="20"/>
              </w:rPr>
            </w:pPr>
          </w:p>
        </w:tc>
        <w:tc>
          <w:tcPr>
            <w:tcW w:w="1025" w:type="dxa"/>
            <w:tcBorders>
              <w:bottom w:val="single" w:sz="8" w:space="0" w:color="auto"/>
            </w:tcBorders>
            <w:shd w:val="pct20" w:color="auto" w:fill="FFFFFF"/>
          </w:tcPr>
          <w:p w14:paraId="0AA0653C" w14:textId="77777777" w:rsidR="00000B6A" w:rsidRDefault="00000B6A">
            <w:pPr>
              <w:ind w:left="21"/>
              <w:jc w:val="center"/>
              <w:rPr>
                <w:rFonts w:ascii="Arial" w:hAnsi="Arial"/>
                <w:b/>
                <w:sz w:val="20"/>
              </w:rPr>
            </w:pPr>
          </w:p>
        </w:tc>
      </w:tr>
      <w:tr w:rsidR="00000B6A" w14:paraId="367EA20F" w14:textId="77777777" w:rsidTr="00E33FC2">
        <w:trPr>
          <w:cantSplit/>
        </w:trPr>
        <w:tc>
          <w:tcPr>
            <w:tcW w:w="897" w:type="dxa"/>
          </w:tcPr>
          <w:p w14:paraId="46ADEC62" w14:textId="77777777" w:rsidR="00000B6A" w:rsidRDefault="00000B6A" w:rsidP="001157EE">
            <w:pPr>
              <w:widowControl w:val="0"/>
              <w:numPr>
                <w:ilvl w:val="0"/>
                <w:numId w:val="22"/>
              </w:numPr>
              <w:ind w:left="21" w:firstLine="0"/>
              <w:jc w:val="right"/>
              <w:rPr>
                <w:rFonts w:ascii="Arial" w:hAnsi="Arial"/>
                <w:sz w:val="20"/>
              </w:rPr>
            </w:pPr>
          </w:p>
        </w:tc>
        <w:tc>
          <w:tcPr>
            <w:tcW w:w="4351" w:type="dxa"/>
          </w:tcPr>
          <w:p w14:paraId="19523482" w14:textId="77777777" w:rsidR="00000B6A" w:rsidRDefault="00000B6A">
            <w:pPr>
              <w:ind w:left="21"/>
              <w:rPr>
                <w:rFonts w:ascii="Arial" w:hAnsi="Arial"/>
                <w:sz w:val="20"/>
              </w:rPr>
            </w:pPr>
            <w:r>
              <w:rPr>
                <w:rFonts w:ascii="Arial" w:hAnsi="Arial"/>
                <w:sz w:val="20"/>
              </w:rPr>
              <w:t xml:space="preserve">Decision on appropriate time for closure according to number of patients required. </w:t>
            </w:r>
          </w:p>
        </w:tc>
        <w:tc>
          <w:tcPr>
            <w:tcW w:w="900" w:type="dxa"/>
            <w:vAlign w:val="center"/>
          </w:tcPr>
          <w:p w14:paraId="01B52EF4" w14:textId="77777777" w:rsidR="00000B6A" w:rsidRDefault="00000B6A">
            <w:pPr>
              <w:ind w:left="21"/>
              <w:jc w:val="center"/>
              <w:rPr>
                <w:rFonts w:ascii="Arial" w:hAnsi="Arial"/>
                <w:b/>
                <w:sz w:val="20"/>
              </w:rPr>
            </w:pPr>
          </w:p>
        </w:tc>
        <w:tc>
          <w:tcPr>
            <w:tcW w:w="1165" w:type="dxa"/>
            <w:vAlign w:val="center"/>
          </w:tcPr>
          <w:p w14:paraId="1ED7044F" w14:textId="77777777" w:rsidR="00000B6A" w:rsidRDefault="00000B6A">
            <w:pPr>
              <w:ind w:left="21"/>
              <w:jc w:val="center"/>
              <w:rPr>
                <w:rFonts w:ascii="Arial" w:hAnsi="Arial"/>
                <w:b/>
                <w:sz w:val="20"/>
              </w:rPr>
            </w:pPr>
          </w:p>
        </w:tc>
        <w:tc>
          <w:tcPr>
            <w:tcW w:w="1025" w:type="dxa"/>
          </w:tcPr>
          <w:p w14:paraId="39CD10FC" w14:textId="77777777" w:rsidR="00000B6A" w:rsidRDefault="00000B6A">
            <w:pPr>
              <w:ind w:left="21"/>
              <w:jc w:val="center"/>
              <w:rPr>
                <w:rFonts w:ascii="Arial" w:hAnsi="Arial"/>
                <w:b/>
                <w:sz w:val="20"/>
              </w:rPr>
            </w:pPr>
          </w:p>
        </w:tc>
        <w:tc>
          <w:tcPr>
            <w:tcW w:w="1025" w:type="dxa"/>
            <w:shd w:val="clear" w:color="auto" w:fill="F3F3F3"/>
          </w:tcPr>
          <w:p w14:paraId="0B116C91" w14:textId="77777777" w:rsidR="00000B6A" w:rsidRDefault="00000B6A">
            <w:pPr>
              <w:ind w:left="21"/>
              <w:jc w:val="center"/>
              <w:rPr>
                <w:rFonts w:ascii="Arial" w:hAnsi="Arial"/>
                <w:b/>
                <w:sz w:val="20"/>
              </w:rPr>
            </w:pPr>
          </w:p>
        </w:tc>
      </w:tr>
      <w:tr w:rsidR="00000B6A" w14:paraId="10B937EA" w14:textId="77777777" w:rsidTr="00E33FC2">
        <w:trPr>
          <w:cantSplit/>
        </w:trPr>
        <w:tc>
          <w:tcPr>
            <w:tcW w:w="897" w:type="dxa"/>
            <w:tcBorders>
              <w:bottom w:val="single" w:sz="8" w:space="0" w:color="auto"/>
            </w:tcBorders>
          </w:tcPr>
          <w:p w14:paraId="331BF9CF" w14:textId="77777777" w:rsidR="00000B6A" w:rsidRDefault="00000B6A" w:rsidP="001157EE">
            <w:pPr>
              <w:widowControl w:val="0"/>
              <w:numPr>
                <w:ilvl w:val="0"/>
                <w:numId w:val="22"/>
              </w:numPr>
              <w:ind w:left="21" w:firstLine="0"/>
              <w:jc w:val="right"/>
              <w:rPr>
                <w:rFonts w:ascii="Arial" w:hAnsi="Arial"/>
                <w:sz w:val="20"/>
              </w:rPr>
            </w:pPr>
          </w:p>
        </w:tc>
        <w:tc>
          <w:tcPr>
            <w:tcW w:w="4351" w:type="dxa"/>
            <w:tcBorders>
              <w:bottom w:val="single" w:sz="8" w:space="0" w:color="auto"/>
            </w:tcBorders>
          </w:tcPr>
          <w:p w14:paraId="534B444D" w14:textId="77777777" w:rsidR="00000B6A" w:rsidRDefault="00000B6A">
            <w:pPr>
              <w:ind w:left="21"/>
              <w:rPr>
                <w:rFonts w:ascii="Arial" w:hAnsi="Arial"/>
                <w:sz w:val="20"/>
              </w:rPr>
            </w:pPr>
            <w:r>
              <w:rPr>
                <w:rFonts w:ascii="Arial" w:hAnsi="Arial"/>
                <w:sz w:val="20"/>
              </w:rPr>
              <w:t>Informing company that trial is closed</w:t>
            </w:r>
          </w:p>
        </w:tc>
        <w:tc>
          <w:tcPr>
            <w:tcW w:w="900" w:type="dxa"/>
            <w:tcBorders>
              <w:bottom w:val="single" w:sz="8" w:space="0" w:color="auto"/>
            </w:tcBorders>
            <w:vAlign w:val="center"/>
          </w:tcPr>
          <w:p w14:paraId="09883077" w14:textId="77777777" w:rsidR="00000B6A" w:rsidRDefault="00000B6A">
            <w:pPr>
              <w:ind w:left="21"/>
              <w:jc w:val="center"/>
              <w:rPr>
                <w:rFonts w:ascii="Arial" w:hAnsi="Arial"/>
                <w:b/>
                <w:sz w:val="20"/>
              </w:rPr>
            </w:pPr>
          </w:p>
        </w:tc>
        <w:tc>
          <w:tcPr>
            <w:tcW w:w="1165" w:type="dxa"/>
            <w:tcBorders>
              <w:bottom w:val="single" w:sz="8" w:space="0" w:color="auto"/>
            </w:tcBorders>
            <w:vAlign w:val="center"/>
          </w:tcPr>
          <w:p w14:paraId="48B80DB0" w14:textId="77777777" w:rsidR="00000B6A" w:rsidRDefault="00000B6A">
            <w:pPr>
              <w:ind w:left="21"/>
              <w:jc w:val="center"/>
              <w:rPr>
                <w:rFonts w:ascii="Arial" w:hAnsi="Arial"/>
                <w:b/>
                <w:sz w:val="20"/>
              </w:rPr>
            </w:pPr>
          </w:p>
        </w:tc>
        <w:tc>
          <w:tcPr>
            <w:tcW w:w="1025" w:type="dxa"/>
            <w:tcBorders>
              <w:bottom w:val="single" w:sz="8" w:space="0" w:color="auto"/>
            </w:tcBorders>
          </w:tcPr>
          <w:p w14:paraId="57F1E537" w14:textId="77777777" w:rsidR="00000B6A" w:rsidRDefault="00000B6A">
            <w:pPr>
              <w:ind w:left="21"/>
              <w:jc w:val="center"/>
              <w:rPr>
                <w:rFonts w:ascii="Arial" w:hAnsi="Arial"/>
                <w:b/>
                <w:sz w:val="20"/>
              </w:rPr>
            </w:pPr>
          </w:p>
        </w:tc>
        <w:tc>
          <w:tcPr>
            <w:tcW w:w="1025" w:type="dxa"/>
            <w:tcBorders>
              <w:bottom w:val="single" w:sz="8" w:space="0" w:color="auto"/>
            </w:tcBorders>
            <w:shd w:val="clear" w:color="auto" w:fill="F3F3F3"/>
          </w:tcPr>
          <w:p w14:paraId="75F3455F" w14:textId="77777777" w:rsidR="00000B6A" w:rsidRDefault="00000B6A">
            <w:pPr>
              <w:ind w:left="21"/>
              <w:jc w:val="center"/>
              <w:rPr>
                <w:rFonts w:ascii="Arial" w:hAnsi="Arial"/>
                <w:b/>
                <w:sz w:val="20"/>
              </w:rPr>
            </w:pPr>
          </w:p>
        </w:tc>
      </w:tr>
      <w:tr w:rsidR="00000B6A" w14:paraId="4319C613" w14:textId="77777777" w:rsidTr="00E33FC2">
        <w:trPr>
          <w:cantSplit/>
        </w:trPr>
        <w:tc>
          <w:tcPr>
            <w:tcW w:w="897" w:type="dxa"/>
            <w:shd w:val="clear" w:color="auto" w:fill="C0C0C0"/>
          </w:tcPr>
          <w:p w14:paraId="2CA2BCCA" w14:textId="77777777" w:rsidR="00000B6A" w:rsidRDefault="00000B6A">
            <w:pPr>
              <w:ind w:left="21"/>
              <w:rPr>
                <w:rFonts w:ascii="Arial" w:hAnsi="Arial"/>
                <w:sz w:val="20"/>
              </w:rPr>
            </w:pPr>
            <w:r>
              <w:rPr>
                <w:rFonts w:ascii="Arial" w:hAnsi="Arial"/>
                <w:sz w:val="20"/>
              </w:rPr>
              <w:t>15</w:t>
            </w:r>
          </w:p>
        </w:tc>
        <w:tc>
          <w:tcPr>
            <w:tcW w:w="4351" w:type="dxa"/>
            <w:shd w:val="clear" w:color="auto" w:fill="C0C0C0"/>
          </w:tcPr>
          <w:p w14:paraId="7A314E5F" w14:textId="77777777" w:rsidR="00000B6A" w:rsidRDefault="00000B6A">
            <w:pPr>
              <w:ind w:left="21"/>
              <w:rPr>
                <w:rFonts w:ascii="Arial" w:hAnsi="Arial"/>
                <w:sz w:val="20"/>
              </w:rPr>
            </w:pPr>
            <w:r>
              <w:rPr>
                <w:rFonts w:ascii="Arial" w:hAnsi="Arial"/>
                <w:sz w:val="20"/>
              </w:rPr>
              <w:t>OTHER STUDY RELATED ACTIVITIES</w:t>
            </w:r>
          </w:p>
        </w:tc>
        <w:tc>
          <w:tcPr>
            <w:tcW w:w="900" w:type="dxa"/>
            <w:shd w:val="clear" w:color="auto" w:fill="C0C0C0"/>
            <w:vAlign w:val="center"/>
          </w:tcPr>
          <w:p w14:paraId="50988D2B" w14:textId="77777777" w:rsidR="00000B6A" w:rsidRDefault="00000B6A">
            <w:pPr>
              <w:ind w:left="21"/>
              <w:jc w:val="center"/>
              <w:rPr>
                <w:rFonts w:ascii="Arial" w:hAnsi="Arial"/>
                <w:b/>
                <w:sz w:val="20"/>
              </w:rPr>
            </w:pPr>
          </w:p>
        </w:tc>
        <w:tc>
          <w:tcPr>
            <w:tcW w:w="1165" w:type="dxa"/>
            <w:shd w:val="clear" w:color="auto" w:fill="C0C0C0"/>
            <w:vAlign w:val="center"/>
          </w:tcPr>
          <w:p w14:paraId="076C91CD" w14:textId="77777777" w:rsidR="00000B6A" w:rsidRDefault="00000B6A">
            <w:pPr>
              <w:ind w:left="21"/>
              <w:jc w:val="center"/>
              <w:rPr>
                <w:rFonts w:ascii="Arial" w:hAnsi="Arial"/>
                <w:b/>
                <w:sz w:val="20"/>
              </w:rPr>
            </w:pPr>
          </w:p>
        </w:tc>
        <w:tc>
          <w:tcPr>
            <w:tcW w:w="1025" w:type="dxa"/>
            <w:shd w:val="clear" w:color="auto" w:fill="C0C0C0"/>
          </w:tcPr>
          <w:p w14:paraId="6B221D84" w14:textId="77777777" w:rsidR="00000B6A" w:rsidRDefault="00000B6A">
            <w:pPr>
              <w:ind w:left="21"/>
              <w:jc w:val="center"/>
              <w:rPr>
                <w:rFonts w:ascii="Arial" w:hAnsi="Arial"/>
                <w:b/>
                <w:sz w:val="20"/>
              </w:rPr>
            </w:pPr>
          </w:p>
        </w:tc>
        <w:tc>
          <w:tcPr>
            <w:tcW w:w="1025" w:type="dxa"/>
            <w:tcBorders>
              <w:bottom w:val="single" w:sz="8" w:space="0" w:color="auto"/>
            </w:tcBorders>
            <w:shd w:val="clear" w:color="auto" w:fill="C0C0C0"/>
          </w:tcPr>
          <w:p w14:paraId="16D34C10" w14:textId="77777777" w:rsidR="00000B6A" w:rsidRDefault="00000B6A">
            <w:pPr>
              <w:ind w:left="21"/>
              <w:jc w:val="center"/>
              <w:rPr>
                <w:rFonts w:ascii="Arial" w:hAnsi="Arial"/>
                <w:b/>
                <w:sz w:val="20"/>
              </w:rPr>
            </w:pPr>
          </w:p>
        </w:tc>
      </w:tr>
      <w:tr w:rsidR="00000B6A" w14:paraId="7A27A98C" w14:textId="77777777" w:rsidTr="00E33FC2">
        <w:trPr>
          <w:cantSplit/>
        </w:trPr>
        <w:tc>
          <w:tcPr>
            <w:tcW w:w="897" w:type="dxa"/>
          </w:tcPr>
          <w:p w14:paraId="4ED08C96" w14:textId="77777777" w:rsidR="00000B6A" w:rsidRDefault="00000B6A" w:rsidP="001157EE">
            <w:pPr>
              <w:widowControl w:val="0"/>
              <w:numPr>
                <w:ilvl w:val="0"/>
                <w:numId w:val="21"/>
              </w:numPr>
              <w:ind w:left="21" w:firstLine="0"/>
              <w:jc w:val="right"/>
              <w:rPr>
                <w:rFonts w:ascii="Arial" w:hAnsi="Arial"/>
                <w:sz w:val="20"/>
              </w:rPr>
            </w:pPr>
          </w:p>
        </w:tc>
        <w:tc>
          <w:tcPr>
            <w:tcW w:w="4351" w:type="dxa"/>
          </w:tcPr>
          <w:p w14:paraId="31AE2D7C" w14:textId="77777777" w:rsidR="00000B6A" w:rsidRDefault="00000B6A">
            <w:pPr>
              <w:ind w:left="21"/>
              <w:rPr>
                <w:rFonts w:ascii="Arial" w:hAnsi="Arial"/>
                <w:sz w:val="20"/>
              </w:rPr>
            </w:pPr>
            <w:r>
              <w:rPr>
                <w:rFonts w:ascii="Arial" w:hAnsi="Arial"/>
                <w:sz w:val="20"/>
              </w:rPr>
              <w:t>Retention of CRFs</w:t>
            </w:r>
          </w:p>
        </w:tc>
        <w:tc>
          <w:tcPr>
            <w:tcW w:w="900" w:type="dxa"/>
            <w:vAlign w:val="center"/>
          </w:tcPr>
          <w:p w14:paraId="0213C378" w14:textId="77777777" w:rsidR="00000B6A" w:rsidRDefault="00000B6A">
            <w:pPr>
              <w:ind w:left="21"/>
              <w:jc w:val="center"/>
              <w:rPr>
                <w:rFonts w:ascii="Arial" w:hAnsi="Arial"/>
                <w:b/>
                <w:sz w:val="20"/>
              </w:rPr>
            </w:pPr>
          </w:p>
        </w:tc>
        <w:tc>
          <w:tcPr>
            <w:tcW w:w="1165" w:type="dxa"/>
            <w:vAlign w:val="center"/>
          </w:tcPr>
          <w:p w14:paraId="4B3E88C4" w14:textId="77777777" w:rsidR="00000B6A" w:rsidRDefault="00000B6A">
            <w:pPr>
              <w:ind w:left="21"/>
              <w:jc w:val="center"/>
              <w:rPr>
                <w:rFonts w:ascii="Arial" w:hAnsi="Arial"/>
                <w:b/>
                <w:sz w:val="20"/>
              </w:rPr>
            </w:pPr>
          </w:p>
        </w:tc>
        <w:tc>
          <w:tcPr>
            <w:tcW w:w="1025" w:type="dxa"/>
          </w:tcPr>
          <w:p w14:paraId="3911AD8F" w14:textId="77777777" w:rsidR="00000B6A" w:rsidRDefault="00000B6A">
            <w:pPr>
              <w:ind w:left="21"/>
              <w:jc w:val="center"/>
              <w:rPr>
                <w:rFonts w:ascii="Arial" w:hAnsi="Arial"/>
                <w:b/>
                <w:sz w:val="20"/>
              </w:rPr>
            </w:pPr>
          </w:p>
        </w:tc>
        <w:tc>
          <w:tcPr>
            <w:tcW w:w="1025" w:type="dxa"/>
            <w:shd w:val="clear" w:color="auto" w:fill="F3F3F3"/>
          </w:tcPr>
          <w:p w14:paraId="763C1612" w14:textId="77777777" w:rsidR="00000B6A" w:rsidRDefault="00000B6A">
            <w:pPr>
              <w:ind w:left="21"/>
              <w:jc w:val="center"/>
              <w:rPr>
                <w:rFonts w:ascii="Arial" w:hAnsi="Arial"/>
                <w:b/>
                <w:sz w:val="20"/>
              </w:rPr>
            </w:pPr>
          </w:p>
        </w:tc>
      </w:tr>
      <w:tr w:rsidR="00000B6A" w14:paraId="0B0FB5A0" w14:textId="77777777" w:rsidTr="00E33FC2">
        <w:trPr>
          <w:cantSplit/>
        </w:trPr>
        <w:tc>
          <w:tcPr>
            <w:tcW w:w="897" w:type="dxa"/>
          </w:tcPr>
          <w:p w14:paraId="5EA0472F" w14:textId="77777777" w:rsidR="00000B6A" w:rsidRDefault="00000B6A" w:rsidP="001157EE">
            <w:pPr>
              <w:widowControl w:val="0"/>
              <w:numPr>
                <w:ilvl w:val="0"/>
                <w:numId w:val="21"/>
              </w:numPr>
              <w:ind w:left="21" w:firstLine="0"/>
              <w:jc w:val="right"/>
              <w:rPr>
                <w:rFonts w:ascii="Arial" w:hAnsi="Arial"/>
                <w:sz w:val="20"/>
              </w:rPr>
            </w:pPr>
          </w:p>
        </w:tc>
        <w:tc>
          <w:tcPr>
            <w:tcW w:w="4351" w:type="dxa"/>
          </w:tcPr>
          <w:p w14:paraId="45D7C27F" w14:textId="77777777" w:rsidR="00000B6A" w:rsidRDefault="00000B6A">
            <w:pPr>
              <w:ind w:left="21"/>
              <w:rPr>
                <w:rFonts w:ascii="Arial" w:hAnsi="Arial"/>
                <w:sz w:val="20"/>
              </w:rPr>
            </w:pPr>
            <w:r>
              <w:rPr>
                <w:rFonts w:ascii="Arial" w:hAnsi="Arial"/>
                <w:sz w:val="20"/>
              </w:rPr>
              <w:t>Scanning of CRF if required</w:t>
            </w:r>
          </w:p>
        </w:tc>
        <w:tc>
          <w:tcPr>
            <w:tcW w:w="900" w:type="dxa"/>
            <w:vAlign w:val="center"/>
          </w:tcPr>
          <w:p w14:paraId="014D559C" w14:textId="77777777" w:rsidR="00000B6A" w:rsidRDefault="00000B6A">
            <w:pPr>
              <w:ind w:left="21"/>
              <w:jc w:val="center"/>
              <w:rPr>
                <w:rFonts w:ascii="Arial" w:hAnsi="Arial"/>
                <w:b/>
                <w:sz w:val="20"/>
              </w:rPr>
            </w:pPr>
          </w:p>
        </w:tc>
        <w:tc>
          <w:tcPr>
            <w:tcW w:w="1165" w:type="dxa"/>
            <w:vAlign w:val="center"/>
          </w:tcPr>
          <w:p w14:paraId="0EDA027D" w14:textId="77777777" w:rsidR="00000B6A" w:rsidRDefault="00000B6A">
            <w:pPr>
              <w:ind w:left="21"/>
              <w:jc w:val="center"/>
              <w:rPr>
                <w:rFonts w:ascii="Arial" w:hAnsi="Arial"/>
                <w:b/>
                <w:sz w:val="20"/>
              </w:rPr>
            </w:pPr>
          </w:p>
        </w:tc>
        <w:tc>
          <w:tcPr>
            <w:tcW w:w="1025" w:type="dxa"/>
          </w:tcPr>
          <w:p w14:paraId="5C9E2D75" w14:textId="77777777" w:rsidR="00000B6A" w:rsidRDefault="00000B6A">
            <w:pPr>
              <w:ind w:left="21"/>
              <w:jc w:val="center"/>
              <w:rPr>
                <w:rFonts w:ascii="Arial" w:hAnsi="Arial"/>
                <w:b/>
                <w:sz w:val="20"/>
              </w:rPr>
            </w:pPr>
          </w:p>
        </w:tc>
        <w:tc>
          <w:tcPr>
            <w:tcW w:w="1025" w:type="dxa"/>
            <w:shd w:val="clear" w:color="auto" w:fill="F3F3F3"/>
          </w:tcPr>
          <w:p w14:paraId="3B42C1C0" w14:textId="77777777" w:rsidR="00000B6A" w:rsidRDefault="00000B6A">
            <w:pPr>
              <w:ind w:left="21"/>
              <w:jc w:val="center"/>
              <w:rPr>
                <w:rFonts w:ascii="Arial" w:hAnsi="Arial"/>
                <w:b/>
                <w:sz w:val="20"/>
              </w:rPr>
            </w:pPr>
          </w:p>
        </w:tc>
      </w:tr>
      <w:tr w:rsidR="00000B6A" w14:paraId="533B6CF1" w14:textId="77777777" w:rsidTr="00E33FC2">
        <w:trPr>
          <w:cantSplit/>
        </w:trPr>
        <w:tc>
          <w:tcPr>
            <w:tcW w:w="897" w:type="dxa"/>
          </w:tcPr>
          <w:p w14:paraId="74B76A8D" w14:textId="77777777" w:rsidR="00000B6A" w:rsidRDefault="00000B6A" w:rsidP="001157EE">
            <w:pPr>
              <w:widowControl w:val="0"/>
              <w:numPr>
                <w:ilvl w:val="0"/>
                <w:numId w:val="21"/>
              </w:numPr>
              <w:ind w:left="21" w:firstLine="0"/>
              <w:jc w:val="right"/>
              <w:rPr>
                <w:rFonts w:ascii="Arial" w:hAnsi="Arial"/>
                <w:sz w:val="20"/>
              </w:rPr>
            </w:pPr>
          </w:p>
        </w:tc>
        <w:tc>
          <w:tcPr>
            <w:tcW w:w="4351" w:type="dxa"/>
          </w:tcPr>
          <w:p w14:paraId="3B7FA29A" w14:textId="77777777" w:rsidR="00000B6A" w:rsidRDefault="00000B6A">
            <w:pPr>
              <w:ind w:left="21"/>
              <w:rPr>
                <w:rFonts w:ascii="Arial" w:hAnsi="Arial"/>
                <w:sz w:val="20"/>
              </w:rPr>
            </w:pPr>
            <w:r>
              <w:rPr>
                <w:rFonts w:ascii="Arial" w:hAnsi="Arial"/>
                <w:sz w:val="20"/>
              </w:rPr>
              <w:t>Retention of regulatory files</w:t>
            </w:r>
          </w:p>
        </w:tc>
        <w:tc>
          <w:tcPr>
            <w:tcW w:w="900" w:type="dxa"/>
            <w:vAlign w:val="center"/>
          </w:tcPr>
          <w:p w14:paraId="2A8DBFB2" w14:textId="77777777" w:rsidR="00000B6A" w:rsidRDefault="00000B6A">
            <w:pPr>
              <w:ind w:left="21"/>
              <w:jc w:val="center"/>
              <w:rPr>
                <w:rFonts w:ascii="Arial" w:hAnsi="Arial"/>
                <w:b/>
                <w:sz w:val="20"/>
              </w:rPr>
            </w:pPr>
          </w:p>
        </w:tc>
        <w:tc>
          <w:tcPr>
            <w:tcW w:w="1165" w:type="dxa"/>
            <w:vAlign w:val="center"/>
          </w:tcPr>
          <w:p w14:paraId="1AFFC9A9" w14:textId="77777777" w:rsidR="00000B6A" w:rsidRDefault="00000B6A">
            <w:pPr>
              <w:ind w:left="21"/>
              <w:jc w:val="center"/>
              <w:rPr>
                <w:rFonts w:ascii="Arial" w:hAnsi="Arial"/>
                <w:b/>
                <w:sz w:val="20"/>
              </w:rPr>
            </w:pPr>
          </w:p>
        </w:tc>
        <w:tc>
          <w:tcPr>
            <w:tcW w:w="1025" w:type="dxa"/>
          </w:tcPr>
          <w:p w14:paraId="61E8227F" w14:textId="77777777" w:rsidR="00000B6A" w:rsidRDefault="00000B6A">
            <w:pPr>
              <w:ind w:left="21"/>
              <w:jc w:val="center"/>
              <w:rPr>
                <w:rFonts w:ascii="Arial" w:hAnsi="Arial"/>
                <w:b/>
                <w:sz w:val="20"/>
              </w:rPr>
            </w:pPr>
          </w:p>
        </w:tc>
        <w:tc>
          <w:tcPr>
            <w:tcW w:w="1025" w:type="dxa"/>
            <w:shd w:val="clear" w:color="auto" w:fill="F3F3F3"/>
          </w:tcPr>
          <w:p w14:paraId="218054A1" w14:textId="77777777" w:rsidR="00000B6A" w:rsidRDefault="00000B6A">
            <w:pPr>
              <w:ind w:left="21"/>
              <w:jc w:val="center"/>
              <w:rPr>
                <w:rFonts w:ascii="Arial" w:hAnsi="Arial"/>
                <w:b/>
                <w:sz w:val="20"/>
              </w:rPr>
            </w:pPr>
          </w:p>
        </w:tc>
      </w:tr>
      <w:tr w:rsidR="00037497" w14:paraId="250B386F" w14:textId="77777777" w:rsidTr="00E33FC2">
        <w:trPr>
          <w:cantSplit/>
        </w:trPr>
        <w:tc>
          <w:tcPr>
            <w:tcW w:w="897" w:type="dxa"/>
          </w:tcPr>
          <w:p w14:paraId="29CF4C31" w14:textId="77777777" w:rsidR="00037497" w:rsidRDefault="00037497" w:rsidP="001157EE">
            <w:pPr>
              <w:widowControl w:val="0"/>
              <w:numPr>
                <w:ilvl w:val="0"/>
                <w:numId w:val="21"/>
              </w:numPr>
              <w:ind w:left="21" w:firstLine="0"/>
              <w:jc w:val="right"/>
              <w:rPr>
                <w:rFonts w:ascii="Arial" w:hAnsi="Arial"/>
                <w:sz w:val="20"/>
              </w:rPr>
            </w:pPr>
          </w:p>
        </w:tc>
        <w:tc>
          <w:tcPr>
            <w:tcW w:w="4351" w:type="dxa"/>
          </w:tcPr>
          <w:p w14:paraId="10AACA32" w14:textId="77777777" w:rsidR="00037497" w:rsidRDefault="00037497">
            <w:pPr>
              <w:ind w:left="21"/>
              <w:rPr>
                <w:rFonts w:ascii="Arial" w:hAnsi="Arial"/>
                <w:sz w:val="20"/>
              </w:rPr>
            </w:pPr>
            <w:r>
              <w:rPr>
                <w:rFonts w:ascii="Arial" w:hAnsi="Arial"/>
                <w:sz w:val="20"/>
              </w:rPr>
              <w:t xml:space="preserve">Archive </w:t>
            </w:r>
            <w:r w:rsidR="00801D9A">
              <w:rPr>
                <w:rFonts w:ascii="Arial" w:hAnsi="Arial"/>
                <w:sz w:val="20"/>
              </w:rPr>
              <w:t>of TMF and study data</w:t>
            </w:r>
          </w:p>
        </w:tc>
        <w:tc>
          <w:tcPr>
            <w:tcW w:w="900" w:type="dxa"/>
            <w:vAlign w:val="center"/>
          </w:tcPr>
          <w:p w14:paraId="031BA434" w14:textId="77777777" w:rsidR="00037497" w:rsidRDefault="00037497">
            <w:pPr>
              <w:ind w:left="21"/>
              <w:jc w:val="center"/>
              <w:rPr>
                <w:rFonts w:ascii="Arial" w:hAnsi="Arial"/>
                <w:b/>
                <w:sz w:val="20"/>
              </w:rPr>
            </w:pPr>
          </w:p>
        </w:tc>
        <w:tc>
          <w:tcPr>
            <w:tcW w:w="1165" w:type="dxa"/>
            <w:vAlign w:val="center"/>
          </w:tcPr>
          <w:p w14:paraId="56770FAB" w14:textId="77777777" w:rsidR="00037497" w:rsidRDefault="00037497">
            <w:pPr>
              <w:ind w:left="21"/>
              <w:jc w:val="center"/>
              <w:rPr>
                <w:rFonts w:ascii="Arial" w:hAnsi="Arial"/>
                <w:b/>
                <w:sz w:val="20"/>
              </w:rPr>
            </w:pPr>
          </w:p>
        </w:tc>
        <w:tc>
          <w:tcPr>
            <w:tcW w:w="1025" w:type="dxa"/>
          </w:tcPr>
          <w:p w14:paraId="30A0F67B" w14:textId="77777777" w:rsidR="00037497" w:rsidRDefault="00037497">
            <w:pPr>
              <w:ind w:left="21"/>
              <w:jc w:val="center"/>
              <w:rPr>
                <w:rFonts w:ascii="Arial" w:hAnsi="Arial"/>
                <w:b/>
                <w:sz w:val="20"/>
              </w:rPr>
            </w:pPr>
          </w:p>
        </w:tc>
        <w:tc>
          <w:tcPr>
            <w:tcW w:w="1025" w:type="dxa"/>
            <w:shd w:val="clear" w:color="auto" w:fill="F3F3F3"/>
          </w:tcPr>
          <w:p w14:paraId="2A1C919F" w14:textId="77777777" w:rsidR="00037497" w:rsidRDefault="00037497">
            <w:pPr>
              <w:ind w:left="21"/>
              <w:jc w:val="center"/>
              <w:rPr>
                <w:rFonts w:ascii="Arial" w:hAnsi="Arial"/>
                <w:b/>
                <w:sz w:val="20"/>
              </w:rPr>
            </w:pPr>
          </w:p>
        </w:tc>
      </w:tr>
      <w:tr w:rsidR="00000B6A" w14:paraId="162E86FF" w14:textId="77777777" w:rsidTr="00E33FC2">
        <w:trPr>
          <w:cantSplit/>
        </w:trPr>
        <w:tc>
          <w:tcPr>
            <w:tcW w:w="897" w:type="dxa"/>
            <w:tcBorders>
              <w:bottom w:val="single" w:sz="8" w:space="0" w:color="auto"/>
            </w:tcBorders>
          </w:tcPr>
          <w:p w14:paraId="3A80D297" w14:textId="77777777" w:rsidR="00000B6A" w:rsidRDefault="00000B6A" w:rsidP="001157EE">
            <w:pPr>
              <w:widowControl w:val="0"/>
              <w:numPr>
                <w:ilvl w:val="0"/>
                <w:numId w:val="21"/>
              </w:numPr>
              <w:ind w:left="21" w:firstLine="0"/>
              <w:jc w:val="right"/>
              <w:rPr>
                <w:rFonts w:ascii="Arial" w:hAnsi="Arial"/>
                <w:sz w:val="20"/>
              </w:rPr>
            </w:pPr>
          </w:p>
        </w:tc>
        <w:tc>
          <w:tcPr>
            <w:tcW w:w="4351" w:type="dxa"/>
            <w:tcBorders>
              <w:bottom w:val="single" w:sz="8" w:space="0" w:color="auto"/>
            </w:tcBorders>
          </w:tcPr>
          <w:p w14:paraId="7B1BC3A4" w14:textId="77777777" w:rsidR="00000B6A" w:rsidRDefault="00000B6A">
            <w:pPr>
              <w:ind w:left="21"/>
              <w:rPr>
                <w:rFonts w:ascii="Arial" w:hAnsi="Arial"/>
                <w:sz w:val="20"/>
              </w:rPr>
            </w:pPr>
            <w:r>
              <w:rPr>
                <w:rFonts w:ascii="Arial" w:hAnsi="Arial"/>
                <w:sz w:val="20"/>
              </w:rPr>
              <w:t>Writing of Investigator Brochure/addendums</w:t>
            </w:r>
          </w:p>
        </w:tc>
        <w:tc>
          <w:tcPr>
            <w:tcW w:w="900" w:type="dxa"/>
            <w:tcBorders>
              <w:bottom w:val="single" w:sz="8" w:space="0" w:color="auto"/>
            </w:tcBorders>
            <w:vAlign w:val="center"/>
          </w:tcPr>
          <w:p w14:paraId="732D7425" w14:textId="77777777" w:rsidR="00000B6A" w:rsidRDefault="00000B6A">
            <w:pPr>
              <w:ind w:left="21"/>
              <w:jc w:val="center"/>
              <w:rPr>
                <w:rFonts w:ascii="Arial" w:hAnsi="Arial"/>
                <w:b/>
                <w:sz w:val="20"/>
              </w:rPr>
            </w:pPr>
          </w:p>
        </w:tc>
        <w:tc>
          <w:tcPr>
            <w:tcW w:w="1165" w:type="dxa"/>
            <w:tcBorders>
              <w:bottom w:val="single" w:sz="8" w:space="0" w:color="auto"/>
            </w:tcBorders>
            <w:vAlign w:val="center"/>
          </w:tcPr>
          <w:p w14:paraId="31CD9C2A" w14:textId="77777777" w:rsidR="00000B6A" w:rsidRDefault="00000B6A">
            <w:pPr>
              <w:ind w:left="21"/>
              <w:rPr>
                <w:rFonts w:ascii="Arial" w:hAnsi="Arial"/>
                <w:b/>
                <w:sz w:val="20"/>
              </w:rPr>
            </w:pPr>
          </w:p>
        </w:tc>
        <w:tc>
          <w:tcPr>
            <w:tcW w:w="1025" w:type="dxa"/>
            <w:tcBorders>
              <w:bottom w:val="single" w:sz="8" w:space="0" w:color="auto"/>
            </w:tcBorders>
          </w:tcPr>
          <w:p w14:paraId="37ECC050" w14:textId="77777777" w:rsidR="00000B6A" w:rsidRDefault="00000B6A">
            <w:pPr>
              <w:ind w:left="21"/>
              <w:jc w:val="center"/>
              <w:rPr>
                <w:rFonts w:ascii="Arial" w:hAnsi="Arial"/>
                <w:b/>
                <w:sz w:val="20"/>
              </w:rPr>
            </w:pPr>
          </w:p>
        </w:tc>
        <w:tc>
          <w:tcPr>
            <w:tcW w:w="1025" w:type="dxa"/>
            <w:tcBorders>
              <w:bottom w:val="single" w:sz="8" w:space="0" w:color="auto"/>
            </w:tcBorders>
            <w:shd w:val="clear" w:color="auto" w:fill="F3F3F3"/>
          </w:tcPr>
          <w:p w14:paraId="109A9ABA" w14:textId="77777777" w:rsidR="00000B6A" w:rsidRDefault="00000B6A">
            <w:pPr>
              <w:ind w:left="21"/>
              <w:jc w:val="center"/>
              <w:rPr>
                <w:rFonts w:ascii="Arial" w:hAnsi="Arial"/>
                <w:b/>
                <w:sz w:val="20"/>
              </w:rPr>
            </w:pPr>
          </w:p>
        </w:tc>
      </w:tr>
      <w:tr w:rsidR="00000B6A" w14:paraId="18675B65" w14:textId="77777777" w:rsidTr="00E33FC2">
        <w:trPr>
          <w:cantSplit/>
        </w:trPr>
        <w:tc>
          <w:tcPr>
            <w:tcW w:w="897" w:type="dxa"/>
            <w:shd w:val="clear" w:color="auto" w:fill="C0C0C0"/>
          </w:tcPr>
          <w:p w14:paraId="11FDABAC" w14:textId="77777777" w:rsidR="00000B6A" w:rsidRDefault="00000B6A" w:rsidP="001B2548">
            <w:pPr>
              <w:ind w:left="21"/>
              <w:rPr>
                <w:rFonts w:ascii="Arial" w:hAnsi="Arial"/>
                <w:sz w:val="20"/>
              </w:rPr>
            </w:pPr>
            <w:r>
              <w:rPr>
                <w:rFonts w:ascii="Arial" w:hAnsi="Arial"/>
                <w:sz w:val="20"/>
              </w:rPr>
              <w:t>1</w:t>
            </w:r>
            <w:r w:rsidR="001B2548">
              <w:rPr>
                <w:rFonts w:ascii="Arial" w:hAnsi="Arial"/>
                <w:sz w:val="20"/>
              </w:rPr>
              <w:t>6</w:t>
            </w:r>
          </w:p>
        </w:tc>
        <w:tc>
          <w:tcPr>
            <w:tcW w:w="4351" w:type="dxa"/>
            <w:shd w:val="clear" w:color="auto" w:fill="C0C0C0"/>
          </w:tcPr>
          <w:p w14:paraId="4BAFA074" w14:textId="77777777" w:rsidR="00000B6A" w:rsidRDefault="00000B6A">
            <w:pPr>
              <w:ind w:left="21"/>
              <w:rPr>
                <w:rFonts w:ascii="Arial" w:hAnsi="Arial"/>
                <w:sz w:val="20"/>
              </w:rPr>
            </w:pPr>
            <w:r>
              <w:rPr>
                <w:rFonts w:ascii="Arial" w:hAnsi="Arial"/>
                <w:sz w:val="20"/>
              </w:rPr>
              <w:t>COMMUNICATION</w:t>
            </w:r>
          </w:p>
        </w:tc>
        <w:tc>
          <w:tcPr>
            <w:tcW w:w="900" w:type="dxa"/>
            <w:shd w:val="clear" w:color="auto" w:fill="C0C0C0"/>
            <w:vAlign w:val="center"/>
          </w:tcPr>
          <w:p w14:paraId="2BAB5A1C" w14:textId="77777777" w:rsidR="00000B6A" w:rsidRDefault="00000B6A">
            <w:pPr>
              <w:ind w:left="21"/>
              <w:jc w:val="center"/>
              <w:rPr>
                <w:rFonts w:ascii="Arial" w:hAnsi="Arial"/>
                <w:b/>
                <w:sz w:val="20"/>
              </w:rPr>
            </w:pPr>
          </w:p>
        </w:tc>
        <w:tc>
          <w:tcPr>
            <w:tcW w:w="1165" w:type="dxa"/>
            <w:shd w:val="clear" w:color="auto" w:fill="C0C0C0"/>
            <w:vAlign w:val="center"/>
          </w:tcPr>
          <w:p w14:paraId="67ACA116" w14:textId="77777777" w:rsidR="00000B6A" w:rsidRDefault="00000B6A">
            <w:pPr>
              <w:ind w:left="21"/>
              <w:jc w:val="center"/>
              <w:rPr>
                <w:rFonts w:ascii="Arial" w:hAnsi="Arial"/>
                <w:b/>
                <w:sz w:val="20"/>
              </w:rPr>
            </w:pPr>
          </w:p>
        </w:tc>
        <w:tc>
          <w:tcPr>
            <w:tcW w:w="1025" w:type="dxa"/>
            <w:shd w:val="clear" w:color="auto" w:fill="C0C0C0"/>
          </w:tcPr>
          <w:p w14:paraId="64ACBCAE" w14:textId="77777777" w:rsidR="00000B6A" w:rsidRDefault="00000B6A">
            <w:pPr>
              <w:ind w:left="21"/>
              <w:jc w:val="center"/>
              <w:rPr>
                <w:rFonts w:ascii="Arial" w:hAnsi="Arial"/>
                <w:b/>
                <w:sz w:val="20"/>
              </w:rPr>
            </w:pPr>
          </w:p>
        </w:tc>
        <w:tc>
          <w:tcPr>
            <w:tcW w:w="1025" w:type="dxa"/>
            <w:tcBorders>
              <w:bottom w:val="single" w:sz="8" w:space="0" w:color="auto"/>
            </w:tcBorders>
            <w:shd w:val="clear" w:color="auto" w:fill="C0C0C0"/>
          </w:tcPr>
          <w:p w14:paraId="51CF4A6F" w14:textId="77777777" w:rsidR="00000B6A" w:rsidRDefault="00000B6A">
            <w:pPr>
              <w:ind w:left="21"/>
              <w:jc w:val="center"/>
              <w:rPr>
                <w:rFonts w:ascii="Arial" w:hAnsi="Arial"/>
                <w:b/>
                <w:sz w:val="20"/>
              </w:rPr>
            </w:pPr>
          </w:p>
        </w:tc>
      </w:tr>
      <w:tr w:rsidR="00000B6A" w14:paraId="3987EEA4" w14:textId="77777777" w:rsidTr="00E33FC2">
        <w:trPr>
          <w:cantSplit/>
        </w:trPr>
        <w:tc>
          <w:tcPr>
            <w:tcW w:w="897" w:type="dxa"/>
          </w:tcPr>
          <w:p w14:paraId="5029E7B7" w14:textId="77777777" w:rsidR="00000B6A" w:rsidRDefault="00000B6A" w:rsidP="001407DC">
            <w:pPr>
              <w:numPr>
                <w:ilvl w:val="0"/>
                <w:numId w:val="30"/>
              </w:numPr>
              <w:jc w:val="right"/>
              <w:rPr>
                <w:rFonts w:ascii="Arial" w:hAnsi="Arial"/>
                <w:sz w:val="20"/>
              </w:rPr>
            </w:pPr>
            <w:r>
              <w:rPr>
                <w:rFonts w:ascii="Arial" w:hAnsi="Arial"/>
                <w:sz w:val="20"/>
              </w:rPr>
              <w:t>.</w:t>
            </w:r>
          </w:p>
        </w:tc>
        <w:tc>
          <w:tcPr>
            <w:tcW w:w="4351" w:type="dxa"/>
          </w:tcPr>
          <w:p w14:paraId="72AB2FE5" w14:textId="77777777" w:rsidR="00000B6A" w:rsidRDefault="00000B6A">
            <w:pPr>
              <w:ind w:left="21"/>
              <w:rPr>
                <w:rFonts w:ascii="Arial" w:hAnsi="Arial"/>
                <w:sz w:val="20"/>
              </w:rPr>
            </w:pPr>
            <w:r>
              <w:rPr>
                <w:rFonts w:ascii="Arial" w:hAnsi="Arial"/>
                <w:sz w:val="20"/>
              </w:rPr>
              <w:t>Sponsor should receive a copy of all relevant mail sent to the investigators by participating group</w:t>
            </w:r>
          </w:p>
        </w:tc>
        <w:tc>
          <w:tcPr>
            <w:tcW w:w="900" w:type="dxa"/>
            <w:vAlign w:val="center"/>
          </w:tcPr>
          <w:p w14:paraId="2C594AEB" w14:textId="77777777" w:rsidR="00000B6A" w:rsidRDefault="00000B6A">
            <w:pPr>
              <w:ind w:left="21"/>
              <w:jc w:val="center"/>
              <w:rPr>
                <w:rFonts w:ascii="Arial" w:hAnsi="Arial"/>
                <w:b/>
                <w:sz w:val="20"/>
              </w:rPr>
            </w:pPr>
          </w:p>
        </w:tc>
        <w:tc>
          <w:tcPr>
            <w:tcW w:w="1165" w:type="dxa"/>
            <w:vAlign w:val="center"/>
          </w:tcPr>
          <w:p w14:paraId="789BF468" w14:textId="77777777" w:rsidR="00000B6A" w:rsidRDefault="00000B6A">
            <w:pPr>
              <w:ind w:left="21"/>
              <w:jc w:val="center"/>
              <w:rPr>
                <w:rFonts w:ascii="Arial" w:hAnsi="Arial"/>
                <w:b/>
                <w:sz w:val="20"/>
              </w:rPr>
            </w:pPr>
          </w:p>
        </w:tc>
        <w:tc>
          <w:tcPr>
            <w:tcW w:w="1025" w:type="dxa"/>
          </w:tcPr>
          <w:p w14:paraId="11FC2E39" w14:textId="77777777" w:rsidR="00000B6A" w:rsidRDefault="00000B6A">
            <w:pPr>
              <w:ind w:left="21"/>
              <w:jc w:val="center"/>
              <w:rPr>
                <w:rFonts w:ascii="Arial" w:hAnsi="Arial"/>
                <w:b/>
                <w:sz w:val="20"/>
              </w:rPr>
            </w:pPr>
          </w:p>
        </w:tc>
        <w:tc>
          <w:tcPr>
            <w:tcW w:w="1025" w:type="dxa"/>
            <w:shd w:val="clear" w:color="auto" w:fill="F3F3F3"/>
          </w:tcPr>
          <w:p w14:paraId="1285FEAD" w14:textId="77777777" w:rsidR="00000B6A" w:rsidRDefault="00000B6A">
            <w:pPr>
              <w:ind w:left="21"/>
              <w:jc w:val="center"/>
              <w:rPr>
                <w:rFonts w:ascii="Arial" w:hAnsi="Arial"/>
                <w:b/>
                <w:sz w:val="20"/>
              </w:rPr>
            </w:pPr>
          </w:p>
        </w:tc>
      </w:tr>
      <w:tr w:rsidR="001B2548" w14:paraId="0275A9AF" w14:textId="77777777" w:rsidTr="00E33FC2">
        <w:trPr>
          <w:cantSplit/>
        </w:trPr>
        <w:tc>
          <w:tcPr>
            <w:tcW w:w="897" w:type="dxa"/>
          </w:tcPr>
          <w:p w14:paraId="2EDAE178" w14:textId="77777777" w:rsidR="001B2548" w:rsidRDefault="001B2548" w:rsidP="001407DC">
            <w:pPr>
              <w:numPr>
                <w:ilvl w:val="0"/>
                <w:numId w:val="30"/>
              </w:numPr>
              <w:jc w:val="right"/>
              <w:rPr>
                <w:rFonts w:ascii="Arial" w:hAnsi="Arial"/>
                <w:sz w:val="20"/>
              </w:rPr>
            </w:pPr>
          </w:p>
        </w:tc>
        <w:tc>
          <w:tcPr>
            <w:tcW w:w="4351" w:type="dxa"/>
          </w:tcPr>
          <w:p w14:paraId="1E0894E8" w14:textId="77777777" w:rsidR="001B2548" w:rsidRDefault="001B2548">
            <w:pPr>
              <w:ind w:left="21"/>
              <w:rPr>
                <w:rFonts w:ascii="Arial" w:hAnsi="Arial"/>
                <w:sz w:val="20"/>
              </w:rPr>
            </w:pPr>
            <w:r>
              <w:rPr>
                <w:rFonts w:ascii="Arial" w:hAnsi="Arial"/>
                <w:sz w:val="20"/>
              </w:rPr>
              <w:t>Forward relevant clinical and preclinical information to lead groups</w:t>
            </w:r>
          </w:p>
        </w:tc>
        <w:tc>
          <w:tcPr>
            <w:tcW w:w="900" w:type="dxa"/>
            <w:vAlign w:val="center"/>
          </w:tcPr>
          <w:p w14:paraId="4A4559BA" w14:textId="77777777" w:rsidR="001B2548" w:rsidRDefault="001B2548">
            <w:pPr>
              <w:ind w:left="21"/>
              <w:jc w:val="center"/>
              <w:rPr>
                <w:rFonts w:ascii="Arial" w:hAnsi="Arial"/>
                <w:b/>
                <w:sz w:val="20"/>
              </w:rPr>
            </w:pPr>
          </w:p>
        </w:tc>
        <w:tc>
          <w:tcPr>
            <w:tcW w:w="1165" w:type="dxa"/>
            <w:vAlign w:val="center"/>
          </w:tcPr>
          <w:p w14:paraId="61901F6B" w14:textId="77777777" w:rsidR="001B2548" w:rsidRDefault="001B2548">
            <w:pPr>
              <w:ind w:left="21"/>
              <w:jc w:val="center"/>
              <w:rPr>
                <w:rFonts w:ascii="Arial" w:hAnsi="Arial"/>
                <w:b/>
                <w:sz w:val="20"/>
              </w:rPr>
            </w:pPr>
          </w:p>
        </w:tc>
        <w:tc>
          <w:tcPr>
            <w:tcW w:w="1025" w:type="dxa"/>
          </w:tcPr>
          <w:p w14:paraId="71122675" w14:textId="77777777" w:rsidR="001B2548" w:rsidRDefault="001B2548">
            <w:pPr>
              <w:ind w:left="21"/>
              <w:jc w:val="center"/>
              <w:rPr>
                <w:rFonts w:ascii="Arial" w:hAnsi="Arial"/>
                <w:b/>
                <w:sz w:val="20"/>
              </w:rPr>
            </w:pPr>
          </w:p>
        </w:tc>
        <w:tc>
          <w:tcPr>
            <w:tcW w:w="1025" w:type="dxa"/>
            <w:shd w:val="clear" w:color="auto" w:fill="F3F3F3"/>
          </w:tcPr>
          <w:p w14:paraId="605A477E" w14:textId="77777777" w:rsidR="001B2548" w:rsidRDefault="001B2548">
            <w:pPr>
              <w:ind w:left="21"/>
              <w:jc w:val="center"/>
              <w:rPr>
                <w:rFonts w:ascii="Arial" w:hAnsi="Arial"/>
                <w:b/>
                <w:sz w:val="20"/>
              </w:rPr>
            </w:pPr>
          </w:p>
        </w:tc>
      </w:tr>
      <w:tr w:rsidR="001407DC" w14:paraId="71291193" w14:textId="77777777" w:rsidTr="00E33FC2">
        <w:trPr>
          <w:cantSplit/>
        </w:trPr>
        <w:tc>
          <w:tcPr>
            <w:tcW w:w="897" w:type="dxa"/>
          </w:tcPr>
          <w:p w14:paraId="76FB4A2E" w14:textId="77777777" w:rsidR="001407DC" w:rsidRDefault="001407DC" w:rsidP="001407DC">
            <w:pPr>
              <w:numPr>
                <w:ilvl w:val="0"/>
                <w:numId w:val="30"/>
              </w:numPr>
              <w:jc w:val="right"/>
              <w:rPr>
                <w:rFonts w:ascii="Arial" w:hAnsi="Arial"/>
                <w:sz w:val="20"/>
              </w:rPr>
            </w:pPr>
          </w:p>
        </w:tc>
        <w:tc>
          <w:tcPr>
            <w:tcW w:w="4351" w:type="dxa"/>
          </w:tcPr>
          <w:p w14:paraId="2159BBFA" w14:textId="77777777" w:rsidR="001407DC" w:rsidRDefault="001407DC">
            <w:pPr>
              <w:ind w:left="21"/>
              <w:rPr>
                <w:rFonts w:ascii="Arial" w:hAnsi="Arial"/>
                <w:sz w:val="20"/>
              </w:rPr>
            </w:pPr>
            <w:r>
              <w:rPr>
                <w:rFonts w:ascii="Arial" w:hAnsi="Arial"/>
                <w:sz w:val="20"/>
              </w:rPr>
              <w:t>Outline of communication flow for s</w:t>
            </w:r>
            <w:r w:rsidR="00832C9B">
              <w:rPr>
                <w:rFonts w:ascii="Arial" w:hAnsi="Arial"/>
                <w:sz w:val="20"/>
              </w:rPr>
              <w:t>tudy</w:t>
            </w:r>
          </w:p>
        </w:tc>
        <w:tc>
          <w:tcPr>
            <w:tcW w:w="900" w:type="dxa"/>
            <w:vAlign w:val="center"/>
          </w:tcPr>
          <w:p w14:paraId="0A8D3A91" w14:textId="77777777" w:rsidR="001407DC" w:rsidRDefault="001407DC">
            <w:pPr>
              <w:ind w:left="21"/>
              <w:jc w:val="center"/>
              <w:rPr>
                <w:rFonts w:ascii="Arial" w:hAnsi="Arial"/>
                <w:b/>
                <w:sz w:val="20"/>
              </w:rPr>
            </w:pPr>
          </w:p>
        </w:tc>
        <w:tc>
          <w:tcPr>
            <w:tcW w:w="1165" w:type="dxa"/>
            <w:vAlign w:val="center"/>
          </w:tcPr>
          <w:p w14:paraId="670C90DC" w14:textId="77777777" w:rsidR="001407DC" w:rsidRDefault="001407DC">
            <w:pPr>
              <w:ind w:left="21"/>
              <w:jc w:val="center"/>
              <w:rPr>
                <w:rFonts w:ascii="Arial" w:hAnsi="Arial"/>
                <w:b/>
                <w:sz w:val="20"/>
              </w:rPr>
            </w:pPr>
          </w:p>
        </w:tc>
        <w:tc>
          <w:tcPr>
            <w:tcW w:w="1025" w:type="dxa"/>
          </w:tcPr>
          <w:p w14:paraId="681E2CFF" w14:textId="77777777" w:rsidR="001407DC" w:rsidRDefault="001407DC">
            <w:pPr>
              <w:ind w:left="21"/>
              <w:jc w:val="center"/>
              <w:rPr>
                <w:rFonts w:ascii="Arial" w:hAnsi="Arial"/>
                <w:b/>
                <w:sz w:val="20"/>
              </w:rPr>
            </w:pPr>
          </w:p>
        </w:tc>
        <w:tc>
          <w:tcPr>
            <w:tcW w:w="1025" w:type="dxa"/>
            <w:shd w:val="clear" w:color="auto" w:fill="F3F3F3"/>
          </w:tcPr>
          <w:p w14:paraId="68B1341C" w14:textId="77777777" w:rsidR="001407DC" w:rsidRDefault="001407DC">
            <w:pPr>
              <w:ind w:left="21"/>
              <w:jc w:val="center"/>
              <w:rPr>
                <w:rFonts w:ascii="Arial" w:hAnsi="Arial"/>
                <w:b/>
                <w:sz w:val="20"/>
              </w:rPr>
            </w:pPr>
          </w:p>
        </w:tc>
      </w:tr>
      <w:tr w:rsidR="00000B6A" w14:paraId="2D17EE04" w14:textId="77777777" w:rsidTr="00E33FC2">
        <w:trPr>
          <w:cantSplit/>
        </w:trPr>
        <w:tc>
          <w:tcPr>
            <w:tcW w:w="897" w:type="dxa"/>
          </w:tcPr>
          <w:p w14:paraId="4F943AD3" w14:textId="77777777" w:rsidR="00000B6A" w:rsidRDefault="00000B6A" w:rsidP="001407DC">
            <w:pPr>
              <w:numPr>
                <w:ilvl w:val="0"/>
                <w:numId w:val="30"/>
              </w:numPr>
              <w:jc w:val="right"/>
              <w:rPr>
                <w:rFonts w:ascii="Arial" w:hAnsi="Arial"/>
                <w:sz w:val="20"/>
              </w:rPr>
            </w:pPr>
          </w:p>
        </w:tc>
        <w:tc>
          <w:tcPr>
            <w:tcW w:w="4351" w:type="dxa"/>
          </w:tcPr>
          <w:p w14:paraId="04A18566" w14:textId="77777777" w:rsidR="00000B6A" w:rsidRDefault="00000B6A">
            <w:pPr>
              <w:ind w:left="21"/>
              <w:rPr>
                <w:rFonts w:ascii="Arial" w:hAnsi="Arial"/>
                <w:sz w:val="20"/>
              </w:rPr>
            </w:pPr>
            <w:r>
              <w:rPr>
                <w:rFonts w:ascii="Arial" w:hAnsi="Arial"/>
                <w:sz w:val="20"/>
              </w:rPr>
              <w:t>Sponsor to provide SAE listings 3-monthly.</w:t>
            </w:r>
          </w:p>
        </w:tc>
        <w:tc>
          <w:tcPr>
            <w:tcW w:w="900" w:type="dxa"/>
            <w:vAlign w:val="center"/>
          </w:tcPr>
          <w:p w14:paraId="43875E3D" w14:textId="77777777" w:rsidR="00000B6A" w:rsidRDefault="00000B6A">
            <w:pPr>
              <w:ind w:left="21"/>
              <w:jc w:val="center"/>
              <w:rPr>
                <w:rFonts w:ascii="Arial" w:hAnsi="Arial"/>
                <w:b/>
                <w:sz w:val="20"/>
              </w:rPr>
            </w:pPr>
          </w:p>
        </w:tc>
        <w:tc>
          <w:tcPr>
            <w:tcW w:w="1165" w:type="dxa"/>
            <w:vAlign w:val="center"/>
          </w:tcPr>
          <w:p w14:paraId="3B372F3D" w14:textId="77777777" w:rsidR="00000B6A" w:rsidRDefault="00000B6A">
            <w:pPr>
              <w:ind w:left="21"/>
              <w:jc w:val="center"/>
              <w:rPr>
                <w:rFonts w:ascii="Arial" w:hAnsi="Arial"/>
                <w:b/>
                <w:sz w:val="20"/>
              </w:rPr>
            </w:pPr>
          </w:p>
        </w:tc>
        <w:tc>
          <w:tcPr>
            <w:tcW w:w="1025" w:type="dxa"/>
          </w:tcPr>
          <w:p w14:paraId="4F1C1246" w14:textId="77777777" w:rsidR="00000B6A" w:rsidRDefault="00000B6A">
            <w:pPr>
              <w:ind w:left="21"/>
              <w:jc w:val="center"/>
              <w:rPr>
                <w:rFonts w:ascii="Arial" w:hAnsi="Arial"/>
                <w:b/>
                <w:sz w:val="20"/>
              </w:rPr>
            </w:pPr>
          </w:p>
        </w:tc>
        <w:tc>
          <w:tcPr>
            <w:tcW w:w="1025" w:type="dxa"/>
            <w:shd w:val="clear" w:color="auto" w:fill="F3F3F3"/>
          </w:tcPr>
          <w:p w14:paraId="02F5DC7A" w14:textId="77777777" w:rsidR="00000B6A" w:rsidRDefault="00000B6A">
            <w:pPr>
              <w:ind w:left="21"/>
              <w:jc w:val="center"/>
              <w:rPr>
                <w:rFonts w:ascii="Arial" w:hAnsi="Arial"/>
                <w:b/>
                <w:sz w:val="20"/>
              </w:rPr>
            </w:pPr>
          </w:p>
        </w:tc>
      </w:tr>
      <w:tr w:rsidR="00000B6A" w14:paraId="2825721D" w14:textId="77777777" w:rsidTr="00E33FC2">
        <w:trPr>
          <w:cantSplit/>
        </w:trPr>
        <w:tc>
          <w:tcPr>
            <w:tcW w:w="897" w:type="dxa"/>
            <w:tcBorders>
              <w:bottom w:val="single" w:sz="8" w:space="0" w:color="auto"/>
            </w:tcBorders>
          </w:tcPr>
          <w:p w14:paraId="0A12E40E" w14:textId="77777777" w:rsidR="00000B6A" w:rsidRDefault="00000B6A" w:rsidP="001407DC">
            <w:pPr>
              <w:numPr>
                <w:ilvl w:val="0"/>
                <w:numId w:val="30"/>
              </w:numPr>
              <w:jc w:val="right"/>
              <w:rPr>
                <w:rFonts w:ascii="Arial" w:hAnsi="Arial"/>
                <w:sz w:val="20"/>
              </w:rPr>
            </w:pPr>
          </w:p>
        </w:tc>
        <w:tc>
          <w:tcPr>
            <w:tcW w:w="4351" w:type="dxa"/>
            <w:tcBorders>
              <w:bottom w:val="single" w:sz="8" w:space="0" w:color="auto"/>
            </w:tcBorders>
          </w:tcPr>
          <w:p w14:paraId="11C393FA" w14:textId="77777777" w:rsidR="00000B6A" w:rsidRDefault="00000B6A">
            <w:pPr>
              <w:ind w:left="21"/>
              <w:rPr>
                <w:rFonts w:ascii="Arial" w:hAnsi="Arial"/>
                <w:sz w:val="20"/>
              </w:rPr>
            </w:pPr>
            <w:r>
              <w:rPr>
                <w:rFonts w:ascii="Arial" w:hAnsi="Arial"/>
                <w:sz w:val="20"/>
              </w:rPr>
              <w:t>Primary contact with clinical centres</w:t>
            </w:r>
          </w:p>
        </w:tc>
        <w:tc>
          <w:tcPr>
            <w:tcW w:w="900" w:type="dxa"/>
            <w:tcBorders>
              <w:bottom w:val="single" w:sz="8" w:space="0" w:color="auto"/>
            </w:tcBorders>
            <w:vAlign w:val="center"/>
          </w:tcPr>
          <w:p w14:paraId="17109BB7" w14:textId="77777777" w:rsidR="00000B6A" w:rsidRDefault="00000B6A">
            <w:pPr>
              <w:ind w:left="21"/>
              <w:jc w:val="center"/>
              <w:rPr>
                <w:rFonts w:ascii="Arial" w:hAnsi="Arial"/>
                <w:b/>
                <w:sz w:val="20"/>
              </w:rPr>
            </w:pPr>
          </w:p>
        </w:tc>
        <w:tc>
          <w:tcPr>
            <w:tcW w:w="1165" w:type="dxa"/>
            <w:tcBorders>
              <w:bottom w:val="single" w:sz="8" w:space="0" w:color="auto"/>
            </w:tcBorders>
            <w:vAlign w:val="center"/>
          </w:tcPr>
          <w:p w14:paraId="7332704D" w14:textId="77777777" w:rsidR="00000B6A" w:rsidRDefault="00000B6A">
            <w:pPr>
              <w:ind w:left="21"/>
              <w:jc w:val="center"/>
              <w:rPr>
                <w:rFonts w:ascii="Arial" w:hAnsi="Arial"/>
                <w:b/>
                <w:sz w:val="20"/>
              </w:rPr>
            </w:pPr>
          </w:p>
        </w:tc>
        <w:tc>
          <w:tcPr>
            <w:tcW w:w="1025" w:type="dxa"/>
            <w:tcBorders>
              <w:bottom w:val="single" w:sz="8" w:space="0" w:color="auto"/>
            </w:tcBorders>
          </w:tcPr>
          <w:p w14:paraId="710B3C58" w14:textId="77777777" w:rsidR="00000B6A" w:rsidRDefault="00000B6A">
            <w:pPr>
              <w:ind w:left="21"/>
              <w:jc w:val="center"/>
              <w:rPr>
                <w:rFonts w:ascii="Arial" w:hAnsi="Arial"/>
                <w:b/>
                <w:sz w:val="20"/>
              </w:rPr>
            </w:pPr>
          </w:p>
        </w:tc>
        <w:tc>
          <w:tcPr>
            <w:tcW w:w="1025" w:type="dxa"/>
            <w:tcBorders>
              <w:bottom w:val="single" w:sz="8" w:space="0" w:color="auto"/>
            </w:tcBorders>
            <w:shd w:val="clear" w:color="auto" w:fill="F3F3F3"/>
          </w:tcPr>
          <w:p w14:paraId="5716FE45" w14:textId="77777777" w:rsidR="00000B6A" w:rsidRDefault="00000B6A">
            <w:pPr>
              <w:ind w:left="21"/>
              <w:jc w:val="center"/>
              <w:rPr>
                <w:rFonts w:ascii="Arial" w:hAnsi="Arial"/>
                <w:b/>
                <w:sz w:val="20"/>
              </w:rPr>
            </w:pPr>
          </w:p>
        </w:tc>
      </w:tr>
      <w:tr w:rsidR="00000B6A" w14:paraId="7B0FB53F" w14:textId="77777777" w:rsidTr="00E33FC2">
        <w:trPr>
          <w:cantSplit/>
        </w:trPr>
        <w:tc>
          <w:tcPr>
            <w:tcW w:w="897" w:type="dxa"/>
            <w:shd w:val="clear" w:color="auto" w:fill="C0C0C0"/>
          </w:tcPr>
          <w:p w14:paraId="3F977C3B" w14:textId="77777777" w:rsidR="00000B6A" w:rsidRDefault="00000B6A" w:rsidP="001B2548">
            <w:pPr>
              <w:ind w:left="21"/>
              <w:rPr>
                <w:rFonts w:ascii="Arial" w:hAnsi="Arial"/>
                <w:sz w:val="20"/>
              </w:rPr>
            </w:pPr>
            <w:r>
              <w:rPr>
                <w:rFonts w:ascii="Arial" w:hAnsi="Arial"/>
                <w:sz w:val="20"/>
              </w:rPr>
              <w:t>1</w:t>
            </w:r>
            <w:r w:rsidR="001B2548">
              <w:rPr>
                <w:rFonts w:ascii="Arial" w:hAnsi="Arial"/>
                <w:sz w:val="20"/>
              </w:rPr>
              <w:t>7</w:t>
            </w:r>
          </w:p>
        </w:tc>
        <w:tc>
          <w:tcPr>
            <w:tcW w:w="4351" w:type="dxa"/>
            <w:shd w:val="clear" w:color="auto" w:fill="C0C0C0"/>
          </w:tcPr>
          <w:p w14:paraId="3185B807" w14:textId="77777777" w:rsidR="00000B6A" w:rsidRDefault="00000B6A">
            <w:pPr>
              <w:ind w:left="21"/>
              <w:rPr>
                <w:rFonts w:ascii="Arial" w:hAnsi="Arial"/>
                <w:sz w:val="20"/>
              </w:rPr>
            </w:pPr>
            <w:r>
              <w:rPr>
                <w:rFonts w:ascii="Arial" w:hAnsi="Arial"/>
                <w:sz w:val="20"/>
              </w:rPr>
              <w:t>STATISTICAL ANALYSIS AND TRIAL REPORT</w:t>
            </w:r>
          </w:p>
        </w:tc>
        <w:tc>
          <w:tcPr>
            <w:tcW w:w="900" w:type="dxa"/>
            <w:shd w:val="clear" w:color="auto" w:fill="C0C0C0"/>
            <w:vAlign w:val="center"/>
          </w:tcPr>
          <w:p w14:paraId="71F1C127" w14:textId="77777777" w:rsidR="00000B6A" w:rsidRDefault="00000B6A">
            <w:pPr>
              <w:ind w:left="21"/>
              <w:jc w:val="center"/>
              <w:rPr>
                <w:rFonts w:ascii="Arial" w:hAnsi="Arial"/>
                <w:b/>
                <w:sz w:val="20"/>
              </w:rPr>
            </w:pPr>
          </w:p>
        </w:tc>
        <w:tc>
          <w:tcPr>
            <w:tcW w:w="1165" w:type="dxa"/>
            <w:shd w:val="clear" w:color="auto" w:fill="C0C0C0"/>
            <w:vAlign w:val="center"/>
          </w:tcPr>
          <w:p w14:paraId="628BE27D" w14:textId="77777777" w:rsidR="00000B6A" w:rsidRDefault="00000B6A">
            <w:pPr>
              <w:ind w:left="21"/>
              <w:jc w:val="center"/>
              <w:rPr>
                <w:rFonts w:ascii="Arial" w:hAnsi="Arial"/>
                <w:b/>
                <w:sz w:val="20"/>
              </w:rPr>
            </w:pPr>
          </w:p>
        </w:tc>
        <w:tc>
          <w:tcPr>
            <w:tcW w:w="1025" w:type="dxa"/>
            <w:shd w:val="clear" w:color="auto" w:fill="C0C0C0"/>
          </w:tcPr>
          <w:p w14:paraId="2B7CAFDA" w14:textId="77777777" w:rsidR="00000B6A" w:rsidRDefault="00000B6A">
            <w:pPr>
              <w:ind w:left="21"/>
              <w:jc w:val="center"/>
              <w:rPr>
                <w:rFonts w:ascii="Arial" w:hAnsi="Arial"/>
                <w:b/>
                <w:sz w:val="20"/>
              </w:rPr>
            </w:pPr>
          </w:p>
        </w:tc>
        <w:tc>
          <w:tcPr>
            <w:tcW w:w="1025" w:type="dxa"/>
            <w:tcBorders>
              <w:bottom w:val="single" w:sz="8" w:space="0" w:color="auto"/>
            </w:tcBorders>
            <w:shd w:val="clear" w:color="auto" w:fill="C0C0C0"/>
          </w:tcPr>
          <w:p w14:paraId="6972FAE3" w14:textId="77777777" w:rsidR="00000B6A" w:rsidRDefault="00000B6A">
            <w:pPr>
              <w:ind w:left="21"/>
              <w:jc w:val="center"/>
              <w:rPr>
                <w:rFonts w:ascii="Arial" w:hAnsi="Arial"/>
                <w:b/>
                <w:sz w:val="20"/>
              </w:rPr>
            </w:pPr>
          </w:p>
        </w:tc>
      </w:tr>
      <w:tr w:rsidR="00000B6A" w14:paraId="48AC4ABB" w14:textId="77777777" w:rsidTr="00E33FC2">
        <w:trPr>
          <w:cantSplit/>
        </w:trPr>
        <w:tc>
          <w:tcPr>
            <w:tcW w:w="897" w:type="dxa"/>
          </w:tcPr>
          <w:p w14:paraId="24A92979" w14:textId="77777777" w:rsidR="00000B6A" w:rsidRDefault="00000B6A" w:rsidP="001157EE">
            <w:pPr>
              <w:widowControl w:val="0"/>
              <w:numPr>
                <w:ilvl w:val="0"/>
                <w:numId w:val="24"/>
              </w:numPr>
              <w:ind w:left="21" w:firstLine="0"/>
              <w:jc w:val="right"/>
              <w:rPr>
                <w:rFonts w:ascii="Arial" w:hAnsi="Arial"/>
                <w:sz w:val="20"/>
              </w:rPr>
            </w:pPr>
          </w:p>
        </w:tc>
        <w:tc>
          <w:tcPr>
            <w:tcW w:w="4351" w:type="dxa"/>
          </w:tcPr>
          <w:p w14:paraId="08A8DCE7" w14:textId="77777777" w:rsidR="00000B6A" w:rsidRDefault="00000B6A">
            <w:pPr>
              <w:ind w:left="21"/>
              <w:rPr>
                <w:rFonts w:ascii="Arial" w:hAnsi="Arial"/>
                <w:sz w:val="20"/>
              </w:rPr>
            </w:pPr>
            <w:r>
              <w:rPr>
                <w:rFonts w:ascii="Arial" w:hAnsi="Arial"/>
                <w:sz w:val="20"/>
              </w:rPr>
              <w:t>Analyses for DSMC and final analyses</w:t>
            </w:r>
          </w:p>
        </w:tc>
        <w:tc>
          <w:tcPr>
            <w:tcW w:w="900" w:type="dxa"/>
            <w:vAlign w:val="center"/>
          </w:tcPr>
          <w:p w14:paraId="512F4A81" w14:textId="77777777" w:rsidR="00000B6A" w:rsidRDefault="00000B6A">
            <w:pPr>
              <w:ind w:left="21"/>
              <w:jc w:val="center"/>
              <w:rPr>
                <w:rFonts w:ascii="Arial" w:hAnsi="Arial"/>
                <w:b/>
                <w:sz w:val="20"/>
              </w:rPr>
            </w:pPr>
          </w:p>
        </w:tc>
        <w:tc>
          <w:tcPr>
            <w:tcW w:w="1165" w:type="dxa"/>
            <w:vAlign w:val="center"/>
          </w:tcPr>
          <w:p w14:paraId="1E4A26BC" w14:textId="77777777" w:rsidR="00000B6A" w:rsidRDefault="00000B6A">
            <w:pPr>
              <w:ind w:left="21"/>
              <w:jc w:val="center"/>
              <w:rPr>
                <w:rFonts w:ascii="Arial" w:hAnsi="Arial"/>
                <w:b/>
                <w:sz w:val="20"/>
              </w:rPr>
            </w:pPr>
          </w:p>
        </w:tc>
        <w:tc>
          <w:tcPr>
            <w:tcW w:w="1025" w:type="dxa"/>
          </w:tcPr>
          <w:p w14:paraId="1DBCB50B" w14:textId="77777777" w:rsidR="00000B6A" w:rsidRDefault="00000B6A">
            <w:pPr>
              <w:ind w:left="21"/>
              <w:jc w:val="center"/>
              <w:rPr>
                <w:rFonts w:ascii="Arial" w:hAnsi="Arial"/>
                <w:b/>
                <w:sz w:val="20"/>
              </w:rPr>
            </w:pPr>
          </w:p>
        </w:tc>
        <w:tc>
          <w:tcPr>
            <w:tcW w:w="1025" w:type="dxa"/>
            <w:shd w:val="clear" w:color="auto" w:fill="F3F3F3"/>
          </w:tcPr>
          <w:p w14:paraId="6B7A2A0E" w14:textId="77777777" w:rsidR="00000B6A" w:rsidRDefault="00000B6A">
            <w:pPr>
              <w:ind w:left="21"/>
              <w:jc w:val="center"/>
              <w:rPr>
                <w:rFonts w:ascii="Arial" w:hAnsi="Arial"/>
                <w:b/>
                <w:sz w:val="20"/>
              </w:rPr>
            </w:pPr>
          </w:p>
        </w:tc>
      </w:tr>
      <w:tr w:rsidR="00000B6A" w14:paraId="6B7CD4A9" w14:textId="77777777" w:rsidTr="00E33FC2">
        <w:trPr>
          <w:cantSplit/>
        </w:trPr>
        <w:tc>
          <w:tcPr>
            <w:tcW w:w="897" w:type="dxa"/>
          </w:tcPr>
          <w:p w14:paraId="14BBB44A" w14:textId="77777777" w:rsidR="00000B6A" w:rsidRDefault="00000B6A" w:rsidP="001157EE">
            <w:pPr>
              <w:widowControl w:val="0"/>
              <w:numPr>
                <w:ilvl w:val="0"/>
                <w:numId w:val="24"/>
              </w:numPr>
              <w:ind w:left="21" w:firstLine="0"/>
              <w:jc w:val="right"/>
              <w:rPr>
                <w:rFonts w:ascii="Arial" w:hAnsi="Arial"/>
                <w:sz w:val="20"/>
              </w:rPr>
            </w:pPr>
          </w:p>
        </w:tc>
        <w:tc>
          <w:tcPr>
            <w:tcW w:w="4351" w:type="dxa"/>
          </w:tcPr>
          <w:p w14:paraId="000031E2" w14:textId="77777777" w:rsidR="00000B6A" w:rsidRDefault="00000B6A">
            <w:pPr>
              <w:ind w:left="21"/>
              <w:rPr>
                <w:rFonts w:ascii="Arial" w:hAnsi="Arial"/>
                <w:sz w:val="20"/>
              </w:rPr>
            </w:pPr>
            <w:r>
              <w:rPr>
                <w:rFonts w:ascii="Arial" w:hAnsi="Arial"/>
                <w:sz w:val="20"/>
              </w:rPr>
              <w:t>Preparation of final report and all primary publications</w:t>
            </w:r>
          </w:p>
        </w:tc>
        <w:tc>
          <w:tcPr>
            <w:tcW w:w="900" w:type="dxa"/>
            <w:vAlign w:val="center"/>
          </w:tcPr>
          <w:p w14:paraId="22866B04" w14:textId="77777777" w:rsidR="00000B6A" w:rsidRDefault="00000B6A">
            <w:pPr>
              <w:ind w:left="21"/>
              <w:jc w:val="center"/>
              <w:rPr>
                <w:rFonts w:ascii="Arial" w:hAnsi="Arial"/>
                <w:b/>
                <w:sz w:val="20"/>
              </w:rPr>
            </w:pPr>
          </w:p>
        </w:tc>
        <w:tc>
          <w:tcPr>
            <w:tcW w:w="1165" w:type="dxa"/>
            <w:vAlign w:val="center"/>
          </w:tcPr>
          <w:p w14:paraId="19C44FF9" w14:textId="77777777" w:rsidR="00000B6A" w:rsidRDefault="00000B6A">
            <w:pPr>
              <w:ind w:left="21"/>
              <w:jc w:val="center"/>
              <w:rPr>
                <w:rFonts w:ascii="Arial" w:hAnsi="Arial"/>
                <w:b/>
                <w:sz w:val="20"/>
              </w:rPr>
            </w:pPr>
          </w:p>
        </w:tc>
        <w:tc>
          <w:tcPr>
            <w:tcW w:w="1025" w:type="dxa"/>
          </w:tcPr>
          <w:p w14:paraId="1B3CCAB7" w14:textId="77777777" w:rsidR="00000B6A" w:rsidRDefault="00000B6A">
            <w:pPr>
              <w:ind w:left="21"/>
              <w:jc w:val="center"/>
              <w:rPr>
                <w:rFonts w:ascii="Arial" w:hAnsi="Arial"/>
                <w:b/>
                <w:sz w:val="20"/>
              </w:rPr>
            </w:pPr>
          </w:p>
        </w:tc>
        <w:tc>
          <w:tcPr>
            <w:tcW w:w="1025" w:type="dxa"/>
            <w:shd w:val="clear" w:color="auto" w:fill="F3F3F3"/>
          </w:tcPr>
          <w:p w14:paraId="06399E5C" w14:textId="77777777" w:rsidR="00000B6A" w:rsidRDefault="00000B6A">
            <w:pPr>
              <w:ind w:left="21"/>
              <w:jc w:val="center"/>
              <w:rPr>
                <w:rFonts w:ascii="Arial" w:hAnsi="Arial"/>
                <w:b/>
                <w:sz w:val="20"/>
              </w:rPr>
            </w:pPr>
          </w:p>
        </w:tc>
      </w:tr>
      <w:tr w:rsidR="00000B6A" w14:paraId="48916CF5" w14:textId="77777777" w:rsidTr="00E33FC2">
        <w:trPr>
          <w:cantSplit/>
        </w:trPr>
        <w:tc>
          <w:tcPr>
            <w:tcW w:w="897" w:type="dxa"/>
          </w:tcPr>
          <w:p w14:paraId="2EF73BCD" w14:textId="77777777" w:rsidR="00000B6A" w:rsidRDefault="00000B6A" w:rsidP="001157EE">
            <w:pPr>
              <w:widowControl w:val="0"/>
              <w:numPr>
                <w:ilvl w:val="0"/>
                <w:numId w:val="24"/>
              </w:numPr>
              <w:ind w:left="21" w:firstLine="0"/>
              <w:jc w:val="right"/>
              <w:rPr>
                <w:rFonts w:ascii="Arial" w:hAnsi="Arial"/>
                <w:sz w:val="20"/>
              </w:rPr>
            </w:pPr>
          </w:p>
        </w:tc>
        <w:tc>
          <w:tcPr>
            <w:tcW w:w="4351" w:type="dxa"/>
          </w:tcPr>
          <w:p w14:paraId="5DBDEA3B" w14:textId="77777777" w:rsidR="00000B6A" w:rsidRDefault="00000B6A">
            <w:pPr>
              <w:ind w:left="21"/>
              <w:rPr>
                <w:rFonts w:ascii="Arial" w:hAnsi="Arial"/>
                <w:sz w:val="20"/>
              </w:rPr>
            </w:pPr>
            <w:r>
              <w:rPr>
                <w:rFonts w:ascii="Arial" w:hAnsi="Arial"/>
                <w:sz w:val="20"/>
              </w:rPr>
              <w:t>Review of final report and publication</w:t>
            </w:r>
          </w:p>
        </w:tc>
        <w:tc>
          <w:tcPr>
            <w:tcW w:w="900" w:type="dxa"/>
            <w:vAlign w:val="center"/>
          </w:tcPr>
          <w:p w14:paraId="59CFD391" w14:textId="77777777" w:rsidR="00000B6A" w:rsidRDefault="00000B6A">
            <w:pPr>
              <w:ind w:left="21"/>
              <w:jc w:val="center"/>
              <w:rPr>
                <w:rFonts w:ascii="Arial" w:hAnsi="Arial"/>
                <w:b/>
                <w:sz w:val="20"/>
              </w:rPr>
            </w:pPr>
          </w:p>
        </w:tc>
        <w:tc>
          <w:tcPr>
            <w:tcW w:w="1165" w:type="dxa"/>
            <w:vAlign w:val="center"/>
          </w:tcPr>
          <w:p w14:paraId="14F43E5D" w14:textId="77777777" w:rsidR="00000B6A" w:rsidRDefault="00000B6A">
            <w:pPr>
              <w:ind w:left="21"/>
              <w:jc w:val="center"/>
              <w:rPr>
                <w:rFonts w:ascii="Arial" w:hAnsi="Arial"/>
                <w:b/>
                <w:sz w:val="20"/>
              </w:rPr>
            </w:pPr>
          </w:p>
        </w:tc>
        <w:tc>
          <w:tcPr>
            <w:tcW w:w="1025" w:type="dxa"/>
          </w:tcPr>
          <w:p w14:paraId="790943B5" w14:textId="77777777" w:rsidR="00000B6A" w:rsidRDefault="00000B6A">
            <w:pPr>
              <w:ind w:left="21"/>
              <w:jc w:val="center"/>
              <w:rPr>
                <w:rFonts w:ascii="Arial" w:hAnsi="Arial"/>
                <w:b/>
                <w:sz w:val="20"/>
              </w:rPr>
            </w:pPr>
          </w:p>
        </w:tc>
        <w:tc>
          <w:tcPr>
            <w:tcW w:w="1025" w:type="dxa"/>
            <w:shd w:val="clear" w:color="auto" w:fill="F3F3F3"/>
          </w:tcPr>
          <w:p w14:paraId="7377735B" w14:textId="77777777" w:rsidR="00000B6A" w:rsidRDefault="00000B6A">
            <w:pPr>
              <w:ind w:left="21"/>
              <w:jc w:val="center"/>
              <w:rPr>
                <w:rFonts w:ascii="Arial" w:hAnsi="Arial"/>
                <w:b/>
                <w:sz w:val="20"/>
              </w:rPr>
            </w:pPr>
          </w:p>
        </w:tc>
      </w:tr>
      <w:tr w:rsidR="00000B6A" w14:paraId="1371A34B" w14:textId="77777777" w:rsidTr="00E33FC2">
        <w:trPr>
          <w:cantSplit/>
        </w:trPr>
        <w:tc>
          <w:tcPr>
            <w:tcW w:w="897" w:type="dxa"/>
            <w:tcBorders>
              <w:bottom w:val="single" w:sz="8" w:space="0" w:color="auto"/>
            </w:tcBorders>
          </w:tcPr>
          <w:p w14:paraId="0E0DD96F" w14:textId="77777777" w:rsidR="00000B6A" w:rsidRDefault="00000B6A" w:rsidP="001157EE">
            <w:pPr>
              <w:widowControl w:val="0"/>
              <w:numPr>
                <w:ilvl w:val="0"/>
                <w:numId w:val="24"/>
              </w:numPr>
              <w:ind w:left="21" w:firstLine="0"/>
              <w:jc w:val="right"/>
              <w:rPr>
                <w:rFonts w:ascii="Arial" w:hAnsi="Arial"/>
                <w:sz w:val="20"/>
              </w:rPr>
            </w:pPr>
          </w:p>
        </w:tc>
        <w:tc>
          <w:tcPr>
            <w:tcW w:w="4351" w:type="dxa"/>
            <w:tcBorders>
              <w:bottom w:val="single" w:sz="8" w:space="0" w:color="auto"/>
            </w:tcBorders>
          </w:tcPr>
          <w:p w14:paraId="445B366A" w14:textId="77777777" w:rsidR="00000B6A" w:rsidRDefault="00000B6A">
            <w:pPr>
              <w:ind w:left="21"/>
              <w:rPr>
                <w:rFonts w:ascii="Arial" w:hAnsi="Arial"/>
                <w:sz w:val="20"/>
              </w:rPr>
            </w:pPr>
            <w:r>
              <w:rPr>
                <w:rFonts w:ascii="Arial" w:hAnsi="Arial"/>
                <w:sz w:val="20"/>
              </w:rPr>
              <w:t xml:space="preserve">Preparation of the Company final study report </w:t>
            </w:r>
          </w:p>
        </w:tc>
        <w:tc>
          <w:tcPr>
            <w:tcW w:w="900" w:type="dxa"/>
            <w:tcBorders>
              <w:bottom w:val="single" w:sz="8" w:space="0" w:color="auto"/>
            </w:tcBorders>
            <w:vAlign w:val="center"/>
          </w:tcPr>
          <w:p w14:paraId="7A435819" w14:textId="77777777" w:rsidR="00000B6A" w:rsidRDefault="00000B6A">
            <w:pPr>
              <w:ind w:left="21"/>
              <w:jc w:val="center"/>
              <w:rPr>
                <w:rFonts w:ascii="Arial" w:hAnsi="Arial"/>
                <w:b/>
                <w:sz w:val="20"/>
              </w:rPr>
            </w:pPr>
          </w:p>
        </w:tc>
        <w:tc>
          <w:tcPr>
            <w:tcW w:w="1165" w:type="dxa"/>
            <w:tcBorders>
              <w:bottom w:val="single" w:sz="8" w:space="0" w:color="auto"/>
            </w:tcBorders>
            <w:vAlign w:val="center"/>
          </w:tcPr>
          <w:p w14:paraId="04979DE3" w14:textId="77777777" w:rsidR="00000B6A" w:rsidRDefault="00000B6A">
            <w:pPr>
              <w:ind w:left="21"/>
              <w:rPr>
                <w:rFonts w:ascii="Arial" w:hAnsi="Arial"/>
                <w:b/>
                <w:sz w:val="20"/>
              </w:rPr>
            </w:pPr>
          </w:p>
        </w:tc>
        <w:tc>
          <w:tcPr>
            <w:tcW w:w="1025" w:type="dxa"/>
            <w:tcBorders>
              <w:bottom w:val="single" w:sz="8" w:space="0" w:color="auto"/>
            </w:tcBorders>
          </w:tcPr>
          <w:p w14:paraId="4790C908" w14:textId="77777777" w:rsidR="00000B6A" w:rsidRDefault="00000B6A">
            <w:pPr>
              <w:ind w:left="21"/>
              <w:jc w:val="center"/>
              <w:rPr>
                <w:rFonts w:ascii="Arial" w:hAnsi="Arial"/>
                <w:b/>
                <w:sz w:val="20"/>
              </w:rPr>
            </w:pPr>
          </w:p>
        </w:tc>
        <w:tc>
          <w:tcPr>
            <w:tcW w:w="1025" w:type="dxa"/>
            <w:tcBorders>
              <w:bottom w:val="single" w:sz="8" w:space="0" w:color="auto"/>
            </w:tcBorders>
            <w:shd w:val="clear" w:color="auto" w:fill="F3F3F3"/>
          </w:tcPr>
          <w:p w14:paraId="187D2142" w14:textId="77777777" w:rsidR="00000B6A" w:rsidRDefault="00000B6A">
            <w:pPr>
              <w:ind w:left="21"/>
              <w:jc w:val="center"/>
              <w:rPr>
                <w:rFonts w:ascii="Arial" w:hAnsi="Arial"/>
                <w:b/>
                <w:sz w:val="20"/>
              </w:rPr>
            </w:pPr>
          </w:p>
        </w:tc>
      </w:tr>
      <w:tr w:rsidR="00000B6A" w14:paraId="5B30E5B2" w14:textId="77777777" w:rsidTr="00E33FC2">
        <w:trPr>
          <w:cantSplit/>
        </w:trPr>
        <w:tc>
          <w:tcPr>
            <w:tcW w:w="897" w:type="dxa"/>
            <w:shd w:val="clear" w:color="auto" w:fill="C0C0C0"/>
          </w:tcPr>
          <w:p w14:paraId="09921E36" w14:textId="77777777" w:rsidR="00000B6A" w:rsidRDefault="00000B6A" w:rsidP="001B2548">
            <w:pPr>
              <w:ind w:left="21"/>
              <w:rPr>
                <w:rFonts w:ascii="Arial" w:hAnsi="Arial"/>
                <w:sz w:val="20"/>
              </w:rPr>
            </w:pPr>
            <w:r>
              <w:rPr>
                <w:rFonts w:ascii="Arial" w:hAnsi="Arial"/>
                <w:sz w:val="20"/>
              </w:rPr>
              <w:t>1</w:t>
            </w:r>
            <w:r w:rsidR="001B2548">
              <w:rPr>
                <w:rFonts w:ascii="Arial" w:hAnsi="Arial"/>
                <w:sz w:val="20"/>
              </w:rPr>
              <w:t>8</w:t>
            </w:r>
          </w:p>
        </w:tc>
        <w:tc>
          <w:tcPr>
            <w:tcW w:w="4351" w:type="dxa"/>
            <w:shd w:val="clear" w:color="auto" w:fill="C0C0C0"/>
          </w:tcPr>
          <w:p w14:paraId="459DA64E" w14:textId="77777777" w:rsidR="00000B6A" w:rsidRDefault="00000B6A">
            <w:pPr>
              <w:ind w:left="21"/>
              <w:rPr>
                <w:rFonts w:ascii="Arial" w:hAnsi="Arial"/>
                <w:sz w:val="20"/>
              </w:rPr>
            </w:pPr>
            <w:r>
              <w:rPr>
                <w:rFonts w:ascii="Arial" w:hAnsi="Arial"/>
                <w:sz w:val="20"/>
              </w:rPr>
              <w:t xml:space="preserve">TRANSLATIONAL RESEARCH </w:t>
            </w:r>
          </w:p>
        </w:tc>
        <w:tc>
          <w:tcPr>
            <w:tcW w:w="900" w:type="dxa"/>
            <w:shd w:val="clear" w:color="auto" w:fill="C0C0C0"/>
            <w:vAlign w:val="center"/>
          </w:tcPr>
          <w:p w14:paraId="4C01CA03" w14:textId="77777777" w:rsidR="00000B6A" w:rsidRDefault="00000B6A">
            <w:pPr>
              <w:ind w:left="21"/>
              <w:jc w:val="center"/>
              <w:rPr>
                <w:rFonts w:ascii="Arial" w:hAnsi="Arial"/>
                <w:b/>
                <w:sz w:val="20"/>
              </w:rPr>
            </w:pPr>
          </w:p>
        </w:tc>
        <w:tc>
          <w:tcPr>
            <w:tcW w:w="1165" w:type="dxa"/>
            <w:shd w:val="clear" w:color="auto" w:fill="C0C0C0"/>
            <w:vAlign w:val="center"/>
          </w:tcPr>
          <w:p w14:paraId="7BAFC075" w14:textId="77777777" w:rsidR="00000B6A" w:rsidRDefault="00000B6A">
            <w:pPr>
              <w:ind w:left="21"/>
              <w:jc w:val="center"/>
              <w:rPr>
                <w:rFonts w:ascii="Arial" w:hAnsi="Arial"/>
                <w:b/>
                <w:sz w:val="20"/>
              </w:rPr>
            </w:pPr>
          </w:p>
        </w:tc>
        <w:tc>
          <w:tcPr>
            <w:tcW w:w="1025" w:type="dxa"/>
            <w:shd w:val="clear" w:color="auto" w:fill="C0C0C0"/>
          </w:tcPr>
          <w:p w14:paraId="207753DF" w14:textId="77777777" w:rsidR="00000B6A" w:rsidRDefault="00000B6A">
            <w:pPr>
              <w:ind w:left="21"/>
              <w:jc w:val="center"/>
              <w:rPr>
                <w:rFonts w:ascii="Arial" w:hAnsi="Arial"/>
                <w:b/>
                <w:sz w:val="20"/>
              </w:rPr>
            </w:pPr>
          </w:p>
        </w:tc>
        <w:tc>
          <w:tcPr>
            <w:tcW w:w="1025" w:type="dxa"/>
            <w:tcBorders>
              <w:bottom w:val="single" w:sz="8" w:space="0" w:color="auto"/>
            </w:tcBorders>
            <w:shd w:val="clear" w:color="auto" w:fill="C0C0C0"/>
          </w:tcPr>
          <w:p w14:paraId="1CD96629" w14:textId="77777777" w:rsidR="00000B6A" w:rsidRDefault="00000B6A">
            <w:pPr>
              <w:ind w:left="21"/>
              <w:jc w:val="center"/>
              <w:rPr>
                <w:rFonts w:ascii="Arial" w:hAnsi="Arial"/>
                <w:b/>
                <w:sz w:val="20"/>
              </w:rPr>
            </w:pPr>
          </w:p>
        </w:tc>
      </w:tr>
      <w:tr w:rsidR="00000B6A" w14:paraId="2EFD4FE4" w14:textId="77777777" w:rsidTr="00E33FC2">
        <w:trPr>
          <w:cantSplit/>
        </w:trPr>
        <w:tc>
          <w:tcPr>
            <w:tcW w:w="897" w:type="dxa"/>
          </w:tcPr>
          <w:p w14:paraId="7DE8BD58" w14:textId="77777777" w:rsidR="00000B6A" w:rsidRDefault="00000B6A" w:rsidP="001157EE">
            <w:pPr>
              <w:widowControl w:val="0"/>
              <w:numPr>
                <w:ilvl w:val="0"/>
                <w:numId w:val="23"/>
              </w:numPr>
              <w:ind w:left="21" w:firstLine="0"/>
              <w:jc w:val="right"/>
              <w:rPr>
                <w:rFonts w:ascii="Arial" w:hAnsi="Arial"/>
                <w:sz w:val="20"/>
              </w:rPr>
            </w:pPr>
          </w:p>
        </w:tc>
        <w:tc>
          <w:tcPr>
            <w:tcW w:w="4351" w:type="dxa"/>
          </w:tcPr>
          <w:p w14:paraId="64B4D772" w14:textId="77777777" w:rsidR="00000B6A" w:rsidRDefault="00000B6A">
            <w:pPr>
              <w:ind w:left="21"/>
              <w:rPr>
                <w:rFonts w:ascii="Arial" w:hAnsi="Arial"/>
                <w:sz w:val="20"/>
              </w:rPr>
            </w:pPr>
            <w:r>
              <w:rPr>
                <w:rFonts w:ascii="Arial" w:hAnsi="Arial"/>
                <w:sz w:val="20"/>
              </w:rPr>
              <w:t>Retrieval archival tissue for Tumour Bank</w:t>
            </w:r>
            <w:r w:rsidDel="004019C2">
              <w:rPr>
                <w:rFonts w:ascii="Arial" w:hAnsi="Arial"/>
                <w:sz w:val="20"/>
              </w:rPr>
              <w:t xml:space="preserve"> </w:t>
            </w:r>
          </w:p>
        </w:tc>
        <w:tc>
          <w:tcPr>
            <w:tcW w:w="900" w:type="dxa"/>
            <w:vAlign w:val="center"/>
          </w:tcPr>
          <w:p w14:paraId="08BA21A2" w14:textId="77777777" w:rsidR="00000B6A" w:rsidRDefault="00000B6A">
            <w:pPr>
              <w:ind w:left="21"/>
              <w:jc w:val="center"/>
              <w:rPr>
                <w:rFonts w:ascii="Arial" w:hAnsi="Arial"/>
                <w:b/>
                <w:sz w:val="20"/>
              </w:rPr>
            </w:pPr>
          </w:p>
        </w:tc>
        <w:tc>
          <w:tcPr>
            <w:tcW w:w="1165" w:type="dxa"/>
            <w:vAlign w:val="center"/>
          </w:tcPr>
          <w:p w14:paraId="67A908EF" w14:textId="77777777" w:rsidR="00000B6A" w:rsidRDefault="00000B6A">
            <w:pPr>
              <w:ind w:left="21"/>
              <w:jc w:val="center"/>
              <w:rPr>
                <w:rFonts w:ascii="Arial" w:hAnsi="Arial"/>
                <w:b/>
                <w:sz w:val="20"/>
              </w:rPr>
            </w:pPr>
          </w:p>
        </w:tc>
        <w:tc>
          <w:tcPr>
            <w:tcW w:w="1025" w:type="dxa"/>
          </w:tcPr>
          <w:p w14:paraId="5AC8A4CB" w14:textId="77777777" w:rsidR="00000B6A" w:rsidRDefault="00000B6A">
            <w:pPr>
              <w:ind w:left="21"/>
              <w:jc w:val="center"/>
              <w:rPr>
                <w:rFonts w:ascii="Arial" w:hAnsi="Arial"/>
                <w:b/>
                <w:sz w:val="20"/>
              </w:rPr>
            </w:pPr>
          </w:p>
        </w:tc>
        <w:tc>
          <w:tcPr>
            <w:tcW w:w="1025" w:type="dxa"/>
            <w:shd w:val="clear" w:color="auto" w:fill="F3F3F3"/>
          </w:tcPr>
          <w:p w14:paraId="5E66F622" w14:textId="77777777" w:rsidR="00000B6A" w:rsidRDefault="00000B6A">
            <w:pPr>
              <w:ind w:left="21"/>
              <w:jc w:val="center"/>
              <w:rPr>
                <w:rFonts w:ascii="Arial" w:hAnsi="Arial"/>
                <w:b/>
                <w:sz w:val="20"/>
              </w:rPr>
            </w:pPr>
          </w:p>
        </w:tc>
      </w:tr>
      <w:tr w:rsidR="00000B6A" w14:paraId="13FE96A0" w14:textId="77777777" w:rsidTr="00E33FC2">
        <w:trPr>
          <w:cantSplit/>
        </w:trPr>
        <w:tc>
          <w:tcPr>
            <w:tcW w:w="897" w:type="dxa"/>
          </w:tcPr>
          <w:p w14:paraId="46EEB9FD" w14:textId="77777777" w:rsidR="00000B6A" w:rsidRDefault="00000B6A" w:rsidP="001157EE">
            <w:pPr>
              <w:widowControl w:val="0"/>
              <w:numPr>
                <w:ilvl w:val="0"/>
                <w:numId w:val="23"/>
              </w:numPr>
              <w:ind w:left="21" w:firstLine="0"/>
              <w:jc w:val="right"/>
              <w:rPr>
                <w:rFonts w:ascii="Arial" w:hAnsi="Arial"/>
                <w:sz w:val="20"/>
              </w:rPr>
            </w:pPr>
          </w:p>
        </w:tc>
        <w:tc>
          <w:tcPr>
            <w:tcW w:w="4351" w:type="dxa"/>
          </w:tcPr>
          <w:p w14:paraId="4F6208C9" w14:textId="77777777" w:rsidR="00000B6A" w:rsidRDefault="00000B6A">
            <w:pPr>
              <w:ind w:left="21"/>
              <w:rPr>
                <w:rFonts w:ascii="Arial" w:hAnsi="Arial"/>
                <w:sz w:val="20"/>
              </w:rPr>
            </w:pPr>
            <w:r>
              <w:rPr>
                <w:rFonts w:ascii="Arial" w:hAnsi="Arial"/>
                <w:sz w:val="20"/>
              </w:rPr>
              <w:t>Coordination of sample collection and shipping</w:t>
            </w:r>
            <w:r w:rsidDel="004019C2">
              <w:rPr>
                <w:rFonts w:ascii="Arial" w:hAnsi="Arial"/>
                <w:sz w:val="20"/>
              </w:rPr>
              <w:t xml:space="preserve"> </w:t>
            </w:r>
          </w:p>
        </w:tc>
        <w:tc>
          <w:tcPr>
            <w:tcW w:w="900" w:type="dxa"/>
            <w:vAlign w:val="center"/>
          </w:tcPr>
          <w:p w14:paraId="7EF7D3BE" w14:textId="77777777" w:rsidR="00000B6A" w:rsidRDefault="00000B6A">
            <w:pPr>
              <w:ind w:left="21"/>
              <w:jc w:val="center"/>
              <w:rPr>
                <w:rFonts w:ascii="Arial" w:hAnsi="Arial"/>
                <w:b/>
                <w:sz w:val="20"/>
              </w:rPr>
            </w:pPr>
          </w:p>
        </w:tc>
        <w:tc>
          <w:tcPr>
            <w:tcW w:w="1165" w:type="dxa"/>
            <w:vAlign w:val="center"/>
          </w:tcPr>
          <w:p w14:paraId="0483203B" w14:textId="77777777" w:rsidR="00000B6A" w:rsidRDefault="00000B6A">
            <w:pPr>
              <w:ind w:left="21"/>
              <w:jc w:val="center"/>
              <w:rPr>
                <w:rFonts w:ascii="Arial" w:hAnsi="Arial"/>
                <w:b/>
                <w:sz w:val="20"/>
              </w:rPr>
            </w:pPr>
          </w:p>
        </w:tc>
        <w:tc>
          <w:tcPr>
            <w:tcW w:w="1025" w:type="dxa"/>
          </w:tcPr>
          <w:p w14:paraId="357822D1" w14:textId="77777777" w:rsidR="00000B6A" w:rsidRDefault="00000B6A">
            <w:pPr>
              <w:ind w:left="21"/>
              <w:jc w:val="center"/>
              <w:rPr>
                <w:rFonts w:ascii="Arial" w:hAnsi="Arial"/>
                <w:b/>
                <w:sz w:val="20"/>
              </w:rPr>
            </w:pPr>
          </w:p>
        </w:tc>
        <w:tc>
          <w:tcPr>
            <w:tcW w:w="1025" w:type="dxa"/>
            <w:shd w:val="clear" w:color="auto" w:fill="F3F3F3"/>
          </w:tcPr>
          <w:p w14:paraId="5CDC8C48" w14:textId="77777777" w:rsidR="00000B6A" w:rsidRDefault="00000B6A">
            <w:pPr>
              <w:ind w:left="21"/>
              <w:jc w:val="center"/>
              <w:rPr>
                <w:rFonts w:ascii="Arial" w:hAnsi="Arial"/>
                <w:b/>
                <w:sz w:val="20"/>
              </w:rPr>
            </w:pPr>
          </w:p>
        </w:tc>
      </w:tr>
      <w:tr w:rsidR="00000B6A" w14:paraId="70E6FD94" w14:textId="77777777" w:rsidTr="00E33FC2">
        <w:trPr>
          <w:cantSplit/>
        </w:trPr>
        <w:tc>
          <w:tcPr>
            <w:tcW w:w="897" w:type="dxa"/>
          </w:tcPr>
          <w:p w14:paraId="28E54441" w14:textId="77777777" w:rsidR="00000B6A" w:rsidRDefault="00000B6A" w:rsidP="001157EE">
            <w:pPr>
              <w:widowControl w:val="0"/>
              <w:numPr>
                <w:ilvl w:val="0"/>
                <w:numId w:val="23"/>
              </w:numPr>
              <w:ind w:left="21" w:firstLine="0"/>
              <w:jc w:val="right"/>
              <w:rPr>
                <w:rFonts w:ascii="Arial" w:hAnsi="Arial"/>
                <w:sz w:val="20"/>
              </w:rPr>
            </w:pPr>
          </w:p>
        </w:tc>
        <w:tc>
          <w:tcPr>
            <w:tcW w:w="4351" w:type="dxa"/>
          </w:tcPr>
          <w:p w14:paraId="7E783A11" w14:textId="77777777" w:rsidR="00000B6A" w:rsidRDefault="00000B6A">
            <w:pPr>
              <w:ind w:left="21"/>
              <w:rPr>
                <w:rFonts w:ascii="Arial" w:hAnsi="Arial"/>
                <w:sz w:val="20"/>
              </w:rPr>
            </w:pPr>
            <w:r>
              <w:rPr>
                <w:rFonts w:ascii="Arial" w:hAnsi="Arial"/>
                <w:sz w:val="20"/>
              </w:rPr>
              <w:t>Supply of sample collection kits</w:t>
            </w:r>
          </w:p>
        </w:tc>
        <w:tc>
          <w:tcPr>
            <w:tcW w:w="900" w:type="dxa"/>
            <w:vAlign w:val="center"/>
          </w:tcPr>
          <w:p w14:paraId="655890D0" w14:textId="77777777" w:rsidR="00000B6A" w:rsidRDefault="00000B6A">
            <w:pPr>
              <w:ind w:left="21"/>
              <w:jc w:val="center"/>
              <w:rPr>
                <w:rFonts w:ascii="Arial" w:hAnsi="Arial"/>
                <w:b/>
                <w:sz w:val="20"/>
              </w:rPr>
            </w:pPr>
          </w:p>
        </w:tc>
        <w:tc>
          <w:tcPr>
            <w:tcW w:w="1165" w:type="dxa"/>
            <w:vAlign w:val="center"/>
          </w:tcPr>
          <w:p w14:paraId="11B87879" w14:textId="77777777" w:rsidR="00000B6A" w:rsidRDefault="00000B6A">
            <w:pPr>
              <w:ind w:left="21"/>
              <w:jc w:val="center"/>
              <w:rPr>
                <w:rFonts w:ascii="Arial" w:hAnsi="Arial"/>
                <w:b/>
                <w:sz w:val="20"/>
              </w:rPr>
            </w:pPr>
          </w:p>
        </w:tc>
        <w:tc>
          <w:tcPr>
            <w:tcW w:w="1025" w:type="dxa"/>
          </w:tcPr>
          <w:p w14:paraId="6CF26590" w14:textId="77777777" w:rsidR="00000B6A" w:rsidRDefault="00000B6A">
            <w:pPr>
              <w:ind w:left="21"/>
              <w:jc w:val="center"/>
              <w:rPr>
                <w:rFonts w:ascii="Arial" w:hAnsi="Arial"/>
                <w:b/>
                <w:sz w:val="20"/>
              </w:rPr>
            </w:pPr>
          </w:p>
        </w:tc>
        <w:tc>
          <w:tcPr>
            <w:tcW w:w="1025" w:type="dxa"/>
            <w:shd w:val="clear" w:color="auto" w:fill="F3F3F3"/>
          </w:tcPr>
          <w:p w14:paraId="2A2F3A94" w14:textId="77777777" w:rsidR="00000B6A" w:rsidRDefault="00000B6A">
            <w:pPr>
              <w:ind w:left="21"/>
              <w:jc w:val="center"/>
              <w:rPr>
                <w:rFonts w:ascii="Arial" w:hAnsi="Arial"/>
                <w:b/>
                <w:sz w:val="20"/>
              </w:rPr>
            </w:pPr>
          </w:p>
        </w:tc>
      </w:tr>
      <w:tr w:rsidR="00000B6A" w14:paraId="65657AE1" w14:textId="77777777" w:rsidTr="00AB1D54">
        <w:trPr>
          <w:cantSplit/>
        </w:trPr>
        <w:tc>
          <w:tcPr>
            <w:tcW w:w="897" w:type="dxa"/>
            <w:tcBorders>
              <w:bottom w:val="single" w:sz="8" w:space="0" w:color="auto"/>
            </w:tcBorders>
            <w:shd w:val="clear" w:color="auto" w:fill="C0C0C0"/>
          </w:tcPr>
          <w:p w14:paraId="689B1159" w14:textId="77777777" w:rsidR="00000B6A" w:rsidRDefault="001B2548" w:rsidP="001B2548">
            <w:pPr>
              <w:ind w:left="21"/>
              <w:rPr>
                <w:rFonts w:ascii="Arial" w:hAnsi="Arial"/>
                <w:sz w:val="20"/>
              </w:rPr>
            </w:pPr>
            <w:r>
              <w:rPr>
                <w:rFonts w:ascii="Arial" w:hAnsi="Arial"/>
                <w:sz w:val="20"/>
              </w:rPr>
              <w:t>19</w:t>
            </w:r>
          </w:p>
        </w:tc>
        <w:tc>
          <w:tcPr>
            <w:tcW w:w="4351" w:type="dxa"/>
            <w:tcBorders>
              <w:bottom w:val="single" w:sz="8" w:space="0" w:color="auto"/>
            </w:tcBorders>
            <w:shd w:val="clear" w:color="auto" w:fill="C0C0C0"/>
          </w:tcPr>
          <w:p w14:paraId="1FF56378" w14:textId="77777777" w:rsidR="00000B6A" w:rsidRDefault="00000B6A">
            <w:pPr>
              <w:ind w:left="21"/>
              <w:rPr>
                <w:rFonts w:ascii="Arial" w:hAnsi="Arial"/>
                <w:sz w:val="20"/>
              </w:rPr>
            </w:pPr>
            <w:r>
              <w:rPr>
                <w:rFonts w:ascii="Arial" w:hAnsi="Arial"/>
                <w:sz w:val="20"/>
              </w:rPr>
              <w:t>TRIAL MASTER FILE</w:t>
            </w:r>
            <w:r w:rsidR="001407DC">
              <w:rPr>
                <w:rFonts w:ascii="Arial" w:hAnsi="Arial"/>
                <w:sz w:val="20"/>
              </w:rPr>
              <w:t xml:space="preserve"> </w:t>
            </w:r>
          </w:p>
        </w:tc>
        <w:tc>
          <w:tcPr>
            <w:tcW w:w="900" w:type="dxa"/>
            <w:tcBorders>
              <w:bottom w:val="single" w:sz="8" w:space="0" w:color="auto"/>
            </w:tcBorders>
            <w:shd w:val="clear" w:color="auto" w:fill="C0C0C0"/>
            <w:vAlign w:val="center"/>
          </w:tcPr>
          <w:p w14:paraId="23F5A7CB" w14:textId="77777777" w:rsidR="00000B6A" w:rsidRDefault="00000B6A">
            <w:pPr>
              <w:ind w:left="21"/>
              <w:jc w:val="center"/>
              <w:rPr>
                <w:rFonts w:ascii="Arial" w:hAnsi="Arial"/>
                <w:b/>
                <w:sz w:val="20"/>
              </w:rPr>
            </w:pPr>
          </w:p>
        </w:tc>
        <w:tc>
          <w:tcPr>
            <w:tcW w:w="1165" w:type="dxa"/>
            <w:tcBorders>
              <w:bottom w:val="single" w:sz="8" w:space="0" w:color="auto"/>
            </w:tcBorders>
            <w:shd w:val="clear" w:color="auto" w:fill="C0C0C0"/>
            <w:vAlign w:val="center"/>
          </w:tcPr>
          <w:p w14:paraId="2232EF3D" w14:textId="77777777" w:rsidR="00000B6A" w:rsidRDefault="00000B6A">
            <w:pPr>
              <w:ind w:left="21"/>
              <w:jc w:val="center"/>
              <w:rPr>
                <w:rFonts w:ascii="Arial" w:hAnsi="Arial"/>
                <w:b/>
                <w:sz w:val="20"/>
              </w:rPr>
            </w:pPr>
          </w:p>
        </w:tc>
        <w:tc>
          <w:tcPr>
            <w:tcW w:w="1025" w:type="dxa"/>
            <w:tcBorders>
              <w:bottom w:val="single" w:sz="8" w:space="0" w:color="auto"/>
            </w:tcBorders>
            <w:shd w:val="clear" w:color="auto" w:fill="C0C0C0"/>
          </w:tcPr>
          <w:p w14:paraId="1710BE7F" w14:textId="77777777" w:rsidR="00000B6A" w:rsidRDefault="00000B6A">
            <w:pPr>
              <w:ind w:left="21"/>
              <w:jc w:val="center"/>
              <w:rPr>
                <w:rFonts w:ascii="Arial" w:hAnsi="Arial"/>
                <w:b/>
                <w:sz w:val="20"/>
              </w:rPr>
            </w:pPr>
          </w:p>
        </w:tc>
        <w:tc>
          <w:tcPr>
            <w:tcW w:w="1025" w:type="dxa"/>
            <w:tcBorders>
              <w:bottom w:val="single" w:sz="8" w:space="0" w:color="auto"/>
            </w:tcBorders>
            <w:shd w:val="clear" w:color="auto" w:fill="C0C0C0"/>
          </w:tcPr>
          <w:p w14:paraId="7868BE9D" w14:textId="77777777" w:rsidR="00000B6A" w:rsidRDefault="00000B6A">
            <w:pPr>
              <w:ind w:left="21"/>
              <w:jc w:val="center"/>
              <w:rPr>
                <w:rFonts w:ascii="Arial" w:hAnsi="Arial"/>
                <w:b/>
                <w:sz w:val="20"/>
              </w:rPr>
            </w:pPr>
          </w:p>
        </w:tc>
      </w:tr>
      <w:tr w:rsidR="00000B6A" w14:paraId="04BDE7BC" w14:textId="77777777" w:rsidTr="00AB1D54">
        <w:trPr>
          <w:cantSplit/>
        </w:trPr>
        <w:tc>
          <w:tcPr>
            <w:tcW w:w="897" w:type="dxa"/>
            <w:shd w:val="clear" w:color="auto" w:fill="auto"/>
          </w:tcPr>
          <w:p w14:paraId="0127EEAC" w14:textId="77777777" w:rsidR="00000B6A" w:rsidRPr="007D23B7" w:rsidRDefault="00000B6A" w:rsidP="007D23B7">
            <w:pPr>
              <w:numPr>
                <w:ilvl w:val="0"/>
                <w:numId w:val="27"/>
              </w:numPr>
              <w:jc w:val="right"/>
              <w:rPr>
                <w:rFonts w:ascii="Arial" w:hAnsi="Arial"/>
                <w:color w:val="000000"/>
                <w:sz w:val="20"/>
              </w:rPr>
            </w:pPr>
            <w:r>
              <w:rPr>
                <w:rFonts w:ascii="Arial" w:hAnsi="Arial"/>
                <w:color w:val="000000"/>
                <w:sz w:val="20"/>
              </w:rPr>
              <w:t>.</w:t>
            </w:r>
          </w:p>
        </w:tc>
        <w:tc>
          <w:tcPr>
            <w:tcW w:w="4351" w:type="dxa"/>
            <w:shd w:val="clear" w:color="auto" w:fill="auto"/>
          </w:tcPr>
          <w:p w14:paraId="73FBE34B" w14:textId="77777777" w:rsidR="00000B6A" w:rsidRPr="007D23B7" w:rsidRDefault="00000B6A" w:rsidP="007D23B7">
            <w:pPr>
              <w:ind w:left="21"/>
              <w:jc w:val="both"/>
              <w:rPr>
                <w:rFonts w:ascii="Arial" w:hAnsi="Arial"/>
                <w:color w:val="000000"/>
                <w:sz w:val="20"/>
              </w:rPr>
            </w:pPr>
            <w:r>
              <w:rPr>
                <w:rFonts w:ascii="Arial" w:hAnsi="Arial"/>
                <w:color w:val="000000"/>
                <w:sz w:val="20"/>
              </w:rPr>
              <w:t>Set-up and maintain a Trial Master File (TMF) containing documents essential to the management of the study</w:t>
            </w:r>
          </w:p>
        </w:tc>
        <w:tc>
          <w:tcPr>
            <w:tcW w:w="900" w:type="dxa"/>
            <w:shd w:val="clear" w:color="auto" w:fill="auto"/>
            <w:vAlign w:val="center"/>
          </w:tcPr>
          <w:p w14:paraId="214BB7E6" w14:textId="77777777" w:rsidR="00000B6A" w:rsidRPr="007D23B7" w:rsidRDefault="00000B6A">
            <w:pPr>
              <w:ind w:left="21"/>
              <w:jc w:val="center"/>
              <w:rPr>
                <w:rFonts w:ascii="Arial" w:hAnsi="Arial"/>
                <w:b/>
                <w:color w:val="000000"/>
                <w:sz w:val="20"/>
              </w:rPr>
            </w:pPr>
          </w:p>
        </w:tc>
        <w:tc>
          <w:tcPr>
            <w:tcW w:w="1165" w:type="dxa"/>
            <w:shd w:val="clear" w:color="auto" w:fill="auto"/>
            <w:vAlign w:val="center"/>
          </w:tcPr>
          <w:p w14:paraId="70DAB71D" w14:textId="77777777" w:rsidR="00000B6A" w:rsidRPr="007D23B7" w:rsidRDefault="00000B6A">
            <w:pPr>
              <w:ind w:left="21"/>
              <w:jc w:val="center"/>
              <w:rPr>
                <w:rFonts w:ascii="Arial" w:hAnsi="Arial"/>
                <w:b/>
                <w:color w:val="000000"/>
                <w:sz w:val="20"/>
              </w:rPr>
            </w:pPr>
          </w:p>
        </w:tc>
        <w:tc>
          <w:tcPr>
            <w:tcW w:w="1025" w:type="dxa"/>
            <w:shd w:val="clear" w:color="auto" w:fill="auto"/>
          </w:tcPr>
          <w:p w14:paraId="11AFB518" w14:textId="77777777" w:rsidR="00000B6A" w:rsidRPr="007D23B7" w:rsidRDefault="00000B6A">
            <w:pPr>
              <w:ind w:left="21"/>
              <w:jc w:val="center"/>
              <w:rPr>
                <w:rFonts w:ascii="Arial" w:hAnsi="Arial"/>
                <w:b/>
                <w:color w:val="000000"/>
                <w:sz w:val="20"/>
              </w:rPr>
            </w:pPr>
          </w:p>
        </w:tc>
        <w:tc>
          <w:tcPr>
            <w:tcW w:w="1025" w:type="dxa"/>
            <w:shd w:val="clear" w:color="auto" w:fill="auto"/>
          </w:tcPr>
          <w:p w14:paraId="1CC32061" w14:textId="77777777" w:rsidR="00000B6A" w:rsidRPr="007D23B7" w:rsidRDefault="00000B6A">
            <w:pPr>
              <w:ind w:left="21"/>
              <w:jc w:val="center"/>
              <w:rPr>
                <w:rFonts w:ascii="Arial" w:hAnsi="Arial"/>
                <w:b/>
                <w:color w:val="000000"/>
                <w:sz w:val="20"/>
              </w:rPr>
            </w:pPr>
          </w:p>
        </w:tc>
      </w:tr>
      <w:tr w:rsidR="00000B6A" w14:paraId="19200D1E" w14:textId="77777777" w:rsidTr="00E33FC2">
        <w:trPr>
          <w:cantSplit/>
        </w:trPr>
        <w:tc>
          <w:tcPr>
            <w:tcW w:w="897" w:type="dxa"/>
            <w:shd w:val="clear" w:color="auto" w:fill="C0C0C0"/>
          </w:tcPr>
          <w:p w14:paraId="046FB725" w14:textId="77777777" w:rsidR="00000B6A" w:rsidRDefault="00000B6A" w:rsidP="001B2548">
            <w:pPr>
              <w:ind w:left="21"/>
              <w:rPr>
                <w:rFonts w:ascii="Arial" w:hAnsi="Arial"/>
                <w:sz w:val="20"/>
              </w:rPr>
            </w:pPr>
            <w:r>
              <w:rPr>
                <w:rFonts w:ascii="Arial" w:hAnsi="Arial"/>
                <w:sz w:val="20"/>
              </w:rPr>
              <w:t>2</w:t>
            </w:r>
            <w:r w:rsidR="001B2548">
              <w:rPr>
                <w:rFonts w:ascii="Arial" w:hAnsi="Arial"/>
                <w:sz w:val="20"/>
              </w:rPr>
              <w:t>0</w:t>
            </w:r>
          </w:p>
        </w:tc>
        <w:tc>
          <w:tcPr>
            <w:tcW w:w="4351" w:type="dxa"/>
            <w:shd w:val="clear" w:color="auto" w:fill="C0C0C0"/>
          </w:tcPr>
          <w:p w14:paraId="4CD1C17C" w14:textId="77777777" w:rsidR="00000B6A" w:rsidRDefault="00000B6A">
            <w:pPr>
              <w:ind w:left="21"/>
              <w:rPr>
                <w:rFonts w:ascii="Arial" w:hAnsi="Arial"/>
                <w:sz w:val="20"/>
              </w:rPr>
            </w:pPr>
            <w:r>
              <w:rPr>
                <w:rFonts w:ascii="Arial" w:hAnsi="Arial"/>
                <w:sz w:val="20"/>
              </w:rPr>
              <w:t>CONTRACTS</w:t>
            </w:r>
            <w:r w:rsidR="00801D9A">
              <w:rPr>
                <w:rFonts w:ascii="Arial" w:hAnsi="Arial"/>
                <w:sz w:val="20"/>
              </w:rPr>
              <w:t xml:space="preserve"> (if applicable)</w:t>
            </w:r>
          </w:p>
        </w:tc>
        <w:tc>
          <w:tcPr>
            <w:tcW w:w="900" w:type="dxa"/>
            <w:shd w:val="clear" w:color="auto" w:fill="C0C0C0"/>
            <w:vAlign w:val="center"/>
          </w:tcPr>
          <w:p w14:paraId="25F890FC" w14:textId="77777777" w:rsidR="00000B6A" w:rsidRDefault="00000B6A">
            <w:pPr>
              <w:ind w:left="21"/>
              <w:jc w:val="center"/>
              <w:rPr>
                <w:rFonts w:ascii="Arial" w:hAnsi="Arial"/>
                <w:b/>
                <w:sz w:val="20"/>
              </w:rPr>
            </w:pPr>
          </w:p>
        </w:tc>
        <w:tc>
          <w:tcPr>
            <w:tcW w:w="1165" w:type="dxa"/>
            <w:shd w:val="clear" w:color="auto" w:fill="C0C0C0"/>
            <w:vAlign w:val="center"/>
          </w:tcPr>
          <w:p w14:paraId="4BDECC58" w14:textId="77777777" w:rsidR="00000B6A" w:rsidRDefault="00000B6A">
            <w:pPr>
              <w:ind w:left="21"/>
              <w:jc w:val="center"/>
              <w:rPr>
                <w:rFonts w:ascii="Arial" w:hAnsi="Arial"/>
                <w:b/>
                <w:sz w:val="20"/>
              </w:rPr>
            </w:pPr>
          </w:p>
        </w:tc>
        <w:tc>
          <w:tcPr>
            <w:tcW w:w="1025" w:type="dxa"/>
            <w:shd w:val="clear" w:color="auto" w:fill="C0C0C0"/>
          </w:tcPr>
          <w:p w14:paraId="3D5219AB" w14:textId="77777777" w:rsidR="00000B6A" w:rsidRDefault="00000B6A">
            <w:pPr>
              <w:ind w:left="21"/>
              <w:jc w:val="center"/>
              <w:rPr>
                <w:rFonts w:ascii="Arial" w:hAnsi="Arial"/>
                <w:b/>
                <w:sz w:val="20"/>
              </w:rPr>
            </w:pPr>
          </w:p>
        </w:tc>
        <w:tc>
          <w:tcPr>
            <w:tcW w:w="1025" w:type="dxa"/>
            <w:tcBorders>
              <w:bottom w:val="single" w:sz="8" w:space="0" w:color="auto"/>
            </w:tcBorders>
            <w:shd w:val="clear" w:color="auto" w:fill="C0C0C0"/>
          </w:tcPr>
          <w:p w14:paraId="11AF9CD3" w14:textId="77777777" w:rsidR="00000B6A" w:rsidRDefault="00000B6A">
            <w:pPr>
              <w:ind w:left="21"/>
              <w:jc w:val="center"/>
              <w:rPr>
                <w:rFonts w:ascii="Arial" w:hAnsi="Arial"/>
                <w:b/>
                <w:sz w:val="20"/>
              </w:rPr>
            </w:pPr>
          </w:p>
        </w:tc>
      </w:tr>
      <w:tr w:rsidR="00000B6A" w14:paraId="4D5C251A" w14:textId="77777777" w:rsidTr="00E33FC2">
        <w:trPr>
          <w:cantSplit/>
        </w:trPr>
        <w:tc>
          <w:tcPr>
            <w:tcW w:w="897" w:type="dxa"/>
          </w:tcPr>
          <w:p w14:paraId="7DA3EFCB" w14:textId="77777777" w:rsidR="00000B6A" w:rsidRDefault="00000B6A" w:rsidP="007D23B7">
            <w:pPr>
              <w:widowControl w:val="0"/>
              <w:numPr>
                <w:ilvl w:val="0"/>
                <w:numId w:val="26"/>
              </w:numPr>
              <w:jc w:val="right"/>
              <w:rPr>
                <w:rFonts w:ascii="Arial" w:hAnsi="Arial"/>
                <w:sz w:val="20"/>
              </w:rPr>
            </w:pPr>
          </w:p>
        </w:tc>
        <w:tc>
          <w:tcPr>
            <w:tcW w:w="4351" w:type="dxa"/>
          </w:tcPr>
          <w:p w14:paraId="15332BEB" w14:textId="77777777" w:rsidR="00000B6A" w:rsidRDefault="00000B6A">
            <w:pPr>
              <w:ind w:left="21"/>
              <w:rPr>
                <w:rFonts w:ascii="Arial" w:hAnsi="Arial"/>
                <w:sz w:val="20"/>
              </w:rPr>
            </w:pPr>
            <w:r>
              <w:rPr>
                <w:rFonts w:ascii="Arial" w:hAnsi="Arial"/>
                <w:sz w:val="20"/>
              </w:rPr>
              <w:t>Selection of Project Management CRO</w:t>
            </w:r>
          </w:p>
        </w:tc>
        <w:tc>
          <w:tcPr>
            <w:tcW w:w="900" w:type="dxa"/>
            <w:vAlign w:val="center"/>
          </w:tcPr>
          <w:p w14:paraId="6728A2DF" w14:textId="77777777" w:rsidR="00000B6A" w:rsidRDefault="00000B6A">
            <w:pPr>
              <w:ind w:left="21"/>
              <w:jc w:val="center"/>
              <w:rPr>
                <w:rFonts w:ascii="Arial" w:hAnsi="Arial"/>
                <w:b/>
                <w:sz w:val="20"/>
              </w:rPr>
            </w:pPr>
          </w:p>
        </w:tc>
        <w:tc>
          <w:tcPr>
            <w:tcW w:w="1165" w:type="dxa"/>
            <w:vAlign w:val="center"/>
          </w:tcPr>
          <w:p w14:paraId="1CFD3050" w14:textId="77777777" w:rsidR="00000B6A" w:rsidRDefault="00000B6A">
            <w:pPr>
              <w:ind w:left="21"/>
              <w:jc w:val="center"/>
              <w:rPr>
                <w:rFonts w:ascii="Arial" w:hAnsi="Arial"/>
                <w:b/>
                <w:sz w:val="20"/>
              </w:rPr>
            </w:pPr>
          </w:p>
        </w:tc>
        <w:tc>
          <w:tcPr>
            <w:tcW w:w="1025" w:type="dxa"/>
          </w:tcPr>
          <w:p w14:paraId="383324BC" w14:textId="77777777" w:rsidR="00000B6A" w:rsidRDefault="00000B6A">
            <w:pPr>
              <w:ind w:left="21"/>
              <w:jc w:val="center"/>
              <w:rPr>
                <w:rFonts w:ascii="Arial" w:hAnsi="Arial"/>
                <w:b/>
                <w:sz w:val="20"/>
              </w:rPr>
            </w:pPr>
          </w:p>
        </w:tc>
        <w:tc>
          <w:tcPr>
            <w:tcW w:w="1025" w:type="dxa"/>
            <w:shd w:val="clear" w:color="auto" w:fill="F3F3F3"/>
          </w:tcPr>
          <w:p w14:paraId="1D151891" w14:textId="77777777" w:rsidR="00000B6A" w:rsidRDefault="00000B6A">
            <w:pPr>
              <w:ind w:left="21"/>
              <w:jc w:val="center"/>
              <w:rPr>
                <w:rFonts w:ascii="Arial" w:hAnsi="Arial"/>
                <w:b/>
                <w:sz w:val="20"/>
              </w:rPr>
            </w:pPr>
          </w:p>
        </w:tc>
      </w:tr>
      <w:tr w:rsidR="00000B6A" w14:paraId="48332C71" w14:textId="77777777" w:rsidTr="00E33FC2">
        <w:trPr>
          <w:cantSplit/>
        </w:trPr>
        <w:tc>
          <w:tcPr>
            <w:tcW w:w="897" w:type="dxa"/>
          </w:tcPr>
          <w:p w14:paraId="630839A6" w14:textId="77777777" w:rsidR="00000B6A" w:rsidRDefault="00000B6A">
            <w:pPr>
              <w:widowControl w:val="0"/>
              <w:numPr>
                <w:ilvl w:val="0"/>
                <w:numId w:val="26"/>
              </w:numPr>
              <w:jc w:val="right"/>
              <w:rPr>
                <w:rFonts w:ascii="Arial" w:hAnsi="Arial"/>
                <w:sz w:val="20"/>
              </w:rPr>
            </w:pPr>
          </w:p>
        </w:tc>
        <w:tc>
          <w:tcPr>
            <w:tcW w:w="4351" w:type="dxa"/>
          </w:tcPr>
          <w:p w14:paraId="4D988206" w14:textId="77777777" w:rsidR="00000B6A" w:rsidRDefault="00000B6A">
            <w:pPr>
              <w:ind w:left="21"/>
              <w:rPr>
                <w:rFonts w:ascii="Arial" w:hAnsi="Arial"/>
                <w:sz w:val="20"/>
              </w:rPr>
            </w:pPr>
            <w:r>
              <w:rPr>
                <w:rFonts w:ascii="Arial" w:hAnsi="Arial"/>
                <w:sz w:val="20"/>
              </w:rPr>
              <w:t>Enter into contract with Project Management CRO</w:t>
            </w:r>
          </w:p>
        </w:tc>
        <w:tc>
          <w:tcPr>
            <w:tcW w:w="900" w:type="dxa"/>
            <w:vAlign w:val="center"/>
          </w:tcPr>
          <w:p w14:paraId="6EC10F85" w14:textId="77777777" w:rsidR="00000B6A" w:rsidRDefault="00000B6A">
            <w:pPr>
              <w:ind w:left="21"/>
              <w:jc w:val="center"/>
              <w:rPr>
                <w:rFonts w:ascii="Arial" w:hAnsi="Arial"/>
                <w:b/>
                <w:sz w:val="20"/>
              </w:rPr>
            </w:pPr>
          </w:p>
        </w:tc>
        <w:tc>
          <w:tcPr>
            <w:tcW w:w="1165" w:type="dxa"/>
            <w:vAlign w:val="center"/>
          </w:tcPr>
          <w:p w14:paraId="7F7D5E5E" w14:textId="77777777" w:rsidR="00000B6A" w:rsidRDefault="00000B6A">
            <w:pPr>
              <w:ind w:left="21"/>
              <w:jc w:val="center"/>
              <w:rPr>
                <w:rFonts w:ascii="Arial" w:hAnsi="Arial"/>
                <w:b/>
                <w:sz w:val="20"/>
              </w:rPr>
            </w:pPr>
          </w:p>
        </w:tc>
        <w:tc>
          <w:tcPr>
            <w:tcW w:w="1025" w:type="dxa"/>
          </w:tcPr>
          <w:p w14:paraId="079A4280" w14:textId="77777777" w:rsidR="00000B6A" w:rsidRDefault="00000B6A">
            <w:pPr>
              <w:ind w:left="21"/>
              <w:rPr>
                <w:rFonts w:ascii="Arial" w:hAnsi="Arial"/>
                <w:b/>
                <w:sz w:val="20"/>
              </w:rPr>
            </w:pPr>
          </w:p>
        </w:tc>
        <w:tc>
          <w:tcPr>
            <w:tcW w:w="1025" w:type="dxa"/>
            <w:shd w:val="clear" w:color="auto" w:fill="F3F3F3"/>
          </w:tcPr>
          <w:p w14:paraId="43F5CFD6" w14:textId="77777777" w:rsidR="00000B6A" w:rsidRDefault="00000B6A">
            <w:pPr>
              <w:ind w:left="21"/>
              <w:jc w:val="center"/>
              <w:rPr>
                <w:rFonts w:ascii="Arial" w:hAnsi="Arial"/>
                <w:b/>
                <w:sz w:val="20"/>
              </w:rPr>
            </w:pPr>
          </w:p>
        </w:tc>
      </w:tr>
      <w:tr w:rsidR="00000B6A" w14:paraId="7FA76721" w14:textId="77777777" w:rsidTr="00E33FC2">
        <w:trPr>
          <w:cantSplit/>
        </w:trPr>
        <w:tc>
          <w:tcPr>
            <w:tcW w:w="897" w:type="dxa"/>
          </w:tcPr>
          <w:p w14:paraId="6E3CD3DF" w14:textId="77777777" w:rsidR="00000B6A" w:rsidRDefault="00000B6A">
            <w:pPr>
              <w:widowControl w:val="0"/>
              <w:numPr>
                <w:ilvl w:val="0"/>
                <w:numId w:val="26"/>
              </w:numPr>
              <w:jc w:val="right"/>
              <w:rPr>
                <w:rFonts w:ascii="Arial" w:hAnsi="Arial"/>
                <w:sz w:val="20"/>
              </w:rPr>
            </w:pPr>
          </w:p>
        </w:tc>
        <w:tc>
          <w:tcPr>
            <w:tcW w:w="4351" w:type="dxa"/>
          </w:tcPr>
          <w:p w14:paraId="2E9916A3" w14:textId="77777777" w:rsidR="00000B6A" w:rsidRDefault="00000B6A">
            <w:pPr>
              <w:ind w:left="21"/>
              <w:rPr>
                <w:rFonts w:ascii="Arial" w:hAnsi="Arial"/>
                <w:sz w:val="20"/>
              </w:rPr>
            </w:pPr>
            <w:r>
              <w:rPr>
                <w:rFonts w:ascii="Arial" w:hAnsi="Arial"/>
                <w:sz w:val="20"/>
              </w:rPr>
              <w:t>Approval and Provisions of Costs of PM CRO contract</w:t>
            </w:r>
          </w:p>
        </w:tc>
        <w:tc>
          <w:tcPr>
            <w:tcW w:w="900" w:type="dxa"/>
            <w:vAlign w:val="center"/>
          </w:tcPr>
          <w:p w14:paraId="4206322C" w14:textId="77777777" w:rsidR="00000B6A" w:rsidRDefault="00000B6A">
            <w:pPr>
              <w:ind w:left="21"/>
              <w:jc w:val="center"/>
              <w:rPr>
                <w:rFonts w:ascii="Arial" w:hAnsi="Arial"/>
                <w:b/>
                <w:sz w:val="20"/>
              </w:rPr>
            </w:pPr>
          </w:p>
        </w:tc>
        <w:tc>
          <w:tcPr>
            <w:tcW w:w="1165" w:type="dxa"/>
            <w:vAlign w:val="center"/>
          </w:tcPr>
          <w:p w14:paraId="02BF9C5A" w14:textId="77777777" w:rsidR="00000B6A" w:rsidRDefault="00000B6A">
            <w:pPr>
              <w:ind w:left="21"/>
              <w:jc w:val="center"/>
              <w:rPr>
                <w:rFonts w:ascii="Arial" w:hAnsi="Arial"/>
                <w:b/>
                <w:sz w:val="20"/>
              </w:rPr>
            </w:pPr>
          </w:p>
        </w:tc>
        <w:tc>
          <w:tcPr>
            <w:tcW w:w="1025" w:type="dxa"/>
          </w:tcPr>
          <w:p w14:paraId="0BDDDE6C" w14:textId="77777777" w:rsidR="00000B6A" w:rsidRDefault="00000B6A">
            <w:pPr>
              <w:ind w:left="21"/>
              <w:jc w:val="center"/>
              <w:rPr>
                <w:rFonts w:ascii="Arial" w:hAnsi="Arial"/>
                <w:b/>
                <w:sz w:val="20"/>
              </w:rPr>
            </w:pPr>
          </w:p>
        </w:tc>
        <w:tc>
          <w:tcPr>
            <w:tcW w:w="1025" w:type="dxa"/>
            <w:shd w:val="clear" w:color="auto" w:fill="F3F3F3"/>
          </w:tcPr>
          <w:p w14:paraId="59AA91C7" w14:textId="77777777" w:rsidR="00000B6A" w:rsidRDefault="00000B6A">
            <w:pPr>
              <w:ind w:left="21"/>
              <w:jc w:val="center"/>
              <w:rPr>
                <w:rFonts w:ascii="Arial" w:hAnsi="Arial"/>
                <w:b/>
                <w:sz w:val="20"/>
              </w:rPr>
            </w:pPr>
          </w:p>
        </w:tc>
      </w:tr>
      <w:tr w:rsidR="00000B6A" w14:paraId="2F7BD10D" w14:textId="77777777" w:rsidTr="00E33FC2">
        <w:trPr>
          <w:cantSplit/>
        </w:trPr>
        <w:tc>
          <w:tcPr>
            <w:tcW w:w="897" w:type="dxa"/>
          </w:tcPr>
          <w:p w14:paraId="542C6AD4" w14:textId="77777777" w:rsidR="00000B6A" w:rsidRDefault="00000B6A">
            <w:pPr>
              <w:widowControl w:val="0"/>
              <w:numPr>
                <w:ilvl w:val="0"/>
                <w:numId w:val="26"/>
              </w:numPr>
              <w:jc w:val="right"/>
              <w:rPr>
                <w:rFonts w:ascii="Arial" w:hAnsi="Arial"/>
                <w:sz w:val="20"/>
              </w:rPr>
            </w:pPr>
          </w:p>
        </w:tc>
        <w:tc>
          <w:tcPr>
            <w:tcW w:w="4351" w:type="dxa"/>
          </w:tcPr>
          <w:p w14:paraId="470B1B03" w14:textId="77777777" w:rsidR="00000B6A" w:rsidRDefault="00000B6A">
            <w:pPr>
              <w:ind w:left="21"/>
              <w:rPr>
                <w:rFonts w:ascii="Arial" w:hAnsi="Arial"/>
                <w:sz w:val="20"/>
              </w:rPr>
            </w:pPr>
            <w:r>
              <w:rPr>
                <w:rFonts w:ascii="Arial" w:hAnsi="Arial"/>
                <w:sz w:val="20"/>
              </w:rPr>
              <w:t>Inspection and QA of  PM CRO</w:t>
            </w:r>
          </w:p>
        </w:tc>
        <w:tc>
          <w:tcPr>
            <w:tcW w:w="900" w:type="dxa"/>
            <w:vAlign w:val="center"/>
          </w:tcPr>
          <w:p w14:paraId="10180D52" w14:textId="77777777" w:rsidR="00000B6A" w:rsidRDefault="00000B6A">
            <w:pPr>
              <w:ind w:left="21"/>
              <w:jc w:val="center"/>
              <w:rPr>
                <w:rFonts w:ascii="Arial" w:hAnsi="Arial"/>
                <w:b/>
                <w:sz w:val="20"/>
              </w:rPr>
            </w:pPr>
          </w:p>
        </w:tc>
        <w:tc>
          <w:tcPr>
            <w:tcW w:w="1165" w:type="dxa"/>
            <w:vAlign w:val="center"/>
          </w:tcPr>
          <w:p w14:paraId="05C3C45B" w14:textId="77777777" w:rsidR="00000B6A" w:rsidRDefault="00000B6A">
            <w:pPr>
              <w:ind w:left="21"/>
              <w:jc w:val="center"/>
              <w:rPr>
                <w:rFonts w:ascii="Arial" w:hAnsi="Arial"/>
                <w:b/>
                <w:sz w:val="20"/>
              </w:rPr>
            </w:pPr>
          </w:p>
        </w:tc>
        <w:tc>
          <w:tcPr>
            <w:tcW w:w="1025" w:type="dxa"/>
          </w:tcPr>
          <w:p w14:paraId="42508810" w14:textId="77777777" w:rsidR="00000B6A" w:rsidRDefault="00000B6A">
            <w:pPr>
              <w:ind w:left="21"/>
              <w:jc w:val="center"/>
              <w:rPr>
                <w:rFonts w:ascii="Arial" w:hAnsi="Arial"/>
                <w:b/>
                <w:sz w:val="20"/>
              </w:rPr>
            </w:pPr>
          </w:p>
        </w:tc>
        <w:tc>
          <w:tcPr>
            <w:tcW w:w="1025" w:type="dxa"/>
            <w:shd w:val="clear" w:color="auto" w:fill="F3F3F3"/>
          </w:tcPr>
          <w:p w14:paraId="26809FB6" w14:textId="77777777" w:rsidR="00000B6A" w:rsidRDefault="00000B6A">
            <w:pPr>
              <w:ind w:left="21"/>
              <w:jc w:val="center"/>
              <w:rPr>
                <w:rFonts w:ascii="Arial" w:hAnsi="Arial"/>
                <w:b/>
                <w:sz w:val="20"/>
              </w:rPr>
            </w:pPr>
          </w:p>
        </w:tc>
      </w:tr>
      <w:tr w:rsidR="00000B6A" w14:paraId="1E00F5E2" w14:textId="77777777" w:rsidTr="00E33FC2">
        <w:trPr>
          <w:cantSplit/>
        </w:trPr>
        <w:tc>
          <w:tcPr>
            <w:tcW w:w="897" w:type="dxa"/>
          </w:tcPr>
          <w:p w14:paraId="3C0FA196" w14:textId="77777777" w:rsidR="00000B6A" w:rsidRDefault="00000B6A">
            <w:pPr>
              <w:widowControl w:val="0"/>
              <w:numPr>
                <w:ilvl w:val="0"/>
                <w:numId w:val="26"/>
              </w:numPr>
              <w:jc w:val="right"/>
              <w:rPr>
                <w:rFonts w:ascii="Arial" w:hAnsi="Arial"/>
                <w:sz w:val="20"/>
              </w:rPr>
            </w:pPr>
          </w:p>
        </w:tc>
        <w:tc>
          <w:tcPr>
            <w:tcW w:w="4351" w:type="dxa"/>
          </w:tcPr>
          <w:p w14:paraId="3EB6C45E" w14:textId="77777777" w:rsidR="00000B6A" w:rsidRDefault="00000B6A">
            <w:pPr>
              <w:ind w:left="21"/>
              <w:rPr>
                <w:rFonts w:ascii="Arial" w:hAnsi="Arial"/>
                <w:sz w:val="20"/>
              </w:rPr>
            </w:pPr>
            <w:r>
              <w:rPr>
                <w:rFonts w:ascii="Arial" w:hAnsi="Arial"/>
                <w:sz w:val="20"/>
              </w:rPr>
              <w:t>Selection of Country CRO</w:t>
            </w:r>
          </w:p>
        </w:tc>
        <w:tc>
          <w:tcPr>
            <w:tcW w:w="900" w:type="dxa"/>
            <w:vAlign w:val="center"/>
          </w:tcPr>
          <w:p w14:paraId="049831EE" w14:textId="77777777" w:rsidR="00000B6A" w:rsidRDefault="00000B6A">
            <w:pPr>
              <w:ind w:left="21"/>
              <w:jc w:val="center"/>
              <w:rPr>
                <w:rFonts w:ascii="Arial" w:hAnsi="Arial"/>
                <w:b/>
                <w:sz w:val="20"/>
              </w:rPr>
            </w:pPr>
          </w:p>
        </w:tc>
        <w:tc>
          <w:tcPr>
            <w:tcW w:w="1165" w:type="dxa"/>
            <w:vAlign w:val="center"/>
          </w:tcPr>
          <w:p w14:paraId="5DC01A87" w14:textId="77777777" w:rsidR="00000B6A" w:rsidRDefault="00000B6A">
            <w:pPr>
              <w:ind w:left="21"/>
              <w:jc w:val="center"/>
              <w:rPr>
                <w:rFonts w:ascii="Arial" w:hAnsi="Arial"/>
                <w:b/>
                <w:sz w:val="20"/>
              </w:rPr>
            </w:pPr>
          </w:p>
        </w:tc>
        <w:tc>
          <w:tcPr>
            <w:tcW w:w="1025" w:type="dxa"/>
          </w:tcPr>
          <w:p w14:paraId="2DC6872F" w14:textId="77777777" w:rsidR="00000B6A" w:rsidRDefault="00000B6A">
            <w:pPr>
              <w:ind w:left="21"/>
              <w:jc w:val="center"/>
              <w:rPr>
                <w:rFonts w:ascii="Arial" w:hAnsi="Arial"/>
                <w:b/>
                <w:sz w:val="20"/>
              </w:rPr>
            </w:pPr>
          </w:p>
        </w:tc>
        <w:tc>
          <w:tcPr>
            <w:tcW w:w="1025" w:type="dxa"/>
            <w:shd w:val="clear" w:color="auto" w:fill="F3F3F3"/>
          </w:tcPr>
          <w:p w14:paraId="343CDD42" w14:textId="77777777" w:rsidR="00000B6A" w:rsidRDefault="00000B6A">
            <w:pPr>
              <w:ind w:left="21"/>
              <w:jc w:val="center"/>
              <w:rPr>
                <w:rFonts w:ascii="Arial" w:hAnsi="Arial"/>
                <w:b/>
                <w:sz w:val="20"/>
              </w:rPr>
            </w:pPr>
          </w:p>
        </w:tc>
      </w:tr>
      <w:tr w:rsidR="00000B6A" w14:paraId="45623356" w14:textId="77777777" w:rsidTr="00E33FC2">
        <w:trPr>
          <w:cantSplit/>
        </w:trPr>
        <w:tc>
          <w:tcPr>
            <w:tcW w:w="897" w:type="dxa"/>
          </w:tcPr>
          <w:p w14:paraId="25E5AED4" w14:textId="77777777" w:rsidR="00000B6A" w:rsidRDefault="00000B6A">
            <w:pPr>
              <w:widowControl w:val="0"/>
              <w:numPr>
                <w:ilvl w:val="0"/>
                <w:numId w:val="26"/>
              </w:numPr>
              <w:jc w:val="right"/>
              <w:rPr>
                <w:rFonts w:ascii="Arial" w:hAnsi="Arial"/>
                <w:sz w:val="20"/>
              </w:rPr>
            </w:pPr>
          </w:p>
        </w:tc>
        <w:tc>
          <w:tcPr>
            <w:tcW w:w="4351" w:type="dxa"/>
          </w:tcPr>
          <w:p w14:paraId="7770B8AE" w14:textId="77777777" w:rsidR="00000B6A" w:rsidRDefault="00000B6A">
            <w:pPr>
              <w:ind w:left="21"/>
              <w:rPr>
                <w:rFonts w:ascii="Arial" w:hAnsi="Arial"/>
                <w:sz w:val="20"/>
              </w:rPr>
            </w:pPr>
            <w:r>
              <w:rPr>
                <w:rFonts w:ascii="Arial" w:hAnsi="Arial"/>
                <w:sz w:val="20"/>
              </w:rPr>
              <w:t>Enter into contract with Country  CRO’s</w:t>
            </w:r>
          </w:p>
        </w:tc>
        <w:tc>
          <w:tcPr>
            <w:tcW w:w="900" w:type="dxa"/>
            <w:vAlign w:val="center"/>
          </w:tcPr>
          <w:p w14:paraId="3A69D7DC" w14:textId="77777777" w:rsidR="00000B6A" w:rsidRDefault="00000B6A">
            <w:pPr>
              <w:ind w:left="21"/>
              <w:jc w:val="center"/>
              <w:rPr>
                <w:rFonts w:ascii="Arial" w:hAnsi="Arial"/>
                <w:b/>
                <w:sz w:val="20"/>
              </w:rPr>
            </w:pPr>
          </w:p>
        </w:tc>
        <w:tc>
          <w:tcPr>
            <w:tcW w:w="1165" w:type="dxa"/>
            <w:vAlign w:val="center"/>
          </w:tcPr>
          <w:p w14:paraId="098AD516" w14:textId="77777777" w:rsidR="00000B6A" w:rsidRDefault="00000B6A">
            <w:pPr>
              <w:ind w:left="21"/>
              <w:jc w:val="center"/>
              <w:rPr>
                <w:rFonts w:ascii="Arial" w:hAnsi="Arial"/>
                <w:b/>
                <w:sz w:val="20"/>
              </w:rPr>
            </w:pPr>
          </w:p>
        </w:tc>
        <w:tc>
          <w:tcPr>
            <w:tcW w:w="1025" w:type="dxa"/>
          </w:tcPr>
          <w:p w14:paraId="2E1D6F61" w14:textId="77777777" w:rsidR="00000B6A" w:rsidRDefault="00000B6A">
            <w:pPr>
              <w:ind w:left="21"/>
              <w:jc w:val="center"/>
              <w:rPr>
                <w:rFonts w:ascii="Arial" w:hAnsi="Arial"/>
                <w:b/>
                <w:sz w:val="20"/>
              </w:rPr>
            </w:pPr>
          </w:p>
        </w:tc>
        <w:tc>
          <w:tcPr>
            <w:tcW w:w="1025" w:type="dxa"/>
            <w:shd w:val="clear" w:color="auto" w:fill="F3F3F3"/>
          </w:tcPr>
          <w:p w14:paraId="3A46B388" w14:textId="77777777" w:rsidR="00000B6A" w:rsidRDefault="00000B6A">
            <w:pPr>
              <w:ind w:left="21"/>
              <w:jc w:val="center"/>
              <w:rPr>
                <w:rFonts w:ascii="Arial" w:hAnsi="Arial"/>
                <w:b/>
                <w:sz w:val="20"/>
              </w:rPr>
            </w:pPr>
          </w:p>
        </w:tc>
      </w:tr>
      <w:tr w:rsidR="00000B6A" w14:paraId="3AC481C0" w14:textId="77777777" w:rsidTr="00E33FC2">
        <w:trPr>
          <w:cantSplit/>
        </w:trPr>
        <w:tc>
          <w:tcPr>
            <w:tcW w:w="897" w:type="dxa"/>
          </w:tcPr>
          <w:p w14:paraId="6358364B" w14:textId="77777777" w:rsidR="00000B6A" w:rsidRDefault="00000B6A">
            <w:pPr>
              <w:widowControl w:val="0"/>
              <w:numPr>
                <w:ilvl w:val="0"/>
                <w:numId w:val="26"/>
              </w:numPr>
              <w:jc w:val="right"/>
              <w:rPr>
                <w:rFonts w:ascii="Arial" w:hAnsi="Arial"/>
                <w:sz w:val="20"/>
              </w:rPr>
            </w:pPr>
          </w:p>
        </w:tc>
        <w:tc>
          <w:tcPr>
            <w:tcW w:w="4351" w:type="dxa"/>
          </w:tcPr>
          <w:p w14:paraId="4A27C319" w14:textId="77777777" w:rsidR="00000B6A" w:rsidRDefault="00000B6A">
            <w:pPr>
              <w:ind w:left="21"/>
              <w:rPr>
                <w:rFonts w:ascii="Arial" w:hAnsi="Arial"/>
                <w:sz w:val="20"/>
              </w:rPr>
            </w:pPr>
            <w:r>
              <w:rPr>
                <w:rFonts w:ascii="Arial" w:hAnsi="Arial"/>
                <w:sz w:val="20"/>
              </w:rPr>
              <w:t>Approval and Provision of Costs for Country  CRO contract</w:t>
            </w:r>
          </w:p>
        </w:tc>
        <w:tc>
          <w:tcPr>
            <w:tcW w:w="900" w:type="dxa"/>
            <w:vAlign w:val="center"/>
          </w:tcPr>
          <w:p w14:paraId="7274667A" w14:textId="77777777" w:rsidR="00000B6A" w:rsidRDefault="00000B6A">
            <w:pPr>
              <w:ind w:left="21"/>
              <w:jc w:val="center"/>
              <w:rPr>
                <w:rFonts w:ascii="Arial" w:hAnsi="Arial"/>
                <w:b/>
                <w:sz w:val="20"/>
              </w:rPr>
            </w:pPr>
          </w:p>
        </w:tc>
        <w:tc>
          <w:tcPr>
            <w:tcW w:w="1165" w:type="dxa"/>
            <w:vAlign w:val="center"/>
          </w:tcPr>
          <w:p w14:paraId="768C52B3" w14:textId="77777777" w:rsidR="00000B6A" w:rsidRDefault="00000B6A">
            <w:pPr>
              <w:ind w:left="21"/>
              <w:jc w:val="center"/>
              <w:rPr>
                <w:rFonts w:ascii="Arial" w:hAnsi="Arial"/>
                <w:b/>
                <w:sz w:val="20"/>
              </w:rPr>
            </w:pPr>
          </w:p>
        </w:tc>
        <w:tc>
          <w:tcPr>
            <w:tcW w:w="1025" w:type="dxa"/>
          </w:tcPr>
          <w:p w14:paraId="004D8AF4" w14:textId="77777777" w:rsidR="00000B6A" w:rsidRDefault="00000B6A">
            <w:pPr>
              <w:ind w:left="21"/>
              <w:jc w:val="center"/>
              <w:rPr>
                <w:rFonts w:ascii="Arial" w:hAnsi="Arial"/>
                <w:b/>
                <w:sz w:val="20"/>
              </w:rPr>
            </w:pPr>
          </w:p>
        </w:tc>
        <w:tc>
          <w:tcPr>
            <w:tcW w:w="1025" w:type="dxa"/>
            <w:shd w:val="clear" w:color="auto" w:fill="F3F3F3"/>
          </w:tcPr>
          <w:p w14:paraId="39D851BD" w14:textId="77777777" w:rsidR="00000B6A" w:rsidRDefault="00000B6A">
            <w:pPr>
              <w:ind w:left="21"/>
              <w:jc w:val="center"/>
              <w:rPr>
                <w:rFonts w:ascii="Arial" w:hAnsi="Arial"/>
                <w:b/>
                <w:sz w:val="20"/>
              </w:rPr>
            </w:pPr>
          </w:p>
        </w:tc>
      </w:tr>
      <w:tr w:rsidR="00000B6A" w14:paraId="749641EF" w14:textId="77777777" w:rsidTr="00E33FC2">
        <w:trPr>
          <w:cantSplit/>
        </w:trPr>
        <w:tc>
          <w:tcPr>
            <w:tcW w:w="897" w:type="dxa"/>
          </w:tcPr>
          <w:p w14:paraId="1FB26C8F" w14:textId="77777777" w:rsidR="00000B6A" w:rsidRDefault="00000B6A">
            <w:pPr>
              <w:widowControl w:val="0"/>
              <w:numPr>
                <w:ilvl w:val="0"/>
                <w:numId w:val="26"/>
              </w:numPr>
              <w:jc w:val="right"/>
              <w:rPr>
                <w:rFonts w:ascii="Arial" w:hAnsi="Arial"/>
                <w:sz w:val="20"/>
              </w:rPr>
            </w:pPr>
          </w:p>
        </w:tc>
        <w:tc>
          <w:tcPr>
            <w:tcW w:w="4351" w:type="dxa"/>
          </w:tcPr>
          <w:p w14:paraId="1AFB5A35" w14:textId="77777777" w:rsidR="00000B6A" w:rsidRDefault="00000B6A">
            <w:pPr>
              <w:ind w:left="21"/>
              <w:rPr>
                <w:rFonts w:ascii="Arial" w:hAnsi="Arial"/>
                <w:sz w:val="20"/>
              </w:rPr>
            </w:pPr>
            <w:r>
              <w:rPr>
                <w:rFonts w:ascii="Arial" w:hAnsi="Arial"/>
                <w:sz w:val="20"/>
              </w:rPr>
              <w:t>Inspection and QA of  Country CRO</w:t>
            </w:r>
          </w:p>
        </w:tc>
        <w:tc>
          <w:tcPr>
            <w:tcW w:w="900" w:type="dxa"/>
            <w:vAlign w:val="center"/>
          </w:tcPr>
          <w:p w14:paraId="37C055D5" w14:textId="77777777" w:rsidR="00000B6A" w:rsidRDefault="00000B6A">
            <w:pPr>
              <w:ind w:left="21"/>
              <w:jc w:val="center"/>
              <w:rPr>
                <w:rFonts w:ascii="Arial" w:hAnsi="Arial"/>
                <w:b/>
                <w:sz w:val="20"/>
              </w:rPr>
            </w:pPr>
          </w:p>
        </w:tc>
        <w:tc>
          <w:tcPr>
            <w:tcW w:w="1165" w:type="dxa"/>
            <w:vAlign w:val="center"/>
          </w:tcPr>
          <w:p w14:paraId="68A99728" w14:textId="77777777" w:rsidR="00000B6A" w:rsidRDefault="00000B6A">
            <w:pPr>
              <w:ind w:left="21"/>
              <w:jc w:val="center"/>
              <w:rPr>
                <w:rFonts w:ascii="Arial" w:hAnsi="Arial"/>
                <w:b/>
                <w:sz w:val="20"/>
              </w:rPr>
            </w:pPr>
          </w:p>
        </w:tc>
        <w:tc>
          <w:tcPr>
            <w:tcW w:w="1025" w:type="dxa"/>
          </w:tcPr>
          <w:p w14:paraId="4D18BE02" w14:textId="77777777" w:rsidR="00000B6A" w:rsidRDefault="00000B6A">
            <w:pPr>
              <w:ind w:left="21"/>
              <w:jc w:val="center"/>
              <w:rPr>
                <w:rFonts w:ascii="Arial" w:hAnsi="Arial"/>
                <w:b/>
                <w:sz w:val="20"/>
              </w:rPr>
            </w:pPr>
          </w:p>
        </w:tc>
        <w:tc>
          <w:tcPr>
            <w:tcW w:w="1025" w:type="dxa"/>
            <w:shd w:val="clear" w:color="auto" w:fill="F3F3F3"/>
          </w:tcPr>
          <w:p w14:paraId="493E42D2" w14:textId="77777777" w:rsidR="00000B6A" w:rsidRDefault="00000B6A">
            <w:pPr>
              <w:ind w:left="21"/>
              <w:jc w:val="center"/>
              <w:rPr>
                <w:rFonts w:ascii="Arial" w:hAnsi="Arial"/>
                <w:b/>
                <w:sz w:val="20"/>
              </w:rPr>
            </w:pPr>
          </w:p>
        </w:tc>
      </w:tr>
      <w:tr w:rsidR="00000B6A" w14:paraId="55BB4362" w14:textId="77777777" w:rsidTr="00E33FC2">
        <w:trPr>
          <w:cantSplit/>
        </w:trPr>
        <w:tc>
          <w:tcPr>
            <w:tcW w:w="897" w:type="dxa"/>
          </w:tcPr>
          <w:p w14:paraId="436C7140" w14:textId="77777777" w:rsidR="00000B6A" w:rsidRDefault="00000B6A">
            <w:pPr>
              <w:widowControl w:val="0"/>
              <w:numPr>
                <w:ilvl w:val="0"/>
                <w:numId w:val="26"/>
              </w:numPr>
              <w:jc w:val="right"/>
              <w:rPr>
                <w:rFonts w:ascii="Arial" w:hAnsi="Arial"/>
                <w:sz w:val="20"/>
              </w:rPr>
            </w:pPr>
          </w:p>
        </w:tc>
        <w:tc>
          <w:tcPr>
            <w:tcW w:w="4351" w:type="dxa"/>
          </w:tcPr>
          <w:p w14:paraId="32416ECE" w14:textId="77777777" w:rsidR="00000B6A" w:rsidRDefault="00000B6A">
            <w:pPr>
              <w:ind w:left="21"/>
              <w:rPr>
                <w:rFonts w:ascii="Arial" w:hAnsi="Arial"/>
                <w:sz w:val="20"/>
              </w:rPr>
            </w:pPr>
            <w:r>
              <w:rPr>
                <w:rFonts w:ascii="Arial" w:hAnsi="Arial"/>
                <w:sz w:val="20"/>
              </w:rPr>
              <w:t>Selection of Drug Warehousing CRO</w:t>
            </w:r>
          </w:p>
        </w:tc>
        <w:tc>
          <w:tcPr>
            <w:tcW w:w="900" w:type="dxa"/>
            <w:vAlign w:val="center"/>
          </w:tcPr>
          <w:p w14:paraId="1344A46A" w14:textId="77777777" w:rsidR="00000B6A" w:rsidRDefault="00000B6A">
            <w:pPr>
              <w:ind w:left="21"/>
              <w:jc w:val="center"/>
              <w:rPr>
                <w:rFonts w:ascii="Arial" w:hAnsi="Arial"/>
                <w:b/>
                <w:sz w:val="20"/>
              </w:rPr>
            </w:pPr>
          </w:p>
        </w:tc>
        <w:tc>
          <w:tcPr>
            <w:tcW w:w="1165" w:type="dxa"/>
            <w:vAlign w:val="center"/>
          </w:tcPr>
          <w:p w14:paraId="4B64263D" w14:textId="77777777" w:rsidR="00000B6A" w:rsidRDefault="00000B6A">
            <w:pPr>
              <w:ind w:left="21"/>
              <w:jc w:val="center"/>
              <w:rPr>
                <w:rFonts w:ascii="Arial" w:hAnsi="Arial"/>
                <w:b/>
                <w:sz w:val="20"/>
              </w:rPr>
            </w:pPr>
          </w:p>
        </w:tc>
        <w:tc>
          <w:tcPr>
            <w:tcW w:w="1025" w:type="dxa"/>
          </w:tcPr>
          <w:p w14:paraId="5C1BC0AF" w14:textId="77777777" w:rsidR="00000B6A" w:rsidRDefault="00000B6A">
            <w:pPr>
              <w:ind w:left="21"/>
              <w:jc w:val="center"/>
              <w:rPr>
                <w:rFonts w:ascii="Arial" w:hAnsi="Arial"/>
                <w:b/>
                <w:sz w:val="20"/>
              </w:rPr>
            </w:pPr>
          </w:p>
        </w:tc>
        <w:tc>
          <w:tcPr>
            <w:tcW w:w="1025" w:type="dxa"/>
            <w:shd w:val="clear" w:color="auto" w:fill="F3F3F3"/>
          </w:tcPr>
          <w:p w14:paraId="2FBBE134" w14:textId="77777777" w:rsidR="00000B6A" w:rsidRDefault="00000B6A">
            <w:pPr>
              <w:ind w:left="21"/>
              <w:jc w:val="center"/>
              <w:rPr>
                <w:rFonts w:ascii="Arial" w:hAnsi="Arial"/>
                <w:b/>
                <w:sz w:val="20"/>
              </w:rPr>
            </w:pPr>
          </w:p>
        </w:tc>
      </w:tr>
      <w:tr w:rsidR="00000B6A" w14:paraId="47E49100" w14:textId="77777777" w:rsidTr="00E33FC2">
        <w:trPr>
          <w:cantSplit/>
        </w:trPr>
        <w:tc>
          <w:tcPr>
            <w:tcW w:w="897" w:type="dxa"/>
          </w:tcPr>
          <w:p w14:paraId="0C14E8FC" w14:textId="77777777" w:rsidR="00000B6A" w:rsidRDefault="00000B6A">
            <w:pPr>
              <w:widowControl w:val="0"/>
              <w:numPr>
                <w:ilvl w:val="0"/>
                <w:numId w:val="26"/>
              </w:numPr>
              <w:jc w:val="right"/>
              <w:rPr>
                <w:rFonts w:ascii="Arial" w:hAnsi="Arial"/>
                <w:sz w:val="20"/>
              </w:rPr>
            </w:pPr>
          </w:p>
        </w:tc>
        <w:tc>
          <w:tcPr>
            <w:tcW w:w="4351" w:type="dxa"/>
          </w:tcPr>
          <w:p w14:paraId="193AD1FB" w14:textId="77777777" w:rsidR="00000B6A" w:rsidRDefault="00000B6A">
            <w:pPr>
              <w:ind w:left="21"/>
              <w:rPr>
                <w:rFonts w:ascii="Arial" w:hAnsi="Arial"/>
                <w:sz w:val="20"/>
              </w:rPr>
            </w:pPr>
            <w:r>
              <w:rPr>
                <w:rFonts w:ascii="Arial" w:hAnsi="Arial"/>
                <w:sz w:val="20"/>
              </w:rPr>
              <w:t>Enter into contract with Drug Warehousing CRO</w:t>
            </w:r>
          </w:p>
        </w:tc>
        <w:tc>
          <w:tcPr>
            <w:tcW w:w="900" w:type="dxa"/>
            <w:vAlign w:val="center"/>
          </w:tcPr>
          <w:p w14:paraId="00965A23" w14:textId="77777777" w:rsidR="00000B6A" w:rsidRDefault="00000B6A">
            <w:pPr>
              <w:ind w:left="21"/>
              <w:jc w:val="center"/>
              <w:rPr>
                <w:rFonts w:ascii="Arial" w:hAnsi="Arial"/>
                <w:b/>
                <w:sz w:val="20"/>
              </w:rPr>
            </w:pPr>
          </w:p>
        </w:tc>
        <w:tc>
          <w:tcPr>
            <w:tcW w:w="1165" w:type="dxa"/>
            <w:vAlign w:val="center"/>
          </w:tcPr>
          <w:p w14:paraId="230C9CED" w14:textId="77777777" w:rsidR="00000B6A" w:rsidRDefault="00000B6A">
            <w:pPr>
              <w:ind w:left="21"/>
              <w:jc w:val="center"/>
              <w:rPr>
                <w:rFonts w:ascii="Arial" w:hAnsi="Arial"/>
                <w:b/>
                <w:sz w:val="20"/>
              </w:rPr>
            </w:pPr>
          </w:p>
        </w:tc>
        <w:tc>
          <w:tcPr>
            <w:tcW w:w="1025" w:type="dxa"/>
          </w:tcPr>
          <w:p w14:paraId="35ECEA05" w14:textId="77777777" w:rsidR="00000B6A" w:rsidRDefault="00000B6A">
            <w:pPr>
              <w:ind w:left="21"/>
              <w:jc w:val="center"/>
              <w:rPr>
                <w:rFonts w:ascii="Arial" w:hAnsi="Arial"/>
                <w:b/>
                <w:sz w:val="20"/>
              </w:rPr>
            </w:pPr>
          </w:p>
        </w:tc>
        <w:tc>
          <w:tcPr>
            <w:tcW w:w="1025" w:type="dxa"/>
            <w:shd w:val="clear" w:color="auto" w:fill="F3F3F3"/>
          </w:tcPr>
          <w:p w14:paraId="5CDA9074" w14:textId="77777777" w:rsidR="00000B6A" w:rsidRDefault="00000B6A">
            <w:pPr>
              <w:ind w:left="21"/>
              <w:jc w:val="center"/>
              <w:rPr>
                <w:rFonts w:ascii="Arial" w:hAnsi="Arial"/>
                <w:b/>
                <w:sz w:val="20"/>
              </w:rPr>
            </w:pPr>
          </w:p>
        </w:tc>
      </w:tr>
      <w:tr w:rsidR="00000B6A" w14:paraId="1C7C5FD9" w14:textId="77777777" w:rsidTr="00E33FC2">
        <w:trPr>
          <w:cantSplit/>
        </w:trPr>
        <w:tc>
          <w:tcPr>
            <w:tcW w:w="897" w:type="dxa"/>
          </w:tcPr>
          <w:p w14:paraId="269B8531" w14:textId="77777777" w:rsidR="00000B6A" w:rsidRDefault="00000B6A">
            <w:pPr>
              <w:widowControl w:val="0"/>
              <w:numPr>
                <w:ilvl w:val="0"/>
                <w:numId w:val="26"/>
              </w:numPr>
              <w:jc w:val="right"/>
              <w:rPr>
                <w:rFonts w:ascii="Arial" w:hAnsi="Arial"/>
                <w:sz w:val="20"/>
              </w:rPr>
            </w:pPr>
          </w:p>
        </w:tc>
        <w:tc>
          <w:tcPr>
            <w:tcW w:w="4351" w:type="dxa"/>
          </w:tcPr>
          <w:p w14:paraId="37517AA0" w14:textId="77777777" w:rsidR="00000B6A" w:rsidRDefault="00000B6A">
            <w:pPr>
              <w:ind w:left="21"/>
              <w:rPr>
                <w:rFonts w:ascii="Arial" w:hAnsi="Arial"/>
                <w:sz w:val="20"/>
              </w:rPr>
            </w:pPr>
            <w:r>
              <w:rPr>
                <w:rFonts w:ascii="Arial" w:hAnsi="Arial"/>
                <w:sz w:val="20"/>
              </w:rPr>
              <w:t>Approval and Provision of Costs for Drug Warehousing CRO contract</w:t>
            </w:r>
          </w:p>
        </w:tc>
        <w:tc>
          <w:tcPr>
            <w:tcW w:w="900" w:type="dxa"/>
            <w:vAlign w:val="center"/>
          </w:tcPr>
          <w:p w14:paraId="4BDA0D16" w14:textId="77777777" w:rsidR="00000B6A" w:rsidRDefault="00000B6A">
            <w:pPr>
              <w:ind w:left="21"/>
              <w:jc w:val="center"/>
              <w:rPr>
                <w:rFonts w:ascii="Arial" w:hAnsi="Arial"/>
                <w:b/>
                <w:sz w:val="20"/>
              </w:rPr>
            </w:pPr>
          </w:p>
        </w:tc>
        <w:tc>
          <w:tcPr>
            <w:tcW w:w="1165" w:type="dxa"/>
            <w:vAlign w:val="center"/>
          </w:tcPr>
          <w:p w14:paraId="0734F158" w14:textId="77777777" w:rsidR="00000B6A" w:rsidRDefault="00000B6A">
            <w:pPr>
              <w:ind w:left="21"/>
              <w:jc w:val="center"/>
              <w:rPr>
                <w:rFonts w:ascii="Arial" w:hAnsi="Arial"/>
                <w:b/>
                <w:sz w:val="20"/>
              </w:rPr>
            </w:pPr>
          </w:p>
        </w:tc>
        <w:tc>
          <w:tcPr>
            <w:tcW w:w="1025" w:type="dxa"/>
          </w:tcPr>
          <w:p w14:paraId="151B631C" w14:textId="77777777" w:rsidR="00000B6A" w:rsidRDefault="00000B6A">
            <w:pPr>
              <w:ind w:left="21"/>
              <w:jc w:val="center"/>
              <w:rPr>
                <w:rFonts w:ascii="Arial" w:hAnsi="Arial"/>
                <w:b/>
                <w:sz w:val="20"/>
              </w:rPr>
            </w:pPr>
          </w:p>
        </w:tc>
        <w:tc>
          <w:tcPr>
            <w:tcW w:w="1025" w:type="dxa"/>
            <w:shd w:val="clear" w:color="auto" w:fill="F3F3F3"/>
          </w:tcPr>
          <w:p w14:paraId="56B5EE1B" w14:textId="77777777" w:rsidR="00000B6A" w:rsidRDefault="00000B6A">
            <w:pPr>
              <w:ind w:left="21"/>
              <w:jc w:val="center"/>
              <w:rPr>
                <w:rFonts w:ascii="Arial" w:hAnsi="Arial"/>
                <w:b/>
                <w:sz w:val="20"/>
              </w:rPr>
            </w:pPr>
          </w:p>
        </w:tc>
      </w:tr>
      <w:tr w:rsidR="00000B6A" w14:paraId="64D9BFB7" w14:textId="77777777" w:rsidTr="00E33FC2">
        <w:trPr>
          <w:cantSplit/>
        </w:trPr>
        <w:tc>
          <w:tcPr>
            <w:tcW w:w="897" w:type="dxa"/>
            <w:tcBorders>
              <w:bottom w:val="single" w:sz="8" w:space="0" w:color="auto"/>
            </w:tcBorders>
          </w:tcPr>
          <w:p w14:paraId="6A75B9BB" w14:textId="77777777" w:rsidR="00000B6A" w:rsidRDefault="00000B6A">
            <w:pPr>
              <w:widowControl w:val="0"/>
              <w:numPr>
                <w:ilvl w:val="0"/>
                <w:numId w:val="26"/>
              </w:numPr>
              <w:jc w:val="right"/>
              <w:rPr>
                <w:rFonts w:ascii="Arial" w:hAnsi="Arial"/>
                <w:sz w:val="20"/>
              </w:rPr>
            </w:pPr>
          </w:p>
        </w:tc>
        <w:tc>
          <w:tcPr>
            <w:tcW w:w="4351" w:type="dxa"/>
            <w:tcBorders>
              <w:bottom w:val="single" w:sz="8" w:space="0" w:color="auto"/>
            </w:tcBorders>
          </w:tcPr>
          <w:p w14:paraId="41633A16" w14:textId="77777777" w:rsidR="00000B6A" w:rsidRDefault="00000B6A">
            <w:pPr>
              <w:ind w:left="21"/>
              <w:rPr>
                <w:rFonts w:ascii="Arial" w:hAnsi="Arial"/>
                <w:sz w:val="20"/>
              </w:rPr>
            </w:pPr>
            <w:r>
              <w:rPr>
                <w:rFonts w:ascii="Arial" w:hAnsi="Arial"/>
                <w:sz w:val="20"/>
              </w:rPr>
              <w:t>Inspection and QA for Drug Warehousing CRO</w:t>
            </w:r>
          </w:p>
        </w:tc>
        <w:tc>
          <w:tcPr>
            <w:tcW w:w="900" w:type="dxa"/>
            <w:tcBorders>
              <w:bottom w:val="single" w:sz="8" w:space="0" w:color="auto"/>
            </w:tcBorders>
            <w:vAlign w:val="center"/>
          </w:tcPr>
          <w:p w14:paraId="16B84133" w14:textId="77777777" w:rsidR="00000B6A" w:rsidRDefault="00000B6A">
            <w:pPr>
              <w:ind w:left="21"/>
              <w:jc w:val="center"/>
              <w:rPr>
                <w:rFonts w:ascii="Arial" w:hAnsi="Arial"/>
                <w:b/>
                <w:sz w:val="20"/>
              </w:rPr>
            </w:pPr>
          </w:p>
        </w:tc>
        <w:tc>
          <w:tcPr>
            <w:tcW w:w="1165" w:type="dxa"/>
            <w:tcBorders>
              <w:bottom w:val="single" w:sz="8" w:space="0" w:color="auto"/>
            </w:tcBorders>
            <w:vAlign w:val="center"/>
          </w:tcPr>
          <w:p w14:paraId="35AA07E3" w14:textId="77777777" w:rsidR="00000B6A" w:rsidRDefault="00000B6A">
            <w:pPr>
              <w:ind w:left="21"/>
              <w:jc w:val="center"/>
              <w:rPr>
                <w:rFonts w:ascii="Arial" w:hAnsi="Arial"/>
                <w:b/>
                <w:sz w:val="20"/>
              </w:rPr>
            </w:pPr>
          </w:p>
        </w:tc>
        <w:tc>
          <w:tcPr>
            <w:tcW w:w="1025" w:type="dxa"/>
            <w:tcBorders>
              <w:bottom w:val="single" w:sz="8" w:space="0" w:color="auto"/>
            </w:tcBorders>
          </w:tcPr>
          <w:p w14:paraId="56FD5872" w14:textId="77777777" w:rsidR="00000B6A" w:rsidRDefault="00000B6A">
            <w:pPr>
              <w:ind w:left="21"/>
              <w:jc w:val="center"/>
              <w:rPr>
                <w:rFonts w:ascii="Arial" w:hAnsi="Arial"/>
                <w:b/>
                <w:sz w:val="20"/>
              </w:rPr>
            </w:pPr>
          </w:p>
        </w:tc>
        <w:tc>
          <w:tcPr>
            <w:tcW w:w="1025" w:type="dxa"/>
            <w:tcBorders>
              <w:bottom w:val="single" w:sz="8" w:space="0" w:color="auto"/>
            </w:tcBorders>
            <w:shd w:val="clear" w:color="auto" w:fill="F3F3F3"/>
          </w:tcPr>
          <w:p w14:paraId="5036E41B" w14:textId="77777777" w:rsidR="00000B6A" w:rsidRDefault="00000B6A">
            <w:pPr>
              <w:ind w:left="21"/>
              <w:jc w:val="center"/>
              <w:rPr>
                <w:rFonts w:ascii="Arial" w:hAnsi="Arial"/>
                <w:b/>
                <w:sz w:val="20"/>
              </w:rPr>
            </w:pPr>
          </w:p>
        </w:tc>
      </w:tr>
      <w:tr w:rsidR="00000B6A" w14:paraId="790C58CB" w14:textId="77777777" w:rsidTr="00E33FC2">
        <w:trPr>
          <w:cantSplit/>
        </w:trPr>
        <w:tc>
          <w:tcPr>
            <w:tcW w:w="897" w:type="dxa"/>
            <w:tcBorders>
              <w:top w:val="single" w:sz="8" w:space="0" w:color="auto"/>
              <w:left w:val="single" w:sz="8" w:space="0" w:color="auto"/>
              <w:bottom w:val="single" w:sz="8" w:space="0" w:color="auto"/>
              <w:right w:val="single" w:sz="8" w:space="0" w:color="auto"/>
            </w:tcBorders>
            <w:shd w:val="clear" w:color="auto" w:fill="B3B3B3"/>
          </w:tcPr>
          <w:p w14:paraId="109CBC81" w14:textId="77777777" w:rsidR="00000B6A" w:rsidRDefault="00000B6A" w:rsidP="001B2548">
            <w:pPr>
              <w:widowControl w:val="0"/>
              <w:tabs>
                <w:tab w:val="num" w:pos="360"/>
              </w:tabs>
              <w:rPr>
                <w:rFonts w:ascii="Arial" w:hAnsi="Arial"/>
                <w:sz w:val="20"/>
              </w:rPr>
            </w:pPr>
            <w:r>
              <w:rPr>
                <w:rFonts w:ascii="Arial" w:hAnsi="Arial"/>
                <w:sz w:val="20"/>
              </w:rPr>
              <w:t>2</w:t>
            </w:r>
            <w:r w:rsidR="001B2548">
              <w:rPr>
                <w:rFonts w:ascii="Arial" w:hAnsi="Arial"/>
                <w:sz w:val="20"/>
              </w:rPr>
              <w:t>1</w:t>
            </w:r>
          </w:p>
        </w:tc>
        <w:tc>
          <w:tcPr>
            <w:tcW w:w="4351" w:type="dxa"/>
            <w:tcBorders>
              <w:top w:val="single" w:sz="8" w:space="0" w:color="auto"/>
              <w:left w:val="single" w:sz="8" w:space="0" w:color="auto"/>
              <w:bottom w:val="single" w:sz="8" w:space="0" w:color="auto"/>
              <w:right w:val="single" w:sz="8" w:space="0" w:color="auto"/>
            </w:tcBorders>
            <w:shd w:val="clear" w:color="auto" w:fill="B3B3B3"/>
          </w:tcPr>
          <w:p w14:paraId="67F85F5A" w14:textId="77777777" w:rsidR="00000B6A" w:rsidRDefault="00000B6A" w:rsidP="00941113">
            <w:pPr>
              <w:ind w:left="21"/>
              <w:rPr>
                <w:rFonts w:ascii="Arial" w:hAnsi="Arial"/>
                <w:sz w:val="20"/>
              </w:rPr>
            </w:pPr>
            <w:r>
              <w:rPr>
                <w:rFonts w:ascii="Arial" w:hAnsi="Arial"/>
                <w:sz w:val="20"/>
              </w:rPr>
              <w:t>MISCELLANEOUS (</w:t>
            </w:r>
            <w:r w:rsidRPr="000E57D7">
              <w:rPr>
                <w:rFonts w:ascii="Arial" w:hAnsi="Arial"/>
                <w:sz w:val="16"/>
                <w:szCs w:val="16"/>
                <w:highlight w:val="yellow"/>
              </w:rPr>
              <w:t>Note: below is list of other roles and responsibilites which may need considered for studies. As</w:t>
            </w:r>
            <w:r w:rsidR="001407DC">
              <w:rPr>
                <w:rFonts w:ascii="Arial" w:hAnsi="Arial"/>
                <w:sz w:val="16"/>
                <w:szCs w:val="16"/>
                <w:highlight w:val="yellow"/>
              </w:rPr>
              <w:t xml:space="preserve"> </w:t>
            </w:r>
            <w:r w:rsidRPr="000E57D7">
              <w:rPr>
                <w:rFonts w:ascii="Arial" w:hAnsi="Arial"/>
                <w:sz w:val="16"/>
                <w:szCs w:val="16"/>
                <w:highlight w:val="yellow"/>
              </w:rPr>
              <w:t>a whole the checklist should be modified to suit individual needs/requirements of each study</w:t>
            </w:r>
            <w:r w:rsidR="001407DC">
              <w:rPr>
                <w:rFonts w:ascii="Arial" w:hAnsi="Arial"/>
                <w:sz w:val="16"/>
                <w:szCs w:val="16"/>
                <w:highlight w:val="yellow"/>
              </w:rPr>
              <w:t>. Additional consideration may be required depending on countries involved for e.g EU Countries</w:t>
            </w:r>
            <w:r w:rsidRPr="000E57D7">
              <w:rPr>
                <w:rFonts w:ascii="Arial" w:hAnsi="Arial"/>
                <w:sz w:val="16"/>
                <w:szCs w:val="16"/>
                <w:highlight w:val="yellow"/>
              </w:rPr>
              <w:t>)</w:t>
            </w:r>
          </w:p>
        </w:tc>
        <w:tc>
          <w:tcPr>
            <w:tcW w:w="900" w:type="dxa"/>
            <w:tcBorders>
              <w:top w:val="single" w:sz="8" w:space="0" w:color="auto"/>
              <w:left w:val="single" w:sz="8" w:space="0" w:color="auto"/>
              <w:bottom w:val="single" w:sz="8" w:space="0" w:color="auto"/>
              <w:right w:val="single" w:sz="8" w:space="0" w:color="auto"/>
            </w:tcBorders>
            <w:shd w:val="clear" w:color="auto" w:fill="B3B3B3"/>
            <w:vAlign w:val="center"/>
          </w:tcPr>
          <w:p w14:paraId="3E6EEC44" w14:textId="77777777" w:rsidR="00000B6A" w:rsidRDefault="00000B6A" w:rsidP="00941113">
            <w:pPr>
              <w:ind w:left="21"/>
              <w:jc w:val="center"/>
              <w:rPr>
                <w:rFonts w:ascii="Arial" w:hAnsi="Arial"/>
                <w:b/>
                <w:sz w:val="20"/>
              </w:rPr>
            </w:pPr>
          </w:p>
        </w:tc>
        <w:tc>
          <w:tcPr>
            <w:tcW w:w="1165" w:type="dxa"/>
            <w:tcBorders>
              <w:top w:val="single" w:sz="8" w:space="0" w:color="auto"/>
              <w:left w:val="single" w:sz="8" w:space="0" w:color="auto"/>
              <w:bottom w:val="single" w:sz="8" w:space="0" w:color="auto"/>
              <w:right w:val="single" w:sz="8" w:space="0" w:color="auto"/>
            </w:tcBorders>
            <w:shd w:val="clear" w:color="auto" w:fill="B3B3B3"/>
            <w:vAlign w:val="center"/>
          </w:tcPr>
          <w:p w14:paraId="406ACE1C" w14:textId="77777777" w:rsidR="00000B6A" w:rsidRDefault="00000B6A" w:rsidP="00941113">
            <w:pPr>
              <w:ind w:left="21"/>
              <w:jc w:val="center"/>
              <w:rPr>
                <w:rFonts w:ascii="Arial" w:hAnsi="Arial"/>
                <w:b/>
                <w:sz w:val="20"/>
              </w:rPr>
            </w:pPr>
          </w:p>
        </w:tc>
        <w:tc>
          <w:tcPr>
            <w:tcW w:w="1025" w:type="dxa"/>
            <w:tcBorders>
              <w:top w:val="single" w:sz="8" w:space="0" w:color="auto"/>
              <w:left w:val="single" w:sz="8" w:space="0" w:color="auto"/>
              <w:bottom w:val="single" w:sz="8" w:space="0" w:color="auto"/>
              <w:right w:val="single" w:sz="8" w:space="0" w:color="auto"/>
            </w:tcBorders>
            <w:shd w:val="clear" w:color="auto" w:fill="B3B3B3"/>
          </w:tcPr>
          <w:p w14:paraId="5C71E71B" w14:textId="77777777" w:rsidR="00000B6A" w:rsidRDefault="00000B6A" w:rsidP="00941113">
            <w:pPr>
              <w:ind w:left="21"/>
              <w:jc w:val="center"/>
              <w:rPr>
                <w:rFonts w:ascii="Arial" w:hAnsi="Arial"/>
                <w:b/>
                <w:sz w:val="20"/>
              </w:rPr>
            </w:pPr>
          </w:p>
        </w:tc>
        <w:tc>
          <w:tcPr>
            <w:tcW w:w="1025" w:type="dxa"/>
            <w:tcBorders>
              <w:top w:val="single" w:sz="8" w:space="0" w:color="auto"/>
              <w:left w:val="single" w:sz="8" w:space="0" w:color="auto"/>
              <w:bottom w:val="single" w:sz="8" w:space="0" w:color="auto"/>
              <w:right w:val="single" w:sz="8" w:space="0" w:color="auto"/>
            </w:tcBorders>
            <w:shd w:val="clear" w:color="auto" w:fill="B3B3B3"/>
          </w:tcPr>
          <w:p w14:paraId="18BBD5F8" w14:textId="77777777" w:rsidR="00000B6A" w:rsidRDefault="00000B6A" w:rsidP="00941113">
            <w:pPr>
              <w:ind w:left="21"/>
              <w:jc w:val="center"/>
              <w:rPr>
                <w:rFonts w:ascii="Arial" w:hAnsi="Arial"/>
                <w:b/>
                <w:sz w:val="20"/>
              </w:rPr>
            </w:pPr>
          </w:p>
        </w:tc>
      </w:tr>
      <w:tr w:rsidR="00000B6A" w14:paraId="59AEC878" w14:textId="77777777" w:rsidTr="00E33FC2">
        <w:trPr>
          <w:cantSplit/>
        </w:trPr>
        <w:tc>
          <w:tcPr>
            <w:tcW w:w="897" w:type="dxa"/>
            <w:tcBorders>
              <w:top w:val="single" w:sz="8" w:space="0" w:color="auto"/>
              <w:left w:val="single" w:sz="8" w:space="0" w:color="auto"/>
              <w:bottom w:val="single" w:sz="8" w:space="0" w:color="auto"/>
              <w:right w:val="single" w:sz="8" w:space="0" w:color="auto"/>
            </w:tcBorders>
          </w:tcPr>
          <w:p w14:paraId="69B74B72" w14:textId="77777777" w:rsidR="00000B6A" w:rsidRDefault="00000B6A" w:rsidP="007D23B7">
            <w:pPr>
              <w:widowControl w:val="0"/>
              <w:numPr>
                <w:ilvl w:val="0"/>
                <w:numId w:val="25"/>
              </w:numPr>
              <w:jc w:val="right"/>
              <w:rPr>
                <w:rFonts w:ascii="Arial" w:hAnsi="Arial"/>
                <w:sz w:val="20"/>
              </w:rPr>
            </w:pPr>
          </w:p>
        </w:tc>
        <w:tc>
          <w:tcPr>
            <w:tcW w:w="4351" w:type="dxa"/>
            <w:tcBorders>
              <w:top w:val="single" w:sz="8" w:space="0" w:color="auto"/>
              <w:left w:val="single" w:sz="8" w:space="0" w:color="auto"/>
              <w:bottom w:val="single" w:sz="8" w:space="0" w:color="auto"/>
              <w:right w:val="single" w:sz="8" w:space="0" w:color="auto"/>
            </w:tcBorders>
          </w:tcPr>
          <w:p w14:paraId="37D63D3D" w14:textId="77777777" w:rsidR="00000B6A" w:rsidRDefault="00000B6A" w:rsidP="00941113">
            <w:pPr>
              <w:ind w:left="21"/>
              <w:rPr>
                <w:rFonts w:ascii="Arial" w:hAnsi="Arial"/>
                <w:sz w:val="20"/>
              </w:rPr>
            </w:pPr>
            <w:r>
              <w:rPr>
                <w:rFonts w:ascii="Arial" w:hAnsi="Arial"/>
                <w:sz w:val="20"/>
              </w:rPr>
              <w:t>Obtaining appropriate permission to use QoL instruments as well as validated translations</w:t>
            </w:r>
          </w:p>
        </w:tc>
        <w:tc>
          <w:tcPr>
            <w:tcW w:w="900" w:type="dxa"/>
            <w:tcBorders>
              <w:top w:val="single" w:sz="8" w:space="0" w:color="auto"/>
              <w:left w:val="single" w:sz="8" w:space="0" w:color="auto"/>
              <w:bottom w:val="single" w:sz="8" w:space="0" w:color="auto"/>
              <w:right w:val="single" w:sz="8" w:space="0" w:color="auto"/>
            </w:tcBorders>
            <w:vAlign w:val="center"/>
          </w:tcPr>
          <w:p w14:paraId="30F82B6C" w14:textId="77777777" w:rsidR="00000B6A" w:rsidRDefault="00000B6A" w:rsidP="00941113">
            <w:pPr>
              <w:ind w:left="21"/>
              <w:jc w:val="center"/>
              <w:rPr>
                <w:rFonts w:ascii="Arial" w:hAnsi="Arial"/>
                <w:b/>
                <w:sz w:val="20"/>
              </w:rPr>
            </w:pPr>
          </w:p>
        </w:tc>
        <w:tc>
          <w:tcPr>
            <w:tcW w:w="1165" w:type="dxa"/>
            <w:tcBorders>
              <w:top w:val="single" w:sz="8" w:space="0" w:color="auto"/>
              <w:left w:val="single" w:sz="8" w:space="0" w:color="auto"/>
              <w:bottom w:val="single" w:sz="8" w:space="0" w:color="auto"/>
              <w:right w:val="single" w:sz="8" w:space="0" w:color="auto"/>
            </w:tcBorders>
            <w:vAlign w:val="center"/>
          </w:tcPr>
          <w:p w14:paraId="3BA6950B" w14:textId="77777777" w:rsidR="00000B6A" w:rsidRDefault="00000B6A" w:rsidP="00941113">
            <w:pPr>
              <w:ind w:left="21"/>
              <w:jc w:val="center"/>
              <w:rPr>
                <w:rFonts w:ascii="Arial" w:hAnsi="Arial"/>
                <w:b/>
                <w:sz w:val="20"/>
              </w:rPr>
            </w:pPr>
          </w:p>
        </w:tc>
        <w:tc>
          <w:tcPr>
            <w:tcW w:w="1025" w:type="dxa"/>
            <w:tcBorders>
              <w:top w:val="single" w:sz="8" w:space="0" w:color="auto"/>
              <w:left w:val="single" w:sz="8" w:space="0" w:color="auto"/>
              <w:bottom w:val="single" w:sz="8" w:space="0" w:color="auto"/>
              <w:right w:val="single" w:sz="8" w:space="0" w:color="auto"/>
            </w:tcBorders>
          </w:tcPr>
          <w:p w14:paraId="00B0936D" w14:textId="77777777" w:rsidR="00000B6A" w:rsidRDefault="00000B6A" w:rsidP="00941113">
            <w:pPr>
              <w:ind w:left="21"/>
              <w:jc w:val="center"/>
              <w:rPr>
                <w:rFonts w:ascii="Arial" w:hAnsi="Arial"/>
                <w:b/>
                <w:sz w:val="20"/>
              </w:rPr>
            </w:pPr>
          </w:p>
        </w:tc>
        <w:tc>
          <w:tcPr>
            <w:tcW w:w="1025" w:type="dxa"/>
            <w:tcBorders>
              <w:top w:val="single" w:sz="8" w:space="0" w:color="auto"/>
              <w:left w:val="single" w:sz="8" w:space="0" w:color="auto"/>
              <w:bottom w:val="single" w:sz="8" w:space="0" w:color="auto"/>
              <w:right w:val="single" w:sz="8" w:space="0" w:color="auto"/>
            </w:tcBorders>
            <w:shd w:val="clear" w:color="auto" w:fill="F3F3F3"/>
          </w:tcPr>
          <w:p w14:paraId="11147A91" w14:textId="77777777" w:rsidR="00000B6A" w:rsidRDefault="00000B6A" w:rsidP="00941113">
            <w:pPr>
              <w:ind w:left="21"/>
              <w:jc w:val="center"/>
              <w:rPr>
                <w:rFonts w:ascii="Arial" w:hAnsi="Arial"/>
                <w:b/>
                <w:sz w:val="20"/>
              </w:rPr>
            </w:pPr>
          </w:p>
        </w:tc>
      </w:tr>
      <w:tr w:rsidR="00000B6A" w14:paraId="72024D3B" w14:textId="77777777" w:rsidTr="00E33FC2">
        <w:trPr>
          <w:cantSplit/>
        </w:trPr>
        <w:tc>
          <w:tcPr>
            <w:tcW w:w="897" w:type="dxa"/>
            <w:tcBorders>
              <w:top w:val="single" w:sz="8" w:space="0" w:color="auto"/>
              <w:left w:val="single" w:sz="8" w:space="0" w:color="auto"/>
              <w:bottom w:val="single" w:sz="8" w:space="0" w:color="auto"/>
              <w:right w:val="single" w:sz="8" w:space="0" w:color="auto"/>
            </w:tcBorders>
          </w:tcPr>
          <w:p w14:paraId="214D86FD" w14:textId="77777777" w:rsidR="00000B6A" w:rsidRDefault="00000B6A" w:rsidP="00941113">
            <w:pPr>
              <w:widowControl w:val="0"/>
              <w:numPr>
                <w:ilvl w:val="0"/>
                <w:numId w:val="25"/>
              </w:numPr>
              <w:jc w:val="right"/>
              <w:rPr>
                <w:rFonts w:ascii="Arial" w:hAnsi="Arial"/>
                <w:sz w:val="20"/>
              </w:rPr>
            </w:pPr>
          </w:p>
        </w:tc>
        <w:tc>
          <w:tcPr>
            <w:tcW w:w="4351" w:type="dxa"/>
            <w:tcBorders>
              <w:top w:val="single" w:sz="8" w:space="0" w:color="auto"/>
              <w:left w:val="single" w:sz="8" w:space="0" w:color="auto"/>
              <w:bottom w:val="single" w:sz="8" w:space="0" w:color="auto"/>
              <w:right w:val="single" w:sz="8" w:space="0" w:color="auto"/>
            </w:tcBorders>
          </w:tcPr>
          <w:p w14:paraId="36405C8C" w14:textId="77777777" w:rsidR="00000B6A" w:rsidRDefault="00000B6A" w:rsidP="00941113">
            <w:pPr>
              <w:ind w:left="21"/>
              <w:rPr>
                <w:rFonts w:ascii="Arial" w:hAnsi="Arial"/>
                <w:sz w:val="20"/>
              </w:rPr>
            </w:pPr>
            <w:r>
              <w:rPr>
                <w:rFonts w:ascii="Arial" w:hAnsi="Arial"/>
                <w:sz w:val="20"/>
              </w:rPr>
              <w:t>Pharmacokinetic analyses of Study Drug</w:t>
            </w:r>
          </w:p>
        </w:tc>
        <w:tc>
          <w:tcPr>
            <w:tcW w:w="900" w:type="dxa"/>
            <w:tcBorders>
              <w:top w:val="single" w:sz="8" w:space="0" w:color="auto"/>
              <w:left w:val="single" w:sz="8" w:space="0" w:color="auto"/>
              <w:bottom w:val="single" w:sz="8" w:space="0" w:color="auto"/>
              <w:right w:val="single" w:sz="8" w:space="0" w:color="auto"/>
            </w:tcBorders>
            <w:vAlign w:val="center"/>
          </w:tcPr>
          <w:p w14:paraId="5E2B2905" w14:textId="77777777" w:rsidR="00000B6A" w:rsidRDefault="00000B6A" w:rsidP="00941113">
            <w:pPr>
              <w:ind w:left="21"/>
              <w:jc w:val="center"/>
              <w:rPr>
                <w:rFonts w:ascii="Arial" w:hAnsi="Arial"/>
                <w:b/>
                <w:sz w:val="20"/>
              </w:rPr>
            </w:pPr>
          </w:p>
        </w:tc>
        <w:tc>
          <w:tcPr>
            <w:tcW w:w="1165" w:type="dxa"/>
            <w:tcBorders>
              <w:top w:val="single" w:sz="8" w:space="0" w:color="auto"/>
              <w:left w:val="single" w:sz="8" w:space="0" w:color="auto"/>
              <w:bottom w:val="single" w:sz="8" w:space="0" w:color="auto"/>
              <w:right w:val="single" w:sz="8" w:space="0" w:color="auto"/>
            </w:tcBorders>
            <w:vAlign w:val="center"/>
          </w:tcPr>
          <w:p w14:paraId="38D18D91" w14:textId="77777777" w:rsidR="00000B6A" w:rsidRDefault="00000B6A" w:rsidP="00941113">
            <w:pPr>
              <w:ind w:left="21"/>
              <w:jc w:val="center"/>
              <w:rPr>
                <w:rFonts w:ascii="Arial" w:hAnsi="Arial"/>
                <w:b/>
                <w:sz w:val="20"/>
              </w:rPr>
            </w:pPr>
          </w:p>
        </w:tc>
        <w:tc>
          <w:tcPr>
            <w:tcW w:w="1025" w:type="dxa"/>
            <w:tcBorders>
              <w:top w:val="single" w:sz="8" w:space="0" w:color="auto"/>
              <w:left w:val="single" w:sz="8" w:space="0" w:color="auto"/>
              <w:bottom w:val="single" w:sz="8" w:space="0" w:color="auto"/>
              <w:right w:val="single" w:sz="8" w:space="0" w:color="auto"/>
            </w:tcBorders>
          </w:tcPr>
          <w:p w14:paraId="5A30CAF7" w14:textId="77777777" w:rsidR="00000B6A" w:rsidRDefault="00000B6A" w:rsidP="00941113">
            <w:pPr>
              <w:ind w:left="21"/>
              <w:jc w:val="center"/>
              <w:rPr>
                <w:rFonts w:ascii="Arial" w:hAnsi="Arial"/>
                <w:b/>
                <w:sz w:val="20"/>
              </w:rPr>
            </w:pPr>
          </w:p>
        </w:tc>
        <w:tc>
          <w:tcPr>
            <w:tcW w:w="1025" w:type="dxa"/>
            <w:tcBorders>
              <w:top w:val="single" w:sz="8" w:space="0" w:color="auto"/>
              <w:left w:val="single" w:sz="8" w:space="0" w:color="auto"/>
              <w:bottom w:val="single" w:sz="8" w:space="0" w:color="auto"/>
              <w:right w:val="single" w:sz="8" w:space="0" w:color="auto"/>
            </w:tcBorders>
            <w:shd w:val="clear" w:color="auto" w:fill="F3F3F3"/>
          </w:tcPr>
          <w:p w14:paraId="1CE75706" w14:textId="77777777" w:rsidR="00000B6A" w:rsidRDefault="00000B6A" w:rsidP="00941113">
            <w:pPr>
              <w:ind w:left="21"/>
              <w:jc w:val="center"/>
              <w:rPr>
                <w:rFonts w:ascii="Arial" w:hAnsi="Arial"/>
                <w:b/>
                <w:sz w:val="20"/>
              </w:rPr>
            </w:pPr>
          </w:p>
        </w:tc>
      </w:tr>
      <w:tr w:rsidR="00000B6A" w14:paraId="5B406BC7" w14:textId="77777777" w:rsidTr="00E33FC2">
        <w:trPr>
          <w:cantSplit/>
        </w:trPr>
        <w:tc>
          <w:tcPr>
            <w:tcW w:w="897" w:type="dxa"/>
            <w:tcBorders>
              <w:top w:val="single" w:sz="8" w:space="0" w:color="auto"/>
              <w:left w:val="single" w:sz="8" w:space="0" w:color="auto"/>
              <w:bottom w:val="single" w:sz="8" w:space="0" w:color="auto"/>
              <w:right w:val="single" w:sz="8" w:space="0" w:color="auto"/>
            </w:tcBorders>
          </w:tcPr>
          <w:p w14:paraId="5D59B848" w14:textId="77777777" w:rsidR="00000B6A" w:rsidRDefault="00000B6A" w:rsidP="00941113">
            <w:pPr>
              <w:widowControl w:val="0"/>
              <w:numPr>
                <w:ilvl w:val="0"/>
                <w:numId w:val="25"/>
              </w:numPr>
              <w:jc w:val="right"/>
              <w:rPr>
                <w:rFonts w:ascii="Arial" w:hAnsi="Arial"/>
                <w:sz w:val="20"/>
              </w:rPr>
            </w:pPr>
          </w:p>
        </w:tc>
        <w:tc>
          <w:tcPr>
            <w:tcW w:w="4351" w:type="dxa"/>
            <w:tcBorders>
              <w:top w:val="single" w:sz="8" w:space="0" w:color="auto"/>
              <w:left w:val="single" w:sz="8" w:space="0" w:color="auto"/>
              <w:bottom w:val="single" w:sz="8" w:space="0" w:color="auto"/>
              <w:right w:val="single" w:sz="8" w:space="0" w:color="auto"/>
            </w:tcBorders>
          </w:tcPr>
          <w:p w14:paraId="55FF9911" w14:textId="77777777" w:rsidR="00000B6A" w:rsidRDefault="00000B6A" w:rsidP="00941113">
            <w:pPr>
              <w:ind w:left="21"/>
              <w:rPr>
                <w:rFonts w:ascii="Arial" w:hAnsi="Arial"/>
                <w:sz w:val="20"/>
              </w:rPr>
            </w:pPr>
            <w:r>
              <w:rPr>
                <w:rFonts w:ascii="Arial" w:hAnsi="Arial"/>
                <w:sz w:val="20"/>
              </w:rPr>
              <w:t>PK report for study drug prior to final analysis</w:t>
            </w:r>
          </w:p>
        </w:tc>
        <w:tc>
          <w:tcPr>
            <w:tcW w:w="900" w:type="dxa"/>
            <w:tcBorders>
              <w:top w:val="single" w:sz="8" w:space="0" w:color="auto"/>
              <w:left w:val="single" w:sz="8" w:space="0" w:color="auto"/>
              <w:bottom w:val="single" w:sz="8" w:space="0" w:color="auto"/>
              <w:right w:val="single" w:sz="8" w:space="0" w:color="auto"/>
            </w:tcBorders>
            <w:vAlign w:val="center"/>
          </w:tcPr>
          <w:p w14:paraId="49A00521" w14:textId="77777777" w:rsidR="00000B6A" w:rsidRDefault="00000B6A" w:rsidP="00941113">
            <w:pPr>
              <w:ind w:left="21"/>
              <w:jc w:val="center"/>
              <w:rPr>
                <w:rFonts w:ascii="Arial" w:hAnsi="Arial"/>
                <w:b/>
                <w:sz w:val="20"/>
              </w:rPr>
            </w:pPr>
          </w:p>
        </w:tc>
        <w:tc>
          <w:tcPr>
            <w:tcW w:w="1165" w:type="dxa"/>
            <w:tcBorders>
              <w:top w:val="single" w:sz="8" w:space="0" w:color="auto"/>
              <w:left w:val="single" w:sz="8" w:space="0" w:color="auto"/>
              <w:bottom w:val="single" w:sz="8" w:space="0" w:color="auto"/>
              <w:right w:val="single" w:sz="8" w:space="0" w:color="auto"/>
            </w:tcBorders>
            <w:vAlign w:val="center"/>
          </w:tcPr>
          <w:p w14:paraId="1AF1A8AB" w14:textId="77777777" w:rsidR="00000B6A" w:rsidRDefault="00000B6A" w:rsidP="00941113">
            <w:pPr>
              <w:ind w:left="21"/>
              <w:jc w:val="center"/>
              <w:rPr>
                <w:rFonts w:ascii="Arial" w:hAnsi="Arial"/>
                <w:b/>
                <w:sz w:val="20"/>
              </w:rPr>
            </w:pPr>
          </w:p>
        </w:tc>
        <w:tc>
          <w:tcPr>
            <w:tcW w:w="1025" w:type="dxa"/>
            <w:tcBorders>
              <w:top w:val="single" w:sz="8" w:space="0" w:color="auto"/>
              <w:left w:val="single" w:sz="8" w:space="0" w:color="auto"/>
              <w:bottom w:val="single" w:sz="8" w:space="0" w:color="auto"/>
              <w:right w:val="single" w:sz="8" w:space="0" w:color="auto"/>
            </w:tcBorders>
          </w:tcPr>
          <w:p w14:paraId="43E06E41" w14:textId="77777777" w:rsidR="00000B6A" w:rsidRDefault="00000B6A" w:rsidP="00941113">
            <w:pPr>
              <w:ind w:left="21"/>
              <w:jc w:val="center"/>
              <w:rPr>
                <w:rFonts w:ascii="Arial" w:hAnsi="Arial"/>
                <w:b/>
                <w:sz w:val="20"/>
              </w:rPr>
            </w:pPr>
          </w:p>
        </w:tc>
        <w:tc>
          <w:tcPr>
            <w:tcW w:w="1025" w:type="dxa"/>
            <w:tcBorders>
              <w:top w:val="single" w:sz="8" w:space="0" w:color="auto"/>
              <w:left w:val="single" w:sz="8" w:space="0" w:color="auto"/>
              <w:bottom w:val="single" w:sz="8" w:space="0" w:color="auto"/>
              <w:right w:val="single" w:sz="8" w:space="0" w:color="auto"/>
            </w:tcBorders>
            <w:shd w:val="clear" w:color="auto" w:fill="F3F3F3"/>
          </w:tcPr>
          <w:p w14:paraId="13F28E0E" w14:textId="77777777" w:rsidR="00000B6A" w:rsidRDefault="00000B6A" w:rsidP="00941113">
            <w:pPr>
              <w:ind w:left="21"/>
              <w:jc w:val="center"/>
              <w:rPr>
                <w:rFonts w:ascii="Arial" w:hAnsi="Arial"/>
                <w:b/>
                <w:sz w:val="20"/>
              </w:rPr>
            </w:pPr>
          </w:p>
        </w:tc>
      </w:tr>
      <w:tr w:rsidR="00000B6A" w14:paraId="79B79CB0" w14:textId="77777777" w:rsidTr="00E33FC2">
        <w:trPr>
          <w:cantSplit/>
        </w:trPr>
        <w:tc>
          <w:tcPr>
            <w:tcW w:w="897" w:type="dxa"/>
            <w:tcBorders>
              <w:top w:val="single" w:sz="8" w:space="0" w:color="auto"/>
              <w:left w:val="single" w:sz="8" w:space="0" w:color="auto"/>
              <w:bottom w:val="single" w:sz="8" w:space="0" w:color="auto"/>
              <w:right w:val="single" w:sz="8" w:space="0" w:color="auto"/>
            </w:tcBorders>
          </w:tcPr>
          <w:p w14:paraId="51739014" w14:textId="77777777" w:rsidR="00000B6A" w:rsidRDefault="00000B6A" w:rsidP="00941113">
            <w:pPr>
              <w:widowControl w:val="0"/>
              <w:numPr>
                <w:ilvl w:val="0"/>
                <w:numId w:val="25"/>
              </w:numPr>
              <w:jc w:val="right"/>
              <w:rPr>
                <w:rFonts w:ascii="Arial" w:hAnsi="Arial"/>
                <w:sz w:val="20"/>
              </w:rPr>
            </w:pPr>
          </w:p>
        </w:tc>
        <w:tc>
          <w:tcPr>
            <w:tcW w:w="4351" w:type="dxa"/>
            <w:tcBorders>
              <w:top w:val="single" w:sz="8" w:space="0" w:color="auto"/>
              <w:left w:val="single" w:sz="8" w:space="0" w:color="auto"/>
              <w:bottom w:val="single" w:sz="8" w:space="0" w:color="auto"/>
              <w:right w:val="single" w:sz="8" w:space="0" w:color="auto"/>
            </w:tcBorders>
          </w:tcPr>
          <w:p w14:paraId="596B207D" w14:textId="77777777" w:rsidR="00000B6A" w:rsidRDefault="00000B6A" w:rsidP="00941113">
            <w:pPr>
              <w:ind w:left="21"/>
              <w:rPr>
                <w:rFonts w:ascii="Arial" w:hAnsi="Arial"/>
                <w:sz w:val="20"/>
              </w:rPr>
            </w:pPr>
            <w:r>
              <w:rPr>
                <w:rFonts w:ascii="Arial" w:hAnsi="Arial"/>
                <w:sz w:val="20"/>
              </w:rPr>
              <w:t>Pharmacokinetic analyses of concomitant chemotherapy</w:t>
            </w:r>
          </w:p>
        </w:tc>
        <w:tc>
          <w:tcPr>
            <w:tcW w:w="900" w:type="dxa"/>
            <w:tcBorders>
              <w:top w:val="single" w:sz="8" w:space="0" w:color="auto"/>
              <w:left w:val="single" w:sz="8" w:space="0" w:color="auto"/>
              <w:bottom w:val="single" w:sz="8" w:space="0" w:color="auto"/>
              <w:right w:val="single" w:sz="8" w:space="0" w:color="auto"/>
            </w:tcBorders>
            <w:vAlign w:val="center"/>
          </w:tcPr>
          <w:p w14:paraId="7DCA3159" w14:textId="77777777" w:rsidR="00000B6A" w:rsidRDefault="00000B6A" w:rsidP="00941113">
            <w:pPr>
              <w:ind w:left="21"/>
              <w:jc w:val="center"/>
              <w:rPr>
                <w:rFonts w:ascii="Arial" w:hAnsi="Arial"/>
                <w:b/>
                <w:sz w:val="20"/>
              </w:rPr>
            </w:pPr>
          </w:p>
        </w:tc>
        <w:tc>
          <w:tcPr>
            <w:tcW w:w="1165" w:type="dxa"/>
            <w:tcBorders>
              <w:top w:val="single" w:sz="8" w:space="0" w:color="auto"/>
              <w:left w:val="single" w:sz="8" w:space="0" w:color="auto"/>
              <w:bottom w:val="single" w:sz="8" w:space="0" w:color="auto"/>
              <w:right w:val="single" w:sz="8" w:space="0" w:color="auto"/>
            </w:tcBorders>
            <w:vAlign w:val="center"/>
          </w:tcPr>
          <w:p w14:paraId="50D430A5" w14:textId="77777777" w:rsidR="00000B6A" w:rsidRDefault="00000B6A" w:rsidP="00941113">
            <w:pPr>
              <w:ind w:left="21"/>
              <w:jc w:val="center"/>
              <w:rPr>
                <w:rFonts w:ascii="Arial" w:hAnsi="Arial"/>
                <w:b/>
                <w:sz w:val="20"/>
              </w:rPr>
            </w:pPr>
          </w:p>
        </w:tc>
        <w:tc>
          <w:tcPr>
            <w:tcW w:w="1025" w:type="dxa"/>
            <w:tcBorders>
              <w:top w:val="single" w:sz="8" w:space="0" w:color="auto"/>
              <w:left w:val="single" w:sz="8" w:space="0" w:color="auto"/>
              <w:bottom w:val="single" w:sz="8" w:space="0" w:color="auto"/>
              <w:right w:val="single" w:sz="8" w:space="0" w:color="auto"/>
            </w:tcBorders>
          </w:tcPr>
          <w:p w14:paraId="775B19F5" w14:textId="77777777" w:rsidR="00000B6A" w:rsidRDefault="00000B6A" w:rsidP="00941113">
            <w:pPr>
              <w:ind w:left="21"/>
              <w:jc w:val="center"/>
              <w:rPr>
                <w:rFonts w:ascii="Arial" w:hAnsi="Arial"/>
                <w:b/>
                <w:sz w:val="20"/>
              </w:rPr>
            </w:pPr>
          </w:p>
        </w:tc>
        <w:tc>
          <w:tcPr>
            <w:tcW w:w="1025" w:type="dxa"/>
            <w:tcBorders>
              <w:top w:val="single" w:sz="8" w:space="0" w:color="auto"/>
              <w:left w:val="single" w:sz="8" w:space="0" w:color="auto"/>
              <w:bottom w:val="single" w:sz="8" w:space="0" w:color="auto"/>
              <w:right w:val="single" w:sz="8" w:space="0" w:color="auto"/>
            </w:tcBorders>
            <w:shd w:val="clear" w:color="auto" w:fill="F3F3F3"/>
          </w:tcPr>
          <w:p w14:paraId="7CFFBB0B" w14:textId="77777777" w:rsidR="00000B6A" w:rsidRDefault="00000B6A" w:rsidP="00941113">
            <w:pPr>
              <w:ind w:left="21"/>
              <w:jc w:val="center"/>
              <w:rPr>
                <w:rFonts w:ascii="Arial" w:hAnsi="Arial"/>
                <w:b/>
                <w:sz w:val="20"/>
              </w:rPr>
            </w:pPr>
          </w:p>
        </w:tc>
      </w:tr>
      <w:tr w:rsidR="00000B6A" w14:paraId="5724B6F6" w14:textId="77777777" w:rsidTr="00E33FC2">
        <w:trPr>
          <w:cantSplit/>
        </w:trPr>
        <w:tc>
          <w:tcPr>
            <w:tcW w:w="897" w:type="dxa"/>
            <w:tcBorders>
              <w:top w:val="single" w:sz="8" w:space="0" w:color="auto"/>
              <w:left w:val="single" w:sz="8" w:space="0" w:color="auto"/>
              <w:bottom w:val="single" w:sz="8" w:space="0" w:color="auto"/>
              <w:right w:val="single" w:sz="8" w:space="0" w:color="auto"/>
            </w:tcBorders>
          </w:tcPr>
          <w:p w14:paraId="14030A58" w14:textId="77777777" w:rsidR="00000B6A" w:rsidRDefault="00000B6A" w:rsidP="00941113">
            <w:pPr>
              <w:widowControl w:val="0"/>
              <w:numPr>
                <w:ilvl w:val="0"/>
                <w:numId w:val="25"/>
              </w:numPr>
              <w:jc w:val="right"/>
              <w:rPr>
                <w:rFonts w:ascii="Arial" w:hAnsi="Arial"/>
                <w:sz w:val="20"/>
              </w:rPr>
            </w:pPr>
          </w:p>
        </w:tc>
        <w:tc>
          <w:tcPr>
            <w:tcW w:w="4351" w:type="dxa"/>
            <w:tcBorders>
              <w:top w:val="single" w:sz="8" w:space="0" w:color="auto"/>
              <w:left w:val="single" w:sz="8" w:space="0" w:color="auto"/>
              <w:bottom w:val="single" w:sz="8" w:space="0" w:color="auto"/>
              <w:right w:val="single" w:sz="8" w:space="0" w:color="auto"/>
            </w:tcBorders>
          </w:tcPr>
          <w:p w14:paraId="53B095EE" w14:textId="77777777" w:rsidR="00000B6A" w:rsidRDefault="00000B6A" w:rsidP="00941113">
            <w:pPr>
              <w:ind w:left="21"/>
              <w:rPr>
                <w:rFonts w:ascii="Arial" w:hAnsi="Arial"/>
                <w:sz w:val="20"/>
              </w:rPr>
            </w:pPr>
            <w:r>
              <w:rPr>
                <w:rFonts w:ascii="Arial" w:hAnsi="Arial"/>
                <w:sz w:val="20"/>
              </w:rPr>
              <w:t>PK report prior to final analysis</w:t>
            </w:r>
          </w:p>
        </w:tc>
        <w:tc>
          <w:tcPr>
            <w:tcW w:w="900" w:type="dxa"/>
            <w:tcBorders>
              <w:top w:val="single" w:sz="8" w:space="0" w:color="auto"/>
              <w:left w:val="single" w:sz="8" w:space="0" w:color="auto"/>
              <w:bottom w:val="single" w:sz="8" w:space="0" w:color="auto"/>
              <w:right w:val="single" w:sz="8" w:space="0" w:color="auto"/>
            </w:tcBorders>
            <w:vAlign w:val="center"/>
          </w:tcPr>
          <w:p w14:paraId="38749BA3" w14:textId="77777777" w:rsidR="00000B6A" w:rsidRDefault="00000B6A" w:rsidP="00941113">
            <w:pPr>
              <w:ind w:left="21"/>
              <w:jc w:val="center"/>
              <w:rPr>
                <w:rFonts w:ascii="Arial" w:hAnsi="Arial"/>
                <w:b/>
                <w:sz w:val="20"/>
              </w:rPr>
            </w:pPr>
          </w:p>
        </w:tc>
        <w:tc>
          <w:tcPr>
            <w:tcW w:w="1165" w:type="dxa"/>
            <w:tcBorders>
              <w:top w:val="single" w:sz="8" w:space="0" w:color="auto"/>
              <w:left w:val="single" w:sz="8" w:space="0" w:color="auto"/>
              <w:bottom w:val="single" w:sz="8" w:space="0" w:color="auto"/>
              <w:right w:val="single" w:sz="8" w:space="0" w:color="auto"/>
            </w:tcBorders>
            <w:vAlign w:val="center"/>
          </w:tcPr>
          <w:p w14:paraId="6C837D53" w14:textId="77777777" w:rsidR="00000B6A" w:rsidRDefault="00000B6A" w:rsidP="00941113">
            <w:pPr>
              <w:ind w:left="21"/>
              <w:jc w:val="center"/>
              <w:rPr>
                <w:rFonts w:ascii="Arial" w:hAnsi="Arial"/>
                <w:b/>
                <w:sz w:val="20"/>
              </w:rPr>
            </w:pPr>
          </w:p>
        </w:tc>
        <w:tc>
          <w:tcPr>
            <w:tcW w:w="1025" w:type="dxa"/>
            <w:tcBorders>
              <w:top w:val="single" w:sz="8" w:space="0" w:color="auto"/>
              <w:left w:val="single" w:sz="8" w:space="0" w:color="auto"/>
              <w:bottom w:val="single" w:sz="8" w:space="0" w:color="auto"/>
              <w:right w:val="single" w:sz="8" w:space="0" w:color="auto"/>
            </w:tcBorders>
          </w:tcPr>
          <w:p w14:paraId="0B6BD370" w14:textId="77777777" w:rsidR="00000B6A" w:rsidRDefault="00000B6A" w:rsidP="00941113">
            <w:pPr>
              <w:ind w:left="21"/>
              <w:jc w:val="center"/>
              <w:rPr>
                <w:rFonts w:ascii="Arial" w:hAnsi="Arial"/>
                <w:b/>
                <w:sz w:val="20"/>
              </w:rPr>
            </w:pPr>
          </w:p>
        </w:tc>
        <w:tc>
          <w:tcPr>
            <w:tcW w:w="1025" w:type="dxa"/>
            <w:tcBorders>
              <w:top w:val="single" w:sz="8" w:space="0" w:color="auto"/>
              <w:left w:val="single" w:sz="8" w:space="0" w:color="auto"/>
              <w:bottom w:val="single" w:sz="8" w:space="0" w:color="auto"/>
              <w:right w:val="single" w:sz="8" w:space="0" w:color="auto"/>
            </w:tcBorders>
            <w:shd w:val="clear" w:color="auto" w:fill="F3F3F3"/>
          </w:tcPr>
          <w:p w14:paraId="429B33F3" w14:textId="77777777" w:rsidR="00000B6A" w:rsidRDefault="00000B6A" w:rsidP="00941113">
            <w:pPr>
              <w:ind w:left="21"/>
              <w:jc w:val="center"/>
              <w:rPr>
                <w:rFonts w:ascii="Arial" w:hAnsi="Arial"/>
                <w:b/>
                <w:sz w:val="20"/>
              </w:rPr>
            </w:pPr>
          </w:p>
        </w:tc>
      </w:tr>
      <w:tr w:rsidR="00000B6A" w14:paraId="582A648D" w14:textId="77777777" w:rsidTr="00E33FC2">
        <w:trPr>
          <w:cantSplit/>
        </w:trPr>
        <w:tc>
          <w:tcPr>
            <w:tcW w:w="897" w:type="dxa"/>
            <w:tcBorders>
              <w:top w:val="single" w:sz="8" w:space="0" w:color="auto"/>
              <w:left w:val="single" w:sz="8" w:space="0" w:color="auto"/>
              <w:bottom w:val="single" w:sz="8" w:space="0" w:color="auto"/>
              <w:right w:val="single" w:sz="8" w:space="0" w:color="auto"/>
            </w:tcBorders>
          </w:tcPr>
          <w:p w14:paraId="368BD25C" w14:textId="77777777" w:rsidR="00000B6A" w:rsidRDefault="00000B6A" w:rsidP="00941113">
            <w:pPr>
              <w:widowControl w:val="0"/>
              <w:numPr>
                <w:ilvl w:val="0"/>
                <w:numId w:val="25"/>
              </w:numPr>
              <w:jc w:val="right"/>
              <w:rPr>
                <w:rFonts w:ascii="Arial" w:hAnsi="Arial"/>
                <w:sz w:val="20"/>
              </w:rPr>
            </w:pPr>
          </w:p>
        </w:tc>
        <w:tc>
          <w:tcPr>
            <w:tcW w:w="4351" w:type="dxa"/>
            <w:tcBorders>
              <w:top w:val="single" w:sz="8" w:space="0" w:color="auto"/>
              <w:left w:val="single" w:sz="8" w:space="0" w:color="auto"/>
              <w:bottom w:val="single" w:sz="8" w:space="0" w:color="auto"/>
              <w:right w:val="single" w:sz="8" w:space="0" w:color="auto"/>
            </w:tcBorders>
          </w:tcPr>
          <w:p w14:paraId="2D11E8D7" w14:textId="77777777" w:rsidR="00000B6A" w:rsidRDefault="00037497" w:rsidP="00941113">
            <w:pPr>
              <w:ind w:left="21"/>
              <w:rPr>
                <w:rFonts w:ascii="Arial" w:hAnsi="Arial"/>
                <w:sz w:val="20"/>
              </w:rPr>
            </w:pPr>
            <w:r>
              <w:rPr>
                <w:rFonts w:ascii="Arial" w:hAnsi="Arial"/>
                <w:sz w:val="20"/>
              </w:rPr>
              <w:t>Central Pathology Review</w:t>
            </w:r>
          </w:p>
        </w:tc>
        <w:tc>
          <w:tcPr>
            <w:tcW w:w="900" w:type="dxa"/>
            <w:tcBorders>
              <w:top w:val="single" w:sz="8" w:space="0" w:color="auto"/>
              <w:left w:val="single" w:sz="8" w:space="0" w:color="auto"/>
              <w:bottom w:val="single" w:sz="8" w:space="0" w:color="auto"/>
              <w:right w:val="single" w:sz="8" w:space="0" w:color="auto"/>
            </w:tcBorders>
            <w:vAlign w:val="center"/>
          </w:tcPr>
          <w:p w14:paraId="231E5CA5" w14:textId="77777777" w:rsidR="00000B6A" w:rsidRDefault="00000B6A" w:rsidP="00941113">
            <w:pPr>
              <w:ind w:left="21"/>
              <w:jc w:val="center"/>
              <w:rPr>
                <w:rFonts w:ascii="Arial" w:hAnsi="Arial"/>
                <w:b/>
                <w:sz w:val="20"/>
              </w:rPr>
            </w:pPr>
          </w:p>
        </w:tc>
        <w:tc>
          <w:tcPr>
            <w:tcW w:w="1165" w:type="dxa"/>
            <w:tcBorders>
              <w:top w:val="single" w:sz="8" w:space="0" w:color="auto"/>
              <w:left w:val="single" w:sz="8" w:space="0" w:color="auto"/>
              <w:bottom w:val="single" w:sz="8" w:space="0" w:color="auto"/>
              <w:right w:val="single" w:sz="8" w:space="0" w:color="auto"/>
            </w:tcBorders>
            <w:vAlign w:val="center"/>
          </w:tcPr>
          <w:p w14:paraId="5ED4E5EE" w14:textId="77777777" w:rsidR="00000B6A" w:rsidRDefault="00000B6A" w:rsidP="00941113">
            <w:pPr>
              <w:ind w:left="21"/>
              <w:jc w:val="center"/>
              <w:rPr>
                <w:rFonts w:ascii="Arial" w:hAnsi="Arial"/>
                <w:b/>
                <w:sz w:val="20"/>
              </w:rPr>
            </w:pPr>
          </w:p>
        </w:tc>
        <w:tc>
          <w:tcPr>
            <w:tcW w:w="1025" w:type="dxa"/>
            <w:tcBorders>
              <w:top w:val="single" w:sz="8" w:space="0" w:color="auto"/>
              <w:left w:val="single" w:sz="8" w:space="0" w:color="auto"/>
              <w:bottom w:val="single" w:sz="8" w:space="0" w:color="auto"/>
              <w:right w:val="single" w:sz="8" w:space="0" w:color="auto"/>
            </w:tcBorders>
          </w:tcPr>
          <w:p w14:paraId="2885B9F3" w14:textId="77777777" w:rsidR="00000B6A" w:rsidRDefault="00000B6A" w:rsidP="00941113">
            <w:pPr>
              <w:ind w:left="21"/>
              <w:jc w:val="center"/>
              <w:rPr>
                <w:rFonts w:ascii="Arial" w:hAnsi="Arial"/>
                <w:b/>
                <w:sz w:val="20"/>
              </w:rPr>
            </w:pPr>
          </w:p>
        </w:tc>
        <w:tc>
          <w:tcPr>
            <w:tcW w:w="1025" w:type="dxa"/>
            <w:tcBorders>
              <w:top w:val="single" w:sz="8" w:space="0" w:color="auto"/>
              <w:left w:val="single" w:sz="8" w:space="0" w:color="auto"/>
              <w:bottom w:val="single" w:sz="8" w:space="0" w:color="auto"/>
              <w:right w:val="single" w:sz="8" w:space="0" w:color="auto"/>
            </w:tcBorders>
            <w:shd w:val="clear" w:color="auto" w:fill="F3F3F3"/>
          </w:tcPr>
          <w:p w14:paraId="2D3B54A1" w14:textId="77777777" w:rsidR="00000B6A" w:rsidRDefault="00000B6A" w:rsidP="00941113">
            <w:pPr>
              <w:ind w:left="21"/>
              <w:jc w:val="center"/>
              <w:rPr>
                <w:rFonts w:ascii="Arial" w:hAnsi="Arial"/>
                <w:b/>
                <w:sz w:val="20"/>
              </w:rPr>
            </w:pPr>
          </w:p>
        </w:tc>
      </w:tr>
      <w:tr w:rsidR="00000B6A" w14:paraId="79F8F01D" w14:textId="77777777" w:rsidTr="00E33FC2">
        <w:trPr>
          <w:cantSplit/>
        </w:trPr>
        <w:tc>
          <w:tcPr>
            <w:tcW w:w="897" w:type="dxa"/>
            <w:tcBorders>
              <w:top w:val="single" w:sz="8" w:space="0" w:color="auto"/>
              <w:left w:val="single" w:sz="8" w:space="0" w:color="auto"/>
              <w:bottom w:val="single" w:sz="8" w:space="0" w:color="auto"/>
              <w:right w:val="single" w:sz="8" w:space="0" w:color="auto"/>
            </w:tcBorders>
          </w:tcPr>
          <w:p w14:paraId="6D605AAC" w14:textId="77777777" w:rsidR="00000B6A" w:rsidRDefault="00000B6A" w:rsidP="00941113">
            <w:pPr>
              <w:widowControl w:val="0"/>
              <w:numPr>
                <w:ilvl w:val="0"/>
                <w:numId w:val="25"/>
              </w:numPr>
              <w:jc w:val="right"/>
              <w:rPr>
                <w:rFonts w:ascii="Arial" w:hAnsi="Arial"/>
                <w:sz w:val="20"/>
              </w:rPr>
            </w:pPr>
          </w:p>
        </w:tc>
        <w:tc>
          <w:tcPr>
            <w:tcW w:w="4351" w:type="dxa"/>
            <w:tcBorders>
              <w:top w:val="single" w:sz="8" w:space="0" w:color="auto"/>
              <w:left w:val="single" w:sz="8" w:space="0" w:color="auto"/>
              <w:bottom w:val="single" w:sz="8" w:space="0" w:color="auto"/>
              <w:right w:val="single" w:sz="8" w:space="0" w:color="auto"/>
            </w:tcBorders>
          </w:tcPr>
          <w:p w14:paraId="24837671" w14:textId="77777777" w:rsidR="00000B6A" w:rsidRDefault="00037497" w:rsidP="00941113">
            <w:pPr>
              <w:ind w:left="21"/>
              <w:rPr>
                <w:rFonts w:ascii="Arial" w:hAnsi="Arial"/>
                <w:sz w:val="20"/>
              </w:rPr>
            </w:pPr>
            <w:r>
              <w:rPr>
                <w:rFonts w:ascii="Arial" w:hAnsi="Arial"/>
                <w:sz w:val="20"/>
              </w:rPr>
              <w:t>Central Radiology/Imaging Review</w:t>
            </w:r>
          </w:p>
        </w:tc>
        <w:tc>
          <w:tcPr>
            <w:tcW w:w="900" w:type="dxa"/>
            <w:tcBorders>
              <w:top w:val="single" w:sz="8" w:space="0" w:color="auto"/>
              <w:left w:val="single" w:sz="8" w:space="0" w:color="auto"/>
              <w:bottom w:val="single" w:sz="8" w:space="0" w:color="auto"/>
              <w:right w:val="single" w:sz="8" w:space="0" w:color="auto"/>
            </w:tcBorders>
            <w:vAlign w:val="center"/>
          </w:tcPr>
          <w:p w14:paraId="62638D90" w14:textId="77777777" w:rsidR="00000B6A" w:rsidRDefault="00000B6A" w:rsidP="00941113">
            <w:pPr>
              <w:ind w:left="21"/>
              <w:jc w:val="center"/>
              <w:rPr>
                <w:rFonts w:ascii="Arial" w:hAnsi="Arial"/>
                <w:b/>
                <w:sz w:val="20"/>
              </w:rPr>
            </w:pPr>
          </w:p>
        </w:tc>
        <w:tc>
          <w:tcPr>
            <w:tcW w:w="1165" w:type="dxa"/>
            <w:tcBorders>
              <w:top w:val="single" w:sz="8" w:space="0" w:color="auto"/>
              <w:left w:val="single" w:sz="8" w:space="0" w:color="auto"/>
              <w:bottom w:val="single" w:sz="8" w:space="0" w:color="auto"/>
              <w:right w:val="single" w:sz="8" w:space="0" w:color="auto"/>
            </w:tcBorders>
            <w:vAlign w:val="center"/>
          </w:tcPr>
          <w:p w14:paraId="203AB637" w14:textId="77777777" w:rsidR="00000B6A" w:rsidRDefault="00000B6A" w:rsidP="00941113">
            <w:pPr>
              <w:ind w:left="21"/>
              <w:jc w:val="center"/>
              <w:rPr>
                <w:rFonts w:ascii="Arial" w:hAnsi="Arial"/>
                <w:b/>
                <w:sz w:val="20"/>
              </w:rPr>
            </w:pPr>
          </w:p>
        </w:tc>
        <w:tc>
          <w:tcPr>
            <w:tcW w:w="1025" w:type="dxa"/>
            <w:tcBorders>
              <w:top w:val="single" w:sz="8" w:space="0" w:color="auto"/>
              <w:left w:val="single" w:sz="8" w:space="0" w:color="auto"/>
              <w:bottom w:val="single" w:sz="8" w:space="0" w:color="auto"/>
              <w:right w:val="single" w:sz="8" w:space="0" w:color="auto"/>
            </w:tcBorders>
          </w:tcPr>
          <w:p w14:paraId="076D1AD9" w14:textId="77777777" w:rsidR="00000B6A" w:rsidRDefault="00000B6A" w:rsidP="00941113">
            <w:pPr>
              <w:ind w:left="21"/>
              <w:jc w:val="center"/>
              <w:rPr>
                <w:rFonts w:ascii="Arial" w:hAnsi="Arial"/>
                <w:b/>
                <w:sz w:val="20"/>
              </w:rPr>
            </w:pPr>
          </w:p>
        </w:tc>
        <w:tc>
          <w:tcPr>
            <w:tcW w:w="1025" w:type="dxa"/>
            <w:tcBorders>
              <w:top w:val="single" w:sz="8" w:space="0" w:color="auto"/>
              <w:left w:val="single" w:sz="8" w:space="0" w:color="auto"/>
              <w:bottom w:val="single" w:sz="8" w:space="0" w:color="auto"/>
              <w:right w:val="single" w:sz="8" w:space="0" w:color="auto"/>
            </w:tcBorders>
            <w:shd w:val="clear" w:color="auto" w:fill="F3F3F3"/>
          </w:tcPr>
          <w:p w14:paraId="7FABB984" w14:textId="77777777" w:rsidR="00000B6A" w:rsidRDefault="00000B6A" w:rsidP="00941113">
            <w:pPr>
              <w:ind w:left="21"/>
              <w:jc w:val="center"/>
              <w:rPr>
                <w:rFonts w:ascii="Arial" w:hAnsi="Arial"/>
                <w:b/>
                <w:sz w:val="20"/>
              </w:rPr>
            </w:pPr>
          </w:p>
        </w:tc>
      </w:tr>
      <w:tr w:rsidR="00037497" w14:paraId="5A962E04" w14:textId="77777777" w:rsidTr="00E33FC2">
        <w:trPr>
          <w:cantSplit/>
        </w:trPr>
        <w:tc>
          <w:tcPr>
            <w:tcW w:w="897" w:type="dxa"/>
            <w:tcBorders>
              <w:top w:val="single" w:sz="8" w:space="0" w:color="auto"/>
              <w:left w:val="single" w:sz="8" w:space="0" w:color="auto"/>
              <w:bottom w:val="single" w:sz="8" w:space="0" w:color="auto"/>
              <w:right w:val="single" w:sz="8" w:space="0" w:color="auto"/>
            </w:tcBorders>
          </w:tcPr>
          <w:p w14:paraId="5E208FC7" w14:textId="77777777" w:rsidR="00037497" w:rsidRDefault="00037497" w:rsidP="00941113">
            <w:pPr>
              <w:widowControl w:val="0"/>
              <w:numPr>
                <w:ilvl w:val="0"/>
                <w:numId w:val="25"/>
              </w:numPr>
              <w:jc w:val="right"/>
              <w:rPr>
                <w:rFonts w:ascii="Arial" w:hAnsi="Arial"/>
                <w:sz w:val="20"/>
              </w:rPr>
            </w:pPr>
          </w:p>
        </w:tc>
        <w:tc>
          <w:tcPr>
            <w:tcW w:w="4351" w:type="dxa"/>
            <w:tcBorders>
              <w:top w:val="single" w:sz="8" w:space="0" w:color="auto"/>
              <w:left w:val="single" w:sz="8" w:space="0" w:color="auto"/>
              <w:bottom w:val="single" w:sz="8" w:space="0" w:color="auto"/>
              <w:right w:val="single" w:sz="8" w:space="0" w:color="auto"/>
            </w:tcBorders>
          </w:tcPr>
          <w:p w14:paraId="2238C041" w14:textId="77777777" w:rsidR="00037497" w:rsidRDefault="00037497" w:rsidP="00941113">
            <w:pPr>
              <w:ind w:left="21"/>
              <w:rPr>
                <w:rFonts w:ascii="Arial" w:hAnsi="Arial"/>
                <w:sz w:val="20"/>
              </w:rPr>
            </w:pPr>
            <w:r>
              <w:rPr>
                <w:rFonts w:ascii="Arial" w:hAnsi="Arial"/>
                <w:sz w:val="20"/>
              </w:rPr>
              <w:t>Central Laboratory</w:t>
            </w:r>
          </w:p>
        </w:tc>
        <w:tc>
          <w:tcPr>
            <w:tcW w:w="900" w:type="dxa"/>
            <w:tcBorders>
              <w:top w:val="single" w:sz="8" w:space="0" w:color="auto"/>
              <w:left w:val="single" w:sz="8" w:space="0" w:color="auto"/>
              <w:bottom w:val="single" w:sz="8" w:space="0" w:color="auto"/>
              <w:right w:val="single" w:sz="8" w:space="0" w:color="auto"/>
            </w:tcBorders>
            <w:vAlign w:val="center"/>
          </w:tcPr>
          <w:p w14:paraId="763433DC" w14:textId="77777777" w:rsidR="00037497" w:rsidRDefault="00037497" w:rsidP="00941113">
            <w:pPr>
              <w:ind w:left="21"/>
              <w:jc w:val="center"/>
              <w:rPr>
                <w:rFonts w:ascii="Arial" w:hAnsi="Arial"/>
                <w:b/>
                <w:sz w:val="20"/>
              </w:rPr>
            </w:pPr>
          </w:p>
        </w:tc>
        <w:tc>
          <w:tcPr>
            <w:tcW w:w="1165" w:type="dxa"/>
            <w:tcBorders>
              <w:top w:val="single" w:sz="8" w:space="0" w:color="auto"/>
              <w:left w:val="single" w:sz="8" w:space="0" w:color="auto"/>
              <w:bottom w:val="single" w:sz="8" w:space="0" w:color="auto"/>
              <w:right w:val="single" w:sz="8" w:space="0" w:color="auto"/>
            </w:tcBorders>
            <w:vAlign w:val="center"/>
          </w:tcPr>
          <w:p w14:paraId="4BB66C3E" w14:textId="77777777" w:rsidR="00037497" w:rsidRDefault="00037497" w:rsidP="00941113">
            <w:pPr>
              <w:ind w:left="21"/>
              <w:jc w:val="center"/>
              <w:rPr>
                <w:rFonts w:ascii="Arial" w:hAnsi="Arial"/>
                <w:b/>
                <w:sz w:val="20"/>
              </w:rPr>
            </w:pPr>
          </w:p>
        </w:tc>
        <w:tc>
          <w:tcPr>
            <w:tcW w:w="1025" w:type="dxa"/>
            <w:tcBorders>
              <w:top w:val="single" w:sz="8" w:space="0" w:color="auto"/>
              <w:left w:val="single" w:sz="8" w:space="0" w:color="auto"/>
              <w:bottom w:val="single" w:sz="8" w:space="0" w:color="auto"/>
              <w:right w:val="single" w:sz="8" w:space="0" w:color="auto"/>
            </w:tcBorders>
          </w:tcPr>
          <w:p w14:paraId="306360F7" w14:textId="77777777" w:rsidR="00037497" w:rsidRDefault="00037497" w:rsidP="00941113">
            <w:pPr>
              <w:ind w:left="21"/>
              <w:jc w:val="center"/>
              <w:rPr>
                <w:rFonts w:ascii="Arial" w:hAnsi="Arial"/>
                <w:b/>
                <w:sz w:val="20"/>
              </w:rPr>
            </w:pPr>
          </w:p>
        </w:tc>
        <w:tc>
          <w:tcPr>
            <w:tcW w:w="1025" w:type="dxa"/>
            <w:tcBorders>
              <w:top w:val="single" w:sz="8" w:space="0" w:color="auto"/>
              <w:left w:val="single" w:sz="8" w:space="0" w:color="auto"/>
              <w:bottom w:val="single" w:sz="8" w:space="0" w:color="auto"/>
              <w:right w:val="single" w:sz="8" w:space="0" w:color="auto"/>
            </w:tcBorders>
            <w:shd w:val="clear" w:color="auto" w:fill="F3F3F3"/>
          </w:tcPr>
          <w:p w14:paraId="6F8BA06B" w14:textId="77777777" w:rsidR="00037497" w:rsidRDefault="00037497" w:rsidP="00941113">
            <w:pPr>
              <w:ind w:left="21"/>
              <w:jc w:val="center"/>
              <w:rPr>
                <w:rFonts w:ascii="Arial" w:hAnsi="Arial"/>
                <w:b/>
                <w:sz w:val="20"/>
              </w:rPr>
            </w:pPr>
          </w:p>
        </w:tc>
      </w:tr>
      <w:tr w:rsidR="00C64146" w14:paraId="6AA17650" w14:textId="77777777" w:rsidTr="00E33FC2">
        <w:trPr>
          <w:cantSplit/>
        </w:trPr>
        <w:tc>
          <w:tcPr>
            <w:tcW w:w="897" w:type="dxa"/>
            <w:tcBorders>
              <w:top w:val="single" w:sz="8" w:space="0" w:color="auto"/>
              <w:left w:val="single" w:sz="8" w:space="0" w:color="auto"/>
              <w:bottom w:val="single" w:sz="8" w:space="0" w:color="auto"/>
              <w:right w:val="single" w:sz="8" w:space="0" w:color="auto"/>
            </w:tcBorders>
          </w:tcPr>
          <w:p w14:paraId="3A5FB323" w14:textId="77777777" w:rsidR="00C64146" w:rsidRDefault="00C64146" w:rsidP="00941113">
            <w:pPr>
              <w:widowControl w:val="0"/>
              <w:numPr>
                <w:ilvl w:val="0"/>
                <w:numId w:val="25"/>
              </w:numPr>
              <w:jc w:val="right"/>
              <w:rPr>
                <w:rFonts w:ascii="Arial" w:hAnsi="Arial"/>
                <w:sz w:val="20"/>
              </w:rPr>
            </w:pPr>
          </w:p>
        </w:tc>
        <w:tc>
          <w:tcPr>
            <w:tcW w:w="4351" w:type="dxa"/>
            <w:tcBorders>
              <w:top w:val="single" w:sz="8" w:space="0" w:color="auto"/>
              <w:left w:val="single" w:sz="8" w:space="0" w:color="auto"/>
              <w:bottom w:val="single" w:sz="8" w:space="0" w:color="auto"/>
              <w:right w:val="single" w:sz="8" w:space="0" w:color="auto"/>
            </w:tcBorders>
          </w:tcPr>
          <w:p w14:paraId="04682148" w14:textId="022D8829" w:rsidR="00C64146" w:rsidRDefault="00C64146" w:rsidP="00C64146">
            <w:pPr>
              <w:ind w:left="21"/>
              <w:rPr>
                <w:rFonts w:ascii="Arial" w:hAnsi="Arial"/>
                <w:sz w:val="20"/>
              </w:rPr>
            </w:pPr>
            <w:r>
              <w:rPr>
                <w:rFonts w:ascii="Arial" w:hAnsi="Arial"/>
                <w:sz w:val="20"/>
              </w:rPr>
              <w:t>Responsibilities/classification regarding Data Controller/processor/ sub-processor – depending on circumstance of the study</w:t>
            </w:r>
          </w:p>
        </w:tc>
        <w:tc>
          <w:tcPr>
            <w:tcW w:w="900" w:type="dxa"/>
            <w:tcBorders>
              <w:top w:val="single" w:sz="8" w:space="0" w:color="auto"/>
              <w:left w:val="single" w:sz="8" w:space="0" w:color="auto"/>
              <w:bottom w:val="single" w:sz="8" w:space="0" w:color="auto"/>
              <w:right w:val="single" w:sz="8" w:space="0" w:color="auto"/>
            </w:tcBorders>
            <w:vAlign w:val="center"/>
          </w:tcPr>
          <w:p w14:paraId="29D17949" w14:textId="77777777" w:rsidR="00C64146" w:rsidRDefault="00C64146" w:rsidP="00941113">
            <w:pPr>
              <w:ind w:left="21"/>
              <w:jc w:val="center"/>
              <w:rPr>
                <w:rFonts w:ascii="Arial" w:hAnsi="Arial"/>
                <w:b/>
                <w:sz w:val="20"/>
              </w:rPr>
            </w:pPr>
          </w:p>
        </w:tc>
        <w:tc>
          <w:tcPr>
            <w:tcW w:w="1165" w:type="dxa"/>
            <w:tcBorders>
              <w:top w:val="single" w:sz="8" w:space="0" w:color="auto"/>
              <w:left w:val="single" w:sz="8" w:space="0" w:color="auto"/>
              <w:bottom w:val="single" w:sz="8" w:space="0" w:color="auto"/>
              <w:right w:val="single" w:sz="8" w:space="0" w:color="auto"/>
            </w:tcBorders>
            <w:vAlign w:val="center"/>
          </w:tcPr>
          <w:p w14:paraId="6426ACD9" w14:textId="77777777" w:rsidR="00C64146" w:rsidRDefault="00C64146" w:rsidP="00941113">
            <w:pPr>
              <w:ind w:left="21"/>
              <w:jc w:val="center"/>
              <w:rPr>
                <w:rFonts w:ascii="Arial" w:hAnsi="Arial"/>
                <w:b/>
                <w:sz w:val="20"/>
              </w:rPr>
            </w:pPr>
          </w:p>
        </w:tc>
        <w:tc>
          <w:tcPr>
            <w:tcW w:w="1025" w:type="dxa"/>
            <w:tcBorders>
              <w:top w:val="single" w:sz="8" w:space="0" w:color="auto"/>
              <w:left w:val="single" w:sz="8" w:space="0" w:color="auto"/>
              <w:bottom w:val="single" w:sz="8" w:space="0" w:color="auto"/>
              <w:right w:val="single" w:sz="8" w:space="0" w:color="auto"/>
            </w:tcBorders>
          </w:tcPr>
          <w:p w14:paraId="3AC1FE0A" w14:textId="77777777" w:rsidR="00C64146" w:rsidRDefault="00C64146" w:rsidP="00941113">
            <w:pPr>
              <w:ind w:left="21"/>
              <w:jc w:val="center"/>
              <w:rPr>
                <w:rFonts w:ascii="Arial" w:hAnsi="Arial"/>
                <w:b/>
                <w:sz w:val="20"/>
              </w:rPr>
            </w:pPr>
          </w:p>
        </w:tc>
        <w:tc>
          <w:tcPr>
            <w:tcW w:w="1025" w:type="dxa"/>
            <w:tcBorders>
              <w:top w:val="single" w:sz="8" w:space="0" w:color="auto"/>
              <w:left w:val="single" w:sz="8" w:space="0" w:color="auto"/>
              <w:bottom w:val="single" w:sz="8" w:space="0" w:color="auto"/>
              <w:right w:val="single" w:sz="8" w:space="0" w:color="auto"/>
            </w:tcBorders>
            <w:shd w:val="clear" w:color="auto" w:fill="F3F3F3"/>
          </w:tcPr>
          <w:p w14:paraId="3F3B8D1D" w14:textId="77777777" w:rsidR="00C64146" w:rsidRDefault="00C64146" w:rsidP="00941113">
            <w:pPr>
              <w:ind w:left="21"/>
              <w:jc w:val="center"/>
              <w:rPr>
                <w:rFonts w:ascii="Arial" w:hAnsi="Arial"/>
                <w:b/>
                <w:sz w:val="20"/>
              </w:rPr>
            </w:pPr>
          </w:p>
        </w:tc>
      </w:tr>
    </w:tbl>
    <w:p w14:paraId="4E70471D" w14:textId="77777777" w:rsidR="00CF2845" w:rsidRDefault="00CF2845">
      <w:pPr>
        <w:rPr>
          <w:rFonts w:ascii="Arial" w:hAnsi="Arial"/>
          <w:sz w:val="20"/>
        </w:rPr>
      </w:pPr>
    </w:p>
    <w:p w14:paraId="44650072" w14:textId="77777777" w:rsidR="00CF2845" w:rsidRDefault="00CF2845">
      <w:pPr>
        <w:pStyle w:val="BodyText"/>
        <w:rPr>
          <w:rFonts w:cs="Arial"/>
          <w:sz w:val="20"/>
        </w:rPr>
      </w:pPr>
    </w:p>
    <w:p w14:paraId="71CEF83E" w14:textId="77777777" w:rsidR="00CF2845" w:rsidRDefault="00CF2845">
      <w:pPr>
        <w:rPr>
          <w:b/>
          <w:bCs/>
          <w:sz w:val="20"/>
        </w:rPr>
      </w:pPr>
    </w:p>
    <w:p w14:paraId="2C1652C4" w14:textId="77777777" w:rsidR="00CF2845" w:rsidRDefault="00CF2845">
      <w:pPr>
        <w:rPr>
          <w:b/>
          <w:bCs/>
          <w:sz w:val="20"/>
        </w:rPr>
      </w:pPr>
    </w:p>
    <w:p w14:paraId="6F7206F0" w14:textId="77777777" w:rsidR="00CF2845" w:rsidRDefault="00CF2845">
      <w:pPr>
        <w:rPr>
          <w:b/>
          <w:bCs/>
          <w:sz w:val="20"/>
        </w:rPr>
      </w:pPr>
    </w:p>
    <w:p w14:paraId="048107F2" w14:textId="77777777" w:rsidR="00CF2845" w:rsidRDefault="00CF2845"/>
    <w:p w14:paraId="651A91F9" w14:textId="77777777" w:rsidR="001407DC" w:rsidRDefault="001407DC"/>
    <w:p w14:paraId="475EED1A" w14:textId="77777777" w:rsidR="001407DC" w:rsidRDefault="001407DC"/>
    <w:p w14:paraId="1FBACAA6" w14:textId="77777777" w:rsidR="001407DC" w:rsidRDefault="001407DC"/>
    <w:p w14:paraId="5BFD11BA" w14:textId="77777777" w:rsidR="001407DC" w:rsidRDefault="001407DC"/>
    <w:p w14:paraId="169DFB18" w14:textId="77777777" w:rsidR="001407DC" w:rsidRDefault="001407DC"/>
    <w:p w14:paraId="45B6781F" w14:textId="77777777" w:rsidR="001407DC" w:rsidRDefault="001407DC"/>
    <w:p w14:paraId="042B2424" w14:textId="77777777" w:rsidR="001407DC" w:rsidRDefault="001407DC"/>
    <w:p w14:paraId="06163B9E" w14:textId="77777777" w:rsidR="001407DC" w:rsidRDefault="001407DC"/>
    <w:p w14:paraId="1DF9DB44" w14:textId="77777777" w:rsidR="001407DC" w:rsidRDefault="001407DC"/>
    <w:p w14:paraId="155D8264" w14:textId="77777777" w:rsidR="001407DC" w:rsidRDefault="001407DC"/>
    <w:p w14:paraId="3F600321" w14:textId="77777777" w:rsidR="001407DC" w:rsidRDefault="001407DC"/>
    <w:p w14:paraId="6164E9CB" w14:textId="77777777" w:rsidR="001407DC" w:rsidRDefault="001407DC"/>
    <w:p w14:paraId="776A04A8" w14:textId="77777777" w:rsidR="001407DC" w:rsidRDefault="001407DC"/>
    <w:p w14:paraId="3941A129" w14:textId="77777777" w:rsidR="001407DC" w:rsidRDefault="001407DC"/>
    <w:p w14:paraId="25D06CC0" w14:textId="77777777" w:rsidR="001407DC" w:rsidRDefault="001407DC"/>
    <w:p w14:paraId="47E8C6D5" w14:textId="77777777" w:rsidR="001407DC" w:rsidRDefault="001407DC"/>
    <w:p w14:paraId="4820C55A" w14:textId="77777777" w:rsidR="001407DC" w:rsidRDefault="001407DC"/>
    <w:p w14:paraId="2C3FDDB8" w14:textId="77777777" w:rsidR="00ED3920" w:rsidRDefault="00ED3920"/>
    <w:p w14:paraId="2929B563" w14:textId="77777777" w:rsidR="00096F52" w:rsidRDefault="00096F52"/>
    <w:p w14:paraId="40204CC4" w14:textId="77777777" w:rsidR="00096F52" w:rsidRDefault="00096F52"/>
    <w:p w14:paraId="322DBEB7" w14:textId="77777777" w:rsidR="00096F52" w:rsidRDefault="00096F52"/>
    <w:p w14:paraId="1FFA3F36" w14:textId="77777777" w:rsidR="001407DC" w:rsidRDefault="001407DC" w:rsidP="00ED3920">
      <w:pPr>
        <w:jc w:val="center"/>
      </w:pPr>
    </w:p>
    <w:p w14:paraId="5E57AE17" w14:textId="77777777" w:rsidR="001407DC" w:rsidRDefault="001407DC" w:rsidP="00A50409">
      <w:pPr>
        <w:pStyle w:val="Heading1"/>
        <w:numPr>
          <w:ilvl w:val="0"/>
          <w:numId w:val="0"/>
        </w:numPr>
        <w:ind w:left="432" w:hanging="432"/>
      </w:pPr>
      <w:bookmarkStart w:id="65" w:name="_Toc95297903"/>
      <w:r w:rsidRPr="001407DC">
        <w:t>Appendix</w:t>
      </w:r>
      <w:r w:rsidR="009C0A45">
        <w:t xml:space="preserve"> 2</w:t>
      </w:r>
      <w:r w:rsidRPr="001407DC">
        <w:t xml:space="preserve"> – </w:t>
      </w:r>
      <w:r w:rsidR="00E06A64">
        <w:t>Protocol and Country/Group Specific Appendix</w:t>
      </w:r>
      <w:bookmarkEnd w:id="65"/>
    </w:p>
    <w:p w14:paraId="64BEA064" w14:textId="77777777" w:rsidR="001407DC" w:rsidRDefault="001407DC" w:rsidP="00ED3920">
      <w:pPr>
        <w:jc w:val="center"/>
        <w:rPr>
          <w:rFonts w:ascii="Arial" w:hAnsi="Arial" w:cs="Arial"/>
          <w:sz w:val="20"/>
          <w:szCs w:val="20"/>
        </w:rPr>
      </w:pPr>
    </w:p>
    <w:p w14:paraId="001BF5B9" w14:textId="77777777" w:rsidR="00E06A64" w:rsidRDefault="00B2591D" w:rsidP="00ED3920">
      <w:pPr>
        <w:jc w:val="center"/>
        <w:rPr>
          <w:rFonts w:ascii="Arial" w:hAnsi="Arial" w:cs="Arial"/>
          <w:sz w:val="20"/>
          <w:szCs w:val="20"/>
        </w:rPr>
      </w:pPr>
      <w:r w:rsidRPr="001B2548">
        <w:rPr>
          <w:rFonts w:ascii="Arial" w:hAnsi="Arial" w:cs="Arial"/>
          <w:b/>
          <w:i/>
          <w:sz w:val="20"/>
          <w:szCs w:val="20"/>
          <w:highlight w:val="yellow"/>
        </w:rPr>
        <w:t>Supplied as separate document, and as amended during the conduct of the trial</w:t>
      </w:r>
    </w:p>
    <w:p w14:paraId="4BAE6212" w14:textId="77777777" w:rsidR="00E06A64" w:rsidRDefault="00E06A64" w:rsidP="00ED3920">
      <w:pPr>
        <w:jc w:val="center"/>
        <w:rPr>
          <w:rFonts w:ascii="Arial" w:hAnsi="Arial" w:cs="Arial"/>
          <w:sz w:val="20"/>
          <w:szCs w:val="20"/>
        </w:rPr>
      </w:pPr>
    </w:p>
    <w:p w14:paraId="7BF5184A" w14:textId="77777777" w:rsidR="00E06A64" w:rsidRDefault="00E06A64" w:rsidP="00ED3920">
      <w:pPr>
        <w:jc w:val="center"/>
        <w:rPr>
          <w:rFonts w:ascii="Arial" w:hAnsi="Arial" w:cs="Arial"/>
          <w:sz w:val="20"/>
          <w:szCs w:val="20"/>
        </w:rPr>
      </w:pPr>
    </w:p>
    <w:p w14:paraId="04B1CF9D" w14:textId="77777777" w:rsidR="00E06A64" w:rsidRDefault="00E06A64" w:rsidP="00ED3920">
      <w:pPr>
        <w:jc w:val="center"/>
        <w:rPr>
          <w:rFonts w:ascii="Arial" w:hAnsi="Arial" w:cs="Arial"/>
          <w:sz w:val="20"/>
          <w:szCs w:val="20"/>
        </w:rPr>
      </w:pPr>
    </w:p>
    <w:p w14:paraId="34766FE9" w14:textId="77777777" w:rsidR="00E06A64" w:rsidRDefault="00E06A64" w:rsidP="00ED3920">
      <w:pPr>
        <w:jc w:val="center"/>
        <w:rPr>
          <w:rFonts w:ascii="Arial" w:hAnsi="Arial" w:cs="Arial"/>
          <w:sz w:val="20"/>
          <w:szCs w:val="20"/>
        </w:rPr>
      </w:pPr>
    </w:p>
    <w:p w14:paraId="3EB00820" w14:textId="77777777" w:rsidR="00E06A64" w:rsidRDefault="00E06A64" w:rsidP="00ED3920">
      <w:pPr>
        <w:jc w:val="center"/>
        <w:rPr>
          <w:rFonts w:ascii="Arial" w:hAnsi="Arial" w:cs="Arial"/>
          <w:sz w:val="20"/>
          <w:szCs w:val="20"/>
        </w:rPr>
      </w:pPr>
    </w:p>
    <w:p w14:paraId="02347C3C" w14:textId="77777777" w:rsidR="00E06A64" w:rsidRDefault="00E06A64" w:rsidP="00ED3920">
      <w:pPr>
        <w:jc w:val="center"/>
        <w:rPr>
          <w:rFonts w:ascii="Arial" w:hAnsi="Arial" w:cs="Arial"/>
          <w:sz w:val="20"/>
          <w:szCs w:val="20"/>
        </w:rPr>
      </w:pPr>
    </w:p>
    <w:p w14:paraId="328EBDA6" w14:textId="77777777" w:rsidR="00E06A64" w:rsidRDefault="00E06A64" w:rsidP="00ED3920">
      <w:pPr>
        <w:jc w:val="center"/>
        <w:rPr>
          <w:rFonts w:ascii="Arial" w:hAnsi="Arial" w:cs="Arial"/>
          <w:sz w:val="20"/>
          <w:szCs w:val="20"/>
        </w:rPr>
      </w:pPr>
    </w:p>
    <w:p w14:paraId="290E5775" w14:textId="77777777" w:rsidR="00E06A64" w:rsidRDefault="00E06A64" w:rsidP="00ED3920">
      <w:pPr>
        <w:jc w:val="center"/>
        <w:rPr>
          <w:rFonts w:ascii="Arial" w:hAnsi="Arial" w:cs="Arial"/>
          <w:sz w:val="20"/>
          <w:szCs w:val="20"/>
        </w:rPr>
      </w:pPr>
    </w:p>
    <w:p w14:paraId="263DFF4B" w14:textId="77777777" w:rsidR="00E06A64" w:rsidRDefault="00E06A64" w:rsidP="00ED3920">
      <w:pPr>
        <w:jc w:val="center"/>
        <w:rPr>
          <w:rFonts w:ascii="Arial" w:hAnsi="Arial" w:cs="Arial"/>
          <w:sz w:val="20"/>
          <w:szCs w:val="20"/>
        </w:rPr>
      </w:pPr>
    </w:p>
    <w:p w14:paraId="3377A747" w14:textId="77777777" w:rsidR="00E06A64" w:rsidRDefault="00E06A64" w:rsidP="00ED3920">
      <w:pPr>
        <w:jc w:val="center"/>
        <w:rPr>
          <w:rFonts w:ascii="Arial" w:hAnsi="Arial" w:cs="Arial"/>
          <w:sz w:val="20"/>
          <w:szCs w:val="20"/>
        </w:rPr>
      </w:pPr>
    </w:p>
    <w:p w14:paraId="10593021" w14:textId="77777777" w:rsidR="00E06A64" w:rsidRDefault="00E06A64" w:rsidP="00ED3920">
      <w:pPr>
        <w:jc w:val="center"/>
        <w:rPr>
          <w:rFonts w:ascii="Arial" w:hAnsi="Arial" w:cs="Arial"/>
          <w:sz w:val="20"/>
          <w:szCs w:val="20"/>
        </w:rPr>
      </w:pPr>
    </w:p>
    <w:p w14:paraId="48981397" w14:textId="77777777" w:rsidR="00E06A64" w:rsidRDefault="00E06A64" w:rsidP="00ED3920">
      <w:pPr>
        <w:jc w:val="center"/>
        <w:rPr>
          <w:rFonts w:ascii="Arial" w:hAnsi="Arial" w:cs="Arial"/>
          <w:sz w:val="20"/>
          <w:szCs w:val="20"/>
        </w:rPr>
      </w:pPr>
    </w:p>
    <w:p w14:paraId="0D346B24" w14:textId="77777777" w:rsidR="00E06A64" w:rsidRDefault="00E06A64" w:rsidP="00ED3920">
      <w:pPr>
        <w:jc w:val="center"/>
        <w:rPr>
          <w:rFonts w:ascii="Arial" w:hAnsi="Arial" w:cs="Arial"/>
          <w:sz w:val="20"/>
          <w:szCs w:val="20"/>
        </w:rPr>
      </w:pPr>
    </w:p>
    <w:p w14:paraId="2EFEEB0B" w14:textId="77777777" w:rsidR="00E06A64" w:rsidRDefault="00E06A64" w:rsidP="00ED3920">
      <w:pPr>
        <w:jc w:val="center"/>
        <w:rPr>
          <w:rFonts w:ascii="Arial" w:hAnsi="Arial" w:cs="Arial"/>
          <w:sz w:val="20"/>
          <w:szCs w:val="20"/>
        </w:rPr>
      </w:pPr>
    </w:p>
    <w:p w14:paraId="048BC9DC" w14:textId="77777777" w:rsidR="00E06A64" w:rsidRDefault="00E06A64" w:rsidP="00ED3920">
      <w:pPr>
        <w:jc w:val="center"/>
        <w:rPr>
          <w:rFonts w:ascii="Arial" w:hAnsi="Arial" w:cs="Arial"/>
          <w:sz w:val="20"/>
          <w:szCs w:val="20"/>
        </w:rPr>
      </w:pPr>
    </w:p>
    <w:p w14:paraId="01CBADA1" w14:textId="77777777" w:rsidR="00E06A64" w:rsidRDefault="00E06A64" w:rsidP="00ED3920">
      <w:pPr>
        <w:jc w:val="center"/>
        <w:rPr>
          <w:rFonts w:ascii="Arial" w:hAnsi="Arial" w:cs="Arial"/>
          <w:sz w:val="20"/>
          <w:szCs w:val="20"/>
        </w:rPr>
      </w:pPr>
    </w:p>
    <w:p w14:paraId="7DD0AF82" w14:textId="77777777" w:rsidR="00E06A64" w:rsidRDefault="00E06A64" w:rsidP="00ED3920">
      <w:pPr>
        <w:jc w:val="center"/>
        <w:rPr>
          <w:rFonts w:ascii="Arial" w:hAnsi="Arial" w:cs="Arial"/>
          <w:sz w:val="20"/>
          <w:szCs w:val="20"/>
        </w:rPr>
      </w:pPr>
    </w:p>
    <w:p w14:paraId="49EA0D02" w14:textId="77777777" w:rsidR="00E06A64" w:rsidRDefault="00E06A64" w:rsidP="00ED3920">
      <w:pPr>
        <w:jc w:val="center"/>
        <w:rPr>
          <w:rFonts w:ascii="Arial" w:hAnsi="Arial" w:cs="Arial"/>
          <w:sz w:val="20"/>
          <w:szCs w:val="20"/>
        </w:rPr>
      </w:pPr>
    </w:p>
    <w:p w14:paraId="3301DD2B" w14:textId="77777777" w:rsidR="00E06A64" w:rsidRDefault="00E06A64" w:rsidP="00ED3920">
      <w:pPr>
        <w:jc w:val="center"/>
        <w:rPr>
          <w:rFonts w:ascii="Arial" w:hAnsi="Arial" w:cs="Arial"/>
          <w:sz w:val="20"/>
          <w:szCs w:val="20"/>
        </w:rPr>
      </w:pPr>
    </w:p>
    <w:p w14:paraId="698E937C" w14:textId="77777777" w:rsidR="00E06A64" w:rsidRDefault="00E06A64" w:rsidP="00ED3920">
      <w:pPr>
        <w:jc w:val="center"/>
        <w:rPr>
          <w:rFonts w:ascii="Arial" w:hAnsi="Arial" w:cs="Arial"/>
          <w:sz w:val="20"/>
          <w:szCs w:val="20"/>
        </w:rPr>
      </w:pPr>
    </w:p>
    <w:p w14:paraId="1DBCE639" w14:textId="77777777" w:rsidR="00E06A64" w:rsidRDefault="00E06A64" w:rsidP="00ED3920">
      <w:pPr>
        <w:jc w:val="center"/>
        <w:rPr>
          <w:rFonts w:ascii="Arial" w:hAnsi="Arial" w:cs="Arial"/>
          <w:sz w:val="20"/>
          <w:szCs w:val="20"/>
        </w:rPr>
      </w:pPr>
    </w:p>
    <w:p w14:paraId="72D8DAF1" w14:textId="77777777" w:rsidR="00E06A64" w:rsidRDefault="00E06A64" w:rsidP="00ED3920">
      <w:pPr>
        <w:jc w:val="center"/>
        <w:rPr>
          <w:rFonts w:ascii="Arial" w:hAnsi="Arial" w:cs="Arial"/>
          <w:sz w:val="20"/>
          <w:szCs w:val="20"/>
        </w:rPr>
      </w:pPr>
    </w:p>
    <w:p w14:paraId="04543F46" w14:textId="77777777" w:rsidR="00E06A64" w:rsidRDefault="00E06A64" w:rsidP="00ED3920">
      <w:pPr>
        <w:jc w:val="center"/>
        <w:rPr>
          <w:rFonts w:ascii="Arial" w:hAnsi="Arial" w:cs="Arial"/>
          <w:sz w:val="20"/>
          <w:szCs w:val="20"/>
        </w:rPr>
      </w:pPr>
    </w:p>
    <w:p w14:paraId="2F0C0D50" w14:textId="77777777" w:rsidR="00E06A64" w:rsidRDefault="00E06A64" w:rsidP="00ED3920">
      <w:pPr>
        <w:jc w:val="center"/>
        <w:rPr>
          <w:rFonts w:ascii="Arial" w:hAnsi="Arial" w:cs="Arial"/>
          <w:sz w:val="20"/>
          <w:szCs w:val="20"/>
        </w:rPr>
      </w:pPr>
    </w:p>
    <w:p w14:paraId="7C678855" w14:textId="77777777" w:rsidR="00E06A64" w:rsidRDefault="00E06A64" w:rsidP="00ED3920">
      <w:pPr>
        <w:jc w:val="center"/>
        <w:rPr>
          <w:rFonts w:ascii="Arial" w:hAnsi="Arial" w:cs="Arial"/>
          <w:sz w:val="20"/>
          <w:szCs w:val="20"/>
        </w:rPr>
      </w:pPr>
    </w:p>
    <w:p w14:paraId="2AE60FA7" w14:textId="77777777" w:rsidR="00E06A64" w:rsidRDefault="00E06A64" w:rsidP="00ED3920">
      <w:pPr>
        <w:jc w:val="center"/>
        <w:rPr>
          <w:rFonts w:ascii="Arial" w:hAnsi="Arial" w:cs="Arial"/>
          <w:sz w:val="20"/>
          <w:szCs w:val="20"/>
        </w:rPr>
      </w:pPr>
    </w:p>
    <w:p w14:paraId="56F34D5D" w14:textId="77777777" w:rsidR="00E06A64" w:rsidRDefault="00E06A64" w:rsidP="00ED3920">
      <w:pPr>
        <w:jc w:val="center"/>
        <w:rPr>
          <w:rFonts w:ascii="Arial" w:hAnsi="Arial" w:cs="Arial"/>
          <w:sz w:val="20"/>
          <w:szCs w:val="20"/>
        </w:rPr>
      </w:pPr>
    </w:p>
    <w:p w14:paraId="4EEBBE81" w14:textId="77777777" w:rsidR="00E06A64" w:rsidRDefault="00E06A64" w:rsidP="00ED3920">
      <w:pPr>
        <w:jc w:val="center"/>
        <w:rPr>
          <w:rFonts w:ascii="Arial" w:hAnsi="Arial" w:cs="Arial"/>
          <w:sz w:val="20"/>
          <w:szCs w:val="20"/>
        </w:rPr>
      </w:pPr>
    </w:p>
    <w:p w14:paraId="44F82CE9" w14:textId="77777777" w:rsidR="00E06A64" w:rsidRDefault="00E06A64" w:rsidP="00ED3920">
      <w:pPr>
        <w:jc w:val="center"/>
        <w:rPr>
          <w:rFonts w:ascii="Arial" w:hAnsi="Arial" w:cs="Arial"/>
          <w:sz w:val="20"/>
          <w:szCs w:val="20"/>
        </w:rPr>
      </w:pPr>
    </w:p>
    <w:p w14:paraId="7FDFBC82" w14:textId="77777777" w:rsidR="00E06A64" w:rsidRDefault="00E06A64" w:rsidP="00ED3920">
      <w:pPr>
        <w:jc w:val="center"/>
        <w:rPr>
          <w:rFonts w:ascii="Arial" w:hAnsi="Arial" w:cs="Arial"/>
          <w:sz w:val="20"/>
          <w:szCs w:val="20"/>
        </w:rPr>
      </w:pPr>
    </w:p>
    <w:p w14:paraId="454FCD93" w14:textId="77777777" w:rsidR="00E06A64" w:rsidRDefault="00E06A64" w:rsidP="00ED3920">
      <w:pPr>
        <w:jc w:val="center"/>
        <w:rPr>
          <w:rFonts w:ascii="Arial" w:hAnsi="Arial" w:cs="Arial"/>
          <w:sz w:val="20"/>
          <w:szCs w:val="20"/>
        </w:rPr>
      </w:pPr>
    </w:p>
    <w:p w14:paraId="218E4E1B" w14:textId="77777777" w:rsidR="00E06A64" w:rsidRDefault="00E06A64" w:rsidP="00ED3920">
      <w:pPr>
        <w:jc w:val="center"/>
        <w:rPr>
          <w:rFonts w:ascii="Arial" w:hAnsi="Arial" w:cs="Arial"/>
          <w:sz w:val="20"/>
          <w:szCs w:val="20"/>
        </w:rPr>
      </w:pPr>
    </w:p>
    <w:p w14:paraId="6B572325" w14:textId="77777777" w:rsidR="00E06A64" w:rsidRDefault="00E06A64" w:rsidP="00ED3920">
      <w:pPr>
        <w:jc w:val="center"/>
        <w:rPr>
          <w:rFonts w:ascii="Arial" w:hAnsi="Arial" w:cs="Arial"/>
          <w:sz w:val="20"/>
          <w:szCs w:val="20"/>
        </w:rPr>
      </w:pPr>
    </w:p>
    <w:p w14:paraId="08EC2B45" w14:textId="77777777" w:rsidR="00E06A64" w:rsidRDefault="00E06A64" w:rsidP="00ED3920">
      <w:pPr>
        <w:jc w:val="center"/>
        <w:rPr>
          <w:rFonts w:ascii="Arial" w:hAnsi="Arial" w:cs="Arial"/>
          <w:sz w:val="20"/>
          <w:szCs w:val="20"/>
        </w:rPr>
      </w:pPr>
    </w:p>
    <w:p w14:paraId="6744AE09" w14:textId="77777777" w:rsidR="00E06A64" w:rsidRDefault="00E06A64" w:rsidP="00ED3920">
      <w:pPr>
        <w:jc w:val="center"/>
        <w:rPr>
          <w:rFonts w:ascii="Arial" w:hAnsi="Arial" w:cs="Arial"/>
          <w:sz w:val="20"/>
          <w:szCs w:val="20"/>
        </w:rPr>
      </w:pPr>
    </w:p>
    <w:p w14:paraId="50D58368" w14:textId="77777777" w:rsidR="00E06A64" w:rsidRDefault="00E06A64" w:rsidP="00ED3920">
      <w:pPr>
        <w:jc w:val="center"/>
        <w:rPr>
          <w:rFonts w:ascii="Arial" w:hAnsi="Arial" w:cs="Arial"/>
          <w:sz w:val="20"/>
          <w:szCs w:val="20"/>
        </w:rPr>
      </w:pPr>
    </w:p>
    <w:p w14:paraId="2A1F1B74" w14:textId="77777777" w:rsidR="00E06A64" w:rsidRDefault="00E06A64" w:rsidP="00ED3920">
      <w:pPr>
        <w:jc w:val="center"/>
        <w:rPr>
          <w:rFonts w:ascii="Arial" w:hAnsi="Arial" w:cs="Arial"/>
          <w:sz w:val="20"/>
          <w:szCs w:val="20"/>
        </w:rPr>
      </w:pPr>
    </w:p>
    <w:p w14:paraId="066CEF7C" w14:textId="77777777" w:rsidR="00E06A64" w:rsidRDefault="00E06A64" w:rsidP="00ED3920">
      <w:pPr>
        <w:jc w:val="center"/>
        <w:rPr>
          <w:rFonts w:ascii="Arial" w:hAnsi="Arial" w:cs="Arial"/>
          <w:sz w:val="20"/>
          <w:szCs w:val="20"/>
        </w:rPr>
      </w:pPr>
    </w:p>
    <w:p w14:paraId="1C2C2052" w14:textId="77777777" w:rsidR="00E06A64" w:rsidRDefault="00E06A64" w:rsidP="00ED3920">
      <w:pPr>
        <w:jc w:val="center"/>
        <w:rPr>
          <w:rFonts w:ascii="Arial" w:hAnsi="Arial" w:cs="Arial"/>
          <w:sz w:val="20"/>
          <w:szCs w:val="20"/>
        </w:rPr>
      </w:pPr>
    </w:p>
    <w:p w14:paraId="63E0AD13" w14:textId="77777777" w:rsidR="00E06A64" w:rsidRDefault="00E06A64" w:rsidP="00ED3920">
      <w:pPr>
        <w:jc w:val="center"/>
        <w:rPr>
          <w:rFonts w:ascii="Arial" w:hAnsi="Arial" w:cs="Arial"/>
          <w:sz w:val="20"/>
          <w:szCs w:val="20"/>
        </w:rPr>
      </w:pPr>
    </w:p>
    <w:p w14:paraId="3D5C9016" w14:textId="77777777" w:rsidR="00E06A64" w:rsidRDefault="00E06A64" w:rsidP="00ED3920">
      <w:pPr>
        <w:jc w:val="center"/>
        <w:rPr>
          <w:rFonts w:ascii="Arial" w:hAnsi="Arial" w:cs="Arial"/>
          <w:sz w:val="20"/>
          <w:szCs w:val="20"/>
        </w:rPr>
      </w:pPr>
    </w:p>
    <w:p w14:paraId="23108232" w14:textId="77777777" w:rsidR="00E06A64" w:rsidRDefault="00E06A64" w:rsidP="00ED3920">
      <w:pPr>
        <w:jc w:val="center"/>
        <w:rPr>
          <w:rFonts w:ascii="Arial" w:hAnsi="Arial" w:cs="Arial"/>
          <w:sz w:val="20"/>
          <w:szCs w:val="20"/>
        </w:rPr>
      </w:pPr>
    </w:p>
    <w:p w14:paraId="4B5F88B6" w14:textId="77777777" w:rsidR="00E06A64" w:rsidRDefault="00E06A64" w:rsidP="00ED3920">
      <w:pPr>
        <w:jc w:val="center"/>
        <w:rPr>
          <w:rFonts w:ascii="Arial" w:hAnsi="Arial" w:cs="Arial"/>
          <w:sz w:val="20"/>
          <w:szCs w:val="20"/>
        </w:rPr>
      </w:pPr>
    </w:p>
    <w:p w14:paraId="2B0C9213" w14:textId="77777777" w:rsidR="00E06A64" w:rsidRDefault="00E06A64" w:rsidP="00ED3920">
      <w:pPr>
        <w:jc w:val="center"/>
        <w:rPr>
          <w:rFonts w:ascii="Arial" w:hAnsi="Arial" w:cs="Arial"/>
          <w:sz w:val="20"/>
          <w:szCs w:val="20"/>
        </w:rPr>
      </w:pPr>
    </w:p>
    <w:p w14:paraId="1C4CA238" w14:textId="77777777" w:rsidR="00E06A64" w:rsidRDefault="00E06A64" w:rsidP="00ED3920">
      <w:pPr>
        <w:jc w:val="center"/>
        <w:rPr>
          <w:rFonts w:ascii="Arial" w:hAnsi="Arial" w:cs="Arial"/>
          <w:sz w:val="20"/>
          <w:szCs w:val="20"/>
        </w:rPr>
      </w:pPr>
    </w:p>
    <w:p w14:paraId="42F8047A" w14:textId="77777777" w:rsidR="00E06A64" w:rsidRDefault="00E06A64" w:rsidP="00ED3920">
      <w:pPr>
        <w:jc w:val="center"/>
        <w:rPr>
          <w:rFonts w:ascii="Arial" w:hAnsi="Arial" w:cs="Arial"/>
          <w:sz w:val="20"/>
          <w:szCs w:val="20"/>
        </w:rPr>
      </w:pPr>
    </w:p>
    <w:p w14:paraId="3FD096C2" w14:textId="77777777" w:rsidR="00E06A64" w:rsidRDefault="00E06A64" w:rsidP="00ED3920">
      <w:pPr>
        <w:jc w:val="center"/>
        <w:rPr>
          <w:rFonts w:ascii="Arial" w:hAnsi="Arial" w:cs="Arial"/>
          <w:sz w:val="20"/>
          <w:szCs w:val="20"/>
        </w:rPr>
      </w:pPr>
    </w:p>
    <w:p w14:paraId="40347388" w14:textId="77777777" w:rsidR="00E06A64" w:rsidRDefault="00E06A64" w:rsidP="00ED3920">
      <w:pPr>
        <w:jc w:val="center"/>
        <w:rPr>
          <w:rFonts w:ascii="Arial" w:hAnsi="Arial" w:cs="Arial"/>
          <w:sz w:val="20"/>
          <w:szCs w:val="20"/>
        </w:rPr>
      </w:pPr>
    </w:p>
    <w:p w14:paraId="37410731" w14:textId="77777777" w:rsidR="00E06A64" w:rsidRDefault="00E06A64" w:rsidP="00ED3920">
      <w:pPr>
        <w:jc w:val="center"/>
        <w:rPr>
          <w:rFonts w:ascii="Arial" w:hAnsi="Arial" w:cs="Arial"/>
          <w:sz w:val="20"/>
          <w:szCs w:val="20"/>
        </w:rPr>
      </w:pPr>
    </w:p>
    <w:p w14:paraId="54BDB406" w14:textId="77777777" w:rsidR="00E06A64" w:rsidRDefault="00E06A64" w:rsidP="00ED3920">
      <w:pPr>
        <w:jc w:val="center"/>
        <w:rPr>
          <w:rFonts w:ascii="Arial" w:hAnsi="Arial" w:cs="Arial"/>
          <w:sz w:val="20"/>
          <w:szCs w:val="20"/>
        </w:rPr>
      </w:pPr>
    </w:p>
    <w:p w14:paraId="0CB02020" w14:textId="77777777" w:rsidR="00E06A64" w:rsidRDefault="00E06A64" w:rsidP="00ED3920">
      <w:pPr>
        <w:jc w:val="center"/>
        <w:rPr>
          <w:rFonts w:ascii="Arial" w:hAnsi="Arial" w:cs="Arial"/>
          <w:sz w:val="20"/>
          <w:szCs w:val="20"/>
        </w:rPr>
      </w:pPr>
    </w:p>
    <w:p w14:paraId="5BCD2C36" w14:textId="77777777" w:rsidR="00E06A64" w:rsidRDefault="00E06A64" w:rsidP="00ED3920">
      <w:pPr>
        <w:jc w:val="center"/>
        <w:rPr>
          <w:rFonts w:ascii="Arial" w:hAnsi="Arial" w:cs="Arial"/>
          <w:sz w:val="20"/>
          <w:szCs w:val="20"/>
        </w:rPr>
      </w:pPr>
    </w:p>
    <w:p w14:paraId="6926037C" w14:textId="77777777" w:rsidR="00E06A64" w:rsidRDefault="00E06A64" w:rsidP="00ED3920">
      <w:pPr>
        <w:jc w:val="center"/>
        <w:rPr>
          <w:rFonts w:ascii="Arial" w:hAnsi="Arial" w:cs="Arial"/>
          <w:sz w:val="20"/>
          <w:szCs w:val="20"/>
        </w:rPr>
      </w:pPr>
    </w:p>
    <w:p w14:paraId="72608D27" w14:textId="77777777" w:rsidR="00E06A64" w:rsidRDefault="00E06A64" w:rsidP="00ED3920">
      <w:pPr>
        <w:jc w:val="center"/>
        <w:rPr>
          <w:rFonts w:ascii="Arial" w:hAnsi="Arial" w:cs="Arial"/>
          <w:sz w:val="20"/>
          <w:szCs w:val="20"/>
        </w:rPr>
      </w:pPr>
    </w:p>
    <w:p w14:paraId="7D13FA97" w14:textId="77777777" w:rsidR="00E06A64" w:rsidRDefault="00E06A64" w:rsidP="00ED3920">
      <w:pPr>
        <w:jc w:val="center"/>
        <w:rPr>
          <w:rFonts w:ascii="Arial" w:hAnsi="Arial" w:cs="Arial"/>
          <w:sz w:val="20"/>
          <w:szCs w:val="20"/>
        </w:rPr>
      </w:pPr>
    </w:p>
    <w:p w14:paraId="02816294" w14:textId="77777777" w:rsidR="00E06A64" w:rsidRDefault="00E06A64" w:rsidP="00ED3920">
      <w:pPr>
        <w:jc w:val="center"/>
        <w:rPr>
          <w:rFonts w:ascii="Arial" w:hAnsi="Arial" w:cs="Arial"/>
          <w:sz w:val="20"/>
          <w:szCs w:val="20"/>
        </w:rPr>
      </w:pPr>
    </w:p>
    <w:p w14:paraId="3E1AD694" w14:textId="77777777" w:rsidR="00E06A64" w:rsidRDefault="00E06A64" w:rsidP="00E06A64">
      <w:pPr>
        <w:jc w:val="center"/>
        <w:rPr>
          <w:rFonts w:ascii="Arial" w:hAnsi="Arial" w:cs="Arial"/>
          <w:b/>
          <w:sz w:val="20"/>
          <w:szCs w:val="20"/>
        </w:rPr>
      </w:pPr>
    </w:p>
    <w:p w14:paraId="26A6C72E" w14:textId="77777777" w:rsidR="00E06A64" w:rsidRDefault="00E06A64" w:rsidP="00E06A64">
      <w:pPr>
        <w:jc w:val="center"/>
        <w:rPr>
          <w:rFonts w:ascii="Arial" w:hAnsi="Arial" w:cs="Arial"/>
          <w:b/>
          <w:sz w:val="20"/>
          <w:szCs w:val="20"/>
        </w:rPr>
      </w:pPr>
    </w:p>
    <w:p w14:paraId="6733FA43" w14:textId="77777777" w:rsidR="00096F52" w:rsidRDefault="00096F52" w:rsidP="00E06A64">
      <w:pPr>
        <w:jc w:val="center"/>
        <w:rPr>
          <w:rFonts w:ascii="Arial" w:hAnsi="Arial" w:cs="Arial"/>
          <w:b/>
          <w:sz w:val="20"/>
          <w:szCs w:val="20"/>
        </w:rPr>
      </w:pPr>
    </w:p>
    <w:p w14:paraId="5014D247" w14:textId="77777777" w:rsidR="00E06A64" w:rsidRDefault="00E06A64" w:rsidP="0021607A">
      <w:pPr>
        <w:pStyle w:val="Heading1"/>
        <w:numPr>
          <w:ilvl w:val="0"/>
          <w:numId w:val="0"/>
        </w:numPr>
        <w:ind w:left="432"/>
      </w:pPr>
      <w:bookmarkStart w:id="66" w:name="_Toc95297904"/>
      <w:r w:rsidRPr="001407DC">
        <w:t xml:space="preserve">Appendix </w:t>
      </w:r>
      <w:r w:rsidR="009C0A45">
        <w:t>3</w:t>
      </w:r>
      <w:r w:rsidRPr="001407DC">
        <w:t xml:space="preserve"> – SAE Flow</w:t>
      </w:r>
      <w:bookmarkEnd w:id="66"/>
    </w:p>
    <w:p w14:paraId="49D3C3E3" w14:textId="77777777" w:rsidR="00E06A64" w:rsidRDefault="00E06A64" w:rsidP="00E06A64">
      <w:pPr>
        <w:jc w:val="center"/>
        <w:rPr>
          <w:rFonts w:ascii="Arial" w:hAnsi="Arial" w:cs="Arial"/>
          <w:sz w:val="20"/>
          <w:szCs w:val="20"/>
        </w:rPr>
      </w:pPr>
    </w:p>
    <w:p w14:paraId="5C0EA9FD" w14:textId="77777777" w:rsidR="00E06A64" w:rsidRDefault="00E06A64" w:rsidP="00E06A64">
      <w:pPr>
        <w:jc w:val="center"/>
        <w:rPr>
          <w:rFonts w:ascii="Arial" w:hAnsi="Arial" w:cs="Arial"/>
          <w:sz w:val="20"/>
          <w:szCs w:val="20"/>
        </w:rPr>
      </w:pPr>
    </w:p>
    <w:p w14:paraId="399C3689" w14:textId="77777777" w:rsidR="00E06A64" w:rsidRPr="001407DC" w:rsidRDefault="00E06A64" w:rsidP="00E06A64">
      <w:pPr>
        <w:jc w:val="center"/>
        <w:rPr>
          <w:rFonts w:ascii="Arial" w:hAnsi="Arial" w:cs="Arial"/>
          <w:sz w:val="20"/>
          <w:szCs w:val="20"/>
        </w:rPr>
      </w:pPr>
      <w:r>
        <w:rPr>
          <w:rFonts w:ascii="Arial" w:hAnsi="Arial" w:cs="Arial"/>
          <w:sz w:val="20"/>
          <w:szCs w:val="20"/>
        </w:rPr>
        <w:t>Insert SAE flow for study</w:t>
      </w:r>
    </w:p>
    <w:p w14:paraId="38E507A0" w14:textId="14DD9A9C" w:rsidR="00E06A64" w:rsidRDefault="00E06A64" w:rsidP="00ED3920">
      <w:pPr>
        <w:jc w:val="center"/>
        <w:rPr>
          <w:rFonts w:ascii="Arial" w:hAnsi="Arial" w:cs="Arial"/>
          <w:sz w:val="20"/>
          <w:szCs w:val="20"/>
        </w:rPr>
      </w:pPr>
    </w:p>
    <w:p w14:paraId="14810554" w14:textId="6619EA5A" w:rsidR="003F0958" w:rsidRDefault="003F0958" w:rsidP="00ED3920">
      <w:pPr>
        <w:jc w:val="center"/>
        <w:rPr>
          <w:rFonts w:ascii="Arial" w:hAnsi="Arial" w:cs="Arial"/>
          <w:sz w:val="20"/>
          <w:szCs w:val="20"/>
        </w:rPr>
      </w:pPr>
    </w:p>
    <w:p w14:paraId="0B4065CD" w14:textId="505D2440" w:rsidR="003F0958" w:rsidRDefault="003F0958" w:rsidP="00ED3920">
      <w:pPr>
        <w:jc w:val="center"/>
        <w:rPr>
          <w:rFonts w:ascii="Arial" w:hAnsi="Arial" w:cs="Arial"/>
          <w:sz w:val="20"/>
          <w:szCs w:val="20"/>
        </w:rPr>
      </w:pPr>
    </w:p>
    <w:p w14:paraId="20448F22" w14:textId="19713EBC" w:rsidR="003F0958" w:rsidRDefault="003F0958" w:rsidP="00ED3920">
      <w:pPr>
        <w:jc w:val="center"/>
        <w:rPr>
          <w:rFonts w:ascii="Arial" w:hAnsi="Arial" w:cs="Arial"/>
          <w:sz w:val="20"/>
          <w:szCs w:val="20"/>
        </w:rPr>
      </w:pPr>
    </w:p>
    <w:p w14:paraId="28807A88" w14:textId="66BEDCEF" w:rsidR="003F0958" w:rsidRDefault="003F0958" w:rsidP="00ED3920">
      <w:pPr>
        <w:jc w:val="center"/>
        <w:rPr>
          <w:rFonts w:ascii="Arial" w:hAnsi="Arial" w:cs="Arial"/>
          <w:sz w:val="20"/>
          <w:szCs w:val="20"/>
        </w:rPr>
      </w:pPr>
    </w:p>
    <w:p w14:paraId="432EAF9D" w14:textId="0146CDCB" w:rsidR="003F0958" w:rsidRDefault="003F0958" w:rsidP="00ED3920">
      <w:pPr>
        <w:jc w:val="center"/>
        <w:rPr>
          <w:rFonts w:ascii="Arial" w:hAnsi="Arial" w:cs="Arial"/>
          <w:sz w:val="20"/>
          <w:szCs w:val="20"/>
        </w:rPr>
      </w:pPr>
    </w:p>
    <w:p w14:paraId="14518CD6" w14:textId="28E57AE1" w:rsidR="003F0958" w:rsidRDefault="003F0958" w:rsidP="00ED3920">
      <w:pPr>
        <w:jc w:val="center"/>
        <w:rPr>
          <w:rFonts w:ascii="Arial" w:hAnsi="Arial" w:cs="Arial"/>
          <w:sz w:val="20"/>
          <w:szCs w:val="20"/>
        </w:rPr>
      </w:pPr>
    </w:p>
    <w:p w14:paraId="06A7DBDD" w14:textId="75E5C7A8" w:rsidR="003F0958" w:rsidRDefault="003F0958" w:rsidP="00ED3920">
      <w:pPr>
        <w:jc w:val="center"/>
        <w:rPr>
          <w:rFonts w:ascii="Arial" w:hAnsi="Arial" w:cs="Arial"/>
          <w:sz w:val="20"/>
          <w:szCs w:val="20"/>
        </w:rPr>
      </w:pPr>
    </w:p>
    <w:p w14:paraId="0B29662E" w14:textId="40B94EB5" w:rsidR="003F0958" w:rsidRDefault="003F0958" w:rsidP="00ED3920">
      <w:pPr>
        <w:jc w:val="center"/>
        <w:rPr>
          <w:rFonts w:ascii="Arial" w:hAnsi="Arial" w:cs="Arial"/>
          <w:sz w:val="20"/>
          <w:szCs w:val="20"/>
        </w:rPr>
      </w:pPr>
    </w:p>
    <w:p w14:paraId="200D41CF" w14:textId="7866814F" w:rsidR="003F0958" w:rsidRDefault="003F0958" w:rsidP="00ED3920">
      <w:pPr>
        <w:jc w:val="center"/>
        <w:rPr>
          <w:rFonts w:ascii="Arial" w:hAnsi="Arial" w:cs="Arial"/>
          <w:sz w:val="20"/>
          <w:szCs w:val="20"/>
        </w:rPr>
      </w:pPr>
    </w:p>
    <w:p w14:paraId="0F7BA598" w14:textId="1407CBE1" w:rsidR="003F0958" w:rsidRDefault="003F0958" w:rsidP="00ED3920">
      <w:pPr>
        <w:jc w:val="center"/>
        <w:rPr>
          <w:rFonts w:ascii="Arial" w:hAnsi="Arial" w:cs="Arial"/>
          <w:sz w:val="20"/>
          <w:szCs w:val="20"/>
        </w:rPr>
      </w:pPr>
    </w:p>
    <w:p w14:paraId="0A253F1F" w14:textId="2B1F9EBE" w:rsidR="003F0958" w:rsidRDefault="003F0958" w:rsidP="00ED3920">
      <w:pPr>
        <w:jc w:val="center"/>
        <w:rPr>
          <w:rFonts w:ascii="Arial" w:hAnsi="Arial" w:cs="Arial"/>
          <w:sz w:val="20"/>
          <w:szCs w:val="20"/>
        </w:rPr>
      </w:pPr>
    </w:p>
    <w:p w14:paraId="7719ABF9" w14:textId="14007299" w:rsidR="003F0958" w:rsidRDefault="003F0958" w:rsidP="00ED3920">
      <w:pPr>
        <w:jc w:val="center"/>
        <w:rPr>
          <w:rFonts w:ascii="Arial" w:hAnsi="Arial" w:cs="Arial"/>
          <w:sz w:val="20"/>
          <w:szCs w:val="20"/>
        </w:rPr>
      </w:pPr>
    </w:p>
    <w:p w14:paraId="70390C54" w14:textId="720025F9" w:rsidR="003F0958" w:rsidRDefault="003F0958" w:rsidP="00ED3920">
      <w:pPr>
        <w:jc w:val="center"/>
        <w:rPr>
          <w:rFonts w:ascii="Arial" w:hAnsi="Arial" w:cs="Arial"/>
          <w:sz w:val="20"/>
          <w:szCs w:val="20"/>
        </w:rPr>
      </w:pPr>
    </w:p>
    <w:p w14:paraId="0ABDB42D" w14:textId="6E16DAFC" w:rsidR="003F0958" w:rsidRDefault="003F0958" w:rsidP="00ED3920">
      <w:pPr>
        <w:jc w:val="center"/>
        <w:rPr>
          <w:rFonts w:ascii="Arial" w:hAnsi="Arial" w:cs="Arial"/>
          <w:sz w:val="20"/>
          <w:szCs w:val="20"/>
        </w:rPr>
      </w:pPr>
    </w:p>
    <w:p w14:paraId="7DDBE1F7" w14:textId="0228A2CC" w:rsidR="003F0958" w:rsidRDefault="003F0958" w:rsidP="00ED3920">
      <w:pPr>
        <w:jc w:val="center"/>
        <w:rPr>
          <w:rFonts w:ascii="Arial" w:hAnsi="Arial" w:cs="Arial"/>
          <w:sz w:val="20"/>
          <w:szCs w:val="20"/>
        </w:rPr>
      </w:pPr>
    </w:p>
    <w:p w14:paraId="6BFA25CD" w14:textId="64B9C8E1" w:rsidR="003F0958" w:rsidRDefault="003F0958" w:rsidP="00ED3920">
      <w:pPr>
        <w:jc w:val="center"/>
        <w:rPr>
          <w:rFonts w:ascii="Arial" w:hAnsi="Arial" w:cs="Arial"/>
          <w:sz w:val="20"/>
          <w:szCs w:val="20"/>
        </w:rPr>
      </w:pPr>
    </w:p>
    <w:p w14:paraId="465C506E" w14:textId="29AFC963" w:rsidR="003F0958" w:rsidRDefault="003F0958" w:rsidP="00ED3920">
      <w:pPr>
        <w:jc w:val="center"/>
        <w:rPr>
          <w:rFonts w:ascii="Arial" w:hAnsi="Arial" w:cs="Arial"/>
          <w:sz w:val="20"/>
          <w:szCs w:val="20"/>
        </w:rPr>
      </w:pPr>
    </w:p>
    <w:p w14:paraId="57CD964F" w14:textId="404E5725" w:rsidR="003F0958" w:rsidRDefault="003F0958" w:rsidP="00ED3920">
      <w:pPr>
        <w:jc w:val="center"/>
        <w:rPr>
          <w:rFonts w:ascii="Arial" w:hAnsi="Arial" w:cs="Arial"/>
          <w:sz w:val="20"/>
          <w:szCs w:val="20"/>
        </w:rPr>
      </w:pPr>
    </w:p>
    <w:p w14:paraId="18720C46" w14:textId="51215FE3" w:rsidR="003F0958" w:rsidRDefault="003F0958" w:rsidP="00ED3920">
      <w:pPr>
        <w:jc w:val="center"/>
        <w:rPr>
          <w:rFonts w:ascii="Arial" w:hAnsi="Arial" w:cs="Arial"/>
          <w:sz w:val="20"/>
          <w:szCs w:val="20"/>
        </w:rPr>
      </w:pPr>
    </w:p>
    <w:p w14:paraId="0868765D" w14:textId="1B254FC7" w:rsidR="003F0958" w:rsidRDefault="003F0958" w:rsidP="00ED3920">
      <w:pPr>
        <w:jc w:val="center"/>
        <w:rPr>
          <w:rFonts w:ascii="Arial" w:hAnsi="Arial" w:cs="Arial"/>
          <w:sz w:val="20"/>
          <w:szCs w:val="20"/>
        </w:rPr>
      </w:pPr>
    </w:p>
    <w:p w14:paraId="01725732" w14:textId="0031C125" w:rsidR="003F0958" w:rsidRDefault="003F0958" w:rsidP="00ED3920">
      <w:pPr>
        <w:jc w:val="center"/>
        <w:rPr>
          <w:rFonts w:ascii="Arial" w:hAnsi="Arial" w:cs="Arial"/>
          <w:sz w:val="20"/>
          <w:szCs w:val="20"/>
        </w:rPr>
      </w:pPr>
    </w:p>
    <w:p w14:paraId="0FCB504E" w14:textId="69D83487" w:rsidR="003F0958" w:rsidRDefault="003F0958" w:rsidP="00ED3920">
      <w:pPr>
        <w:jc w:val="center"/>
        <w:rPr>
          <w:rFonts w:ascii="Arial" w:hAnsi="Arial" w:cs="Arial"/>
          <w:sz w:val="20"/>
          <w:szCs w:val="20"/>
        </w:rPr>
      </w:pPr>
    </w:p>
    <w:p w14:paraId="26640F96" w14:textId="3B3B7126" w:rsidR="003F0958" w:rsidRDefault="003F0958" w:rsidP="00ED3920">
      <w:pPr>
        <w:jc w:val="center"/>
        <w:rPr>
          <w:rFonts w:ascii="Arial" w:hAnsi="Arial" w:cs="Arial"/>
          <w:sz w:val="20"/>
          <w:szCs w:val="20"/>
        </w:rPr>
      </w:pPr>
    </w:p>
    <w:p w14:paraId="72708B14" w14:textId="2B731137" w:rsidR="003F0958" w:rsidRDefault="003F0958" w:rsidP="00ED3920">
      <w:pPr>
        <w:jc w:val="center"/>
        <w:rPr>
          <w:rFonts w:ascii="Arial" w:hAnsi="Arial" w:cs="Arial"/>
          <w:sz w:val="20"/>
          <w:szCs w:val="20"/>
        </w:rPr>
      </w:pPr>
    </w:p>
    <w:p w14:paraId="786822B9" w14:textId="3B6DC0D2" w:rsidR="003F0958" w:rsidRDefault="003F0958" w:rsidP="00ED3920">
      <w:pPr>
        <w:jc w:val="center"/>
        <w:rPr>
          <w:rFonts w:ascii="Arial" w:hAnsi="Arial" w:cs="Arial"/>
          <w:sz w:val="20"/>
          <w:szCs w:val="20"/>
        </w:rPr>
      </w:pPr>
    </w:p>
    <w:p w14:paraId="7C8B145F" w14:textId="247CC529" w:rsidR="003F0958" w:rsidRDefault="003F0958" w:rsidP="00ED3920">
      <w:pPr>
        <w:jc w:val="center"/>
        <w:rPr>
          <w:rFonts w:ascii="Arial" w:hAnsi="Arial" w:cs="Arial"/>
          <w:sz w:val="20"/>
          <w:szCs w:val="20"/>
        </w:rPr>
      </w:pPr>
    </w:p>
    <w:p w14:paraId="61A48278" w14:textId="2A8F854B" w:rsidR="003F0958" w:rsidRDefault="003F0958" w:rsidP="00ED3920">
      <w:pPr>
        <w:jc w:val="center"/>
        <w:rPr>
          <w:rFonts w:ascii="Arial" w:hAnsi="Arial" w:cs="Arial"/>
          <w:sz w:val="20"/>
          <w:szCs w:val="20"/>
        </w:rPr>
      </w:pPr>
    </w:p>
    <w:p w14:paraId="5EF9459E" w14:textId="65FEC2BD" w:rsidR="003F0958" w:rsidRDefault="003F0958" w:rsidP="00ED3920">
      <w:pPr>
        <w:jc w:val="center"/>
        <w:rPr>
          <w:rFonts w:ascii="Arial" w:hAnsi="Arial" w:cs="Arial"/>
          <w:sz w:val="20"/>
          <w:szCs w:val="20"/>
        </w:rPr>
      </w:pPr>
    </w:p>
    <w:p w14:paraId="7981C4EB" w14:textId="245C3A0E" w:rsidR="003F0958" w:rsidRDefault="003F0958" w:rsidP="00ED3920">
      <w:pPr>
        <w:jc w:val="center"/>
        <w:rPr>
          <w:rFonts w:ascii="Arial" w:hAnsi="Arial" w:cs="Arial"/>
          <w:sz w:val="20"/>
          <w:szCs w:val="20"/>
        </w:rPr>
      </w:pPr>
    </w:p>
    <w:p w14:paraId="012C01B5" w14:textId="4EA251DA" w:rsidR="003F0958" w:rsidRDefault="003F0958" w:rsidP="00ED3920">
      <w:pPr>
        <w:jc w:val="center"/>
        <w:rPr>
          <w:rFonts w:ascii="Arial" w:hAnsi="Arial" w:cs="Arial"/>
          <w:sz w:val="20"/>
          <w:szCs w:val="20"/>
        </w:rPr>
      </w:pPr>
    </w:p>
    <w:p w14:paraId="442AF196" w14:textId="741942ED" w:rsidR="003F0958" w:rsidRDefault="003F0958" w:rsidP="00ED3920">
      <w:pPr>
        <w:jc w:val="center"/>
        <w:rPr>
          <w:rFonts w:ascii="Arial" w:hAnsi="Arial" w:cs="Arial"/>
          <w:sz w:val="20"/>
          <w:szCs w:val="20"/>
        </w:rPr>
      </w:pPr>
    </w:p>
    <w:p w14:paraId="08296461" w14:textId="4D3BECB6" w:rsidR="003F0958" w:rsidRDefault="003F0958" w:rsidP="00ED3920">
      <w:pPr>
        <w:jc w:val="center"/>
        <w:rPr>
          <w:rFonts w:ascii="Arial" w:hAnsi="Arial" w:cs="Arial"/>
          <w:sz w:val="20"/>
          <w:szCs w:val="20"/>
        </w:rPr>
      </w:pPr>
    </w:p>
    <w:p w14:paraId="0EF4DB49" w14:textId="520260E8" w:rsidR="003F0958" w:rsidRDefault="003F0958" w:rsidP="00ED3920">
      <w:pPr>
        <w:jc w:val="center"/>
        <w:rPr>
          <w:rFonts w:ascii="Arial" w:hAnsi="Arial" w:cs="Arial"/>
          <w:sz w:val="20"/>
          <w:szCs w:val="20"/>
        </w:rPr>
      </w:pPr>
    </w:p>
    <w:p w14:paraId="404C75F4" w14:textId="3486DB74" w:rsidR="003F0958" w:rsidRDefault="003F0958" w:rsidP="00ED3920">
      <w:pPr>
        <w:jc w:val="center"/>
        <w:rPr>
          <w:rFonts w:ascii="Arial" w:hAnsi="Arial" w:cs="Arial"/>
          <w:sz w:val="20"/>
          <w:szCs w:val="20"/>
        </w:rPr>
      </w:pPr>
    </w:p>
    <w:p w14:paraId="349DBC98" w14:textId="02CFA388" w:rsidR="003F0958" w:rsidRDefault="003F0958" w:rsidP="00ED3920">
      <w:pPr>
        <w:jc w:val="center"/>
        <w:rPr>
          <w:rFonts w:ascii="Arial" w:hAnsi="Arial" w:cs="Arial"/>
          <w:sz w:val="20"/>
          <w:szCs w:val="20"/>
        </w:rPr>
      </w:pPr>
    </w:p>
    <w:p w14:paraId="72C1388C" w14:textId="5160146E" w:rsidR="003F0958" w:rsidRDefault="003F0958" w:rsidP="00ED3920">
      <w:pPr>
        <w:jc w:val="center"/>
        <w:rPr>
          <w:rFonts w:ascii="Arial" w:hAnsi="Arial" w:cs="Arial"/>
          <w:sz w:val="20"/>
          <w:szCs w:val="20"/>
        </w:rPr>
      </w:pPr>
    </w:p>
    <w:p w14:paraId="6DFCA350" w14:textId="2F1B58C0" w:rsidR="003F0958" w:rsidRDefault="003F0958" w:rsidP="00ED3920">
      <w:pPr>
        <w:jc w:val="center"/>
        <w:rPr>
          <w:rFonts w:ascii="Arial" w:hAnsi="Arial" w:cs="Arial"/>
          <w:sz w:val="20"/>
          <w:szCs w:val="20"/>
        </w:rPr>
      </w:pPr>
    </w:p>
    <w:p w14:paraId="472884B5" w14:textId="49C59DED" w:rsidR="003F0958" w:rsidRDefault="003F0958" w:rsidP="00ED3920">
      <w:pPr>
        <w:jc w:val="center"/>
        <w:rPr>
          <w:rFonts w:ascii="Arial" w:hAnsi="Arial" w:cs="Arial"/>
          <w:sz w:val="20"/>
          <w:szCs w:val="20"/>
        </w:rPr>
      </w:pPr>
    </w:p>
    <w:p w14:paraId="3D48782C" w14:textId="6C366CEE" w:rsidR="003F0958" w:rsidRDefault="003F0958" w:rsidP="00ED3920">
      <w:pPr>
        <w:jc w:val="center"/>
        <w:rPr>
          <w:rFonts w:ascii="Arial" w:hAnsi="Arial" w:cs="Arial"/>
          <w:sz w:val="20"/>
          <w:szCs w:val="20"/>
        </w:rPr>
      </w:pPr>
    </w:p>
    <w:p w14:paraId="7EFDCD8F" w14:textId="0B148B45" w:rsidR="003F0958" w:rsidRDefault="003F0958" w:rsidP="00ED3920">
      <w:pPr>
        <w:jc w:val="center"/>
        <w:rPr>
          <w:rFonts w:ascii="Arial" w:hAnsi="Arial" w:cs="Arial"/>
          <w:sz w:val="20"/>
          <w:szCs w:val="20"/>
        </w:rPr>
      </w:pPr>
    </w:p>
    <w:p w14:paraId="2E2F8CC4" w14:textId="4044791A" w:rsidR="003F0958" w:rsidRDefault="003F0958" w:rsidP="00ED3920">
      <w:pPr>
        <w:jc w:val="center"/>
        <w:rPr>
          <w:rFonts w:ascii="Arial" w:hAnsi="Arial" w:cs="Arial"/>
          <w:sz w:val="20"/>
          <w:szCs w:val="20"/>
        </w:rPr>
      </w:pPr>
    </w:p>
    <w:p w14:paraId="1DE6AA64" w14:textId="24E77397" w:rsidR="003F0958" w:rsidRDefault="003F0958" w:rsidP="00ED3920">
      <w:pPr>
        <w:jc w:val="center"/>
        <w:rPr>
          <w:rFonts w:ascii="Arial" w:hAnsi="Arial" w:cs="Arial"/>
          <w:sz w:val="20"/>
          <w:szCs w:val="20"/>
        </w:rPr>
      </w:pPr>
    </w:p>
    <w:p w14:paraId="5E4A3A20" w14:textId="3D1D6C32" w:rsidR="003F0958" w:rsidRDefault="003F0958" w:rsidP="00ED3920">
      <w:pPr>
        <w:jc w:val="center"/>
        <w:rPr>
          <w:rFonts w:ascii="Arial" w:hAnsi="Arial" w:cs="Arial"/>
          <w:sz w:val="20"/>
          <w:szCs w:val="20"/>
        </w:rPr>
      </w:pPr>
    </w:p>
    <w:p w14:paraId="2CCC932E" w14:textId="243DCE5A" w:rsidR="003F0958" w:rsidRDefault="003F0958" w:rsidP="00ED3920">
      <w:pPr>
        <w:jc w:val="center"/>
        <w:rPr>
          <w:rFonts w:ascii="Arial" w:hAnsi="Arial" w:cs="Arial"/>
          <w:sz w:val="20"/>
          <w:szCs w:val="20"/>
        </w:rPr>
      </w:pPr>
    </w:p>
    <w:p w14:paraId="722221BE" w14:textId="03E990CA" w:rsidR="003F0958" w:rsidRDefault="003F0958" w:rsidP="00ED3920">
      <w:pPr>
        <w:jc w:val="center"/>
        <w:rPr>
          <w:rFonts w:ascii="Arial" w:hAnsi="Arial" w:cs="Arial"/>
          <w:sz w:val="20"/>
          <w:szCs w:val="20"/>
        </w:rPr>
      </w:pPr>
    </w:p>
    <w:p w14:paraId="326443B1" w14:textId="067A073E" w:rsidR="003F0958" w:rsidRDefault="003F0958" w:rsidP="00ED3920">
      <w:pPr>
        <w:jc w:val="center"/>
        <w:rPr>
          <w:rFonts w:ascii="Arial" w:hAnsi="Arial" w:cs="Arial"/>
          <w:sz w:val="20"/>
          <w:szCs w:val="20"/>
        </w:rPr>
      </w:pPr>
    </w:p>
    <w:p w14:paraId="12748063" w14:textId="1FEABBC4" w:rsidR="003F0958" w:rsidRDefault="003F0958" w:rsidP="00ED3920">
      <w:pPr>
        <w:jc w:val="center"/>
        <w:rPr>
          <w:rFonts w:ascii="Arial" w:hAnsi="Arial" w:cs="Arial"/>
          <w:sz w:val="20"/>
          <w:szCs w:val="20"/>
        </w:rPr>
      </w:pPr>
    </w:p>
    <w:p w14:paraId="0B32177D" w14:textId="126558DE" w:rsidR="003F0958" w:rsidRDefault="003F0958" w:rsidP="00ED3920">
      <w:pPr>
        <w:jc w:val="center"/>
        <w:rPr>
          <w:rFonts w:ascii="Arial" w:hAnsi="Arial" w:cs="Arial"/>
          <w:sz w:val="20"/>
          <w:szCs w:val="20"/>
        </w:rPr>
      </w:pPr>
    </w:p>
    <w:p w14:paraId="550EFF2F" w14:textId="429261D4" w:rsidR="003F0958" w:rsidRDefault="003F0958" w:rsidP="00ED3920">
      <w:pPr>
        <w:jc w:val="center"/>
        <w:rPr>
          <w:rFonts w:ascii="Arial" w:hAnsi="Arial" w:cs="Arial"/>
          <w:sz w:val="20"/>
          <w:szCs w:val="20"/>
        </w:rPr>
      </w:pPr>
    </w:p>
    <w:p w14:paraId="04BFD2B8" w14:textId="31932FE8" w:rsidR="003F0958" w:rsidRDefault="003F0958" w:rsidP="00ED3920">
      <w:pPr>
        <w:jc w:val="center"/>
        <w:rPr>
          <w:rFonts w:ascii="Arial" w:hAnsi="Arial" w:cs="Arial"/>
          <w:sz w:val="20"/>
          <w:szCs w:val="20"/>
        </w:rPr>
      </w:pPr>
    </w:p>
    <w:p w14:paraId="76A1B1B7" w14:textId="7AFC6A5C" w:rsidR="003F0958" w:rsidRDefault="003F0958" w:rsidP="00ED3920">
      <w:pPr>
        <w:jc w:val="center"/>
        <w:rPr>
          <w:rFonts w:ascii="Arial" w:hAnsi="Arial" w:cs="Arial"/>
          <w:sz w:val="20"/>
          <w:szCs w:val="20"/>
        </w:rPr>
      </w:pPr>
    </w:p>
    <w:p w14:paraId="4089343F" w14:textId="40BFC4B0" w:rsidR="003F0958" w:rsidRDefault="003F0958" w:rsidP="00ED3920">
      <w:pPr>
        <w:jc w:val="center"/>
        <w:rPr>
          <w:rFonts w:ascii="Arial" w:hAnsi="Arial" w:cs="Arial"/>
          <w:sz w:val="20"/>
          <w:szCs w:val="20"/>
        </w:rPr>
      </w:pPr>
    </w:p>
    <w:p w14:paraId="17E97D97" w14:textId="3D9FDF7F" w:rsidR="003F0958" w:rsidRDefault="003F0958" w:rsidP="00ED3920">
      <w:pPr>
        <w:jc w:val="center"/>
        <w:rPr>
          <w:rFonts w:ascii="Arial" w:hAnsi="Arial" w:cs="Arial"/>
          <w:sz w:val="20"/>
          <w:szCs w:val="20"/>
        </w:rPr>
      </w:pPr>
    </w:p>
    <w:p w14:paraId="394DD145" w14:textId="360A9FD7" w:rsidR="003F0958" w:rsidRDefault="003F0958" w:rsidP="00ED3920">
      <w:pPr>
        <w:jc w:val="center"/>
        <w:rPr>
          <w:rFonts w:ascii="Arial" w:hAnsi="Arial" w:cs="Arial"/>
          <w:sz w:val="20"/>
          <w:szCs w:val="20"/>
        </w:rPr>
      </w:pPr>
    </w:p>
    <w:p w14:paraId="5D2AA5D9" w14:textId="3CFC1A92" w:rsidR="003F0958" w:rsidRDefault="003F0958" w:rsidP="00ED3920">
      <w:pPr>
        <w:jc w:val="center"/>
        <w:rPr>
          <w:rFonts w:ascii="Arial" w:hAnsi="Arial" w:cs="Arial"/>
          <w:sz w:val="20"/>
          <w:szCs w:val="20"/>
        </w:rPr>
      </w:pPr>
    </w:p>
    <w:p w14:paraId="2E9436FF" w14:textId="4B951C91" w:rsidR="003F0958" w:rsidRDefault="003F0958" w:rsidP="00ED3920">
      <w:pPr>
        <w:jc w:val="center"/>
        <w:rPr>
          <w:rFonts w:ascii="Arial" w:hAnsi="Arial" w:cs="Arial"/>
          <w:sz w:val="20"/>
          <w:szCs w:val="20"/>
        </w:rPr>
      </w:pPr>
    </w:p>
    <w:p w14:paraId="142B6291" w14:textId="2093C202" w:rsidR="003F0958" w:rsidRDefault="003F0958" w:rsidP="0021607A">
      <w:pPr>
        <w:pStyle w:val="Heading1"/>
        <w:numPr>
          <w:ilvl w:val="0"/>
          <w:numId w:val="0"/>
        </w:numPr>
        <w:ind w:left="432" w:hanging="432"/>
      </w:pPr>
      <w:bookmarkStart w:id="67" w:name="_Toc95297905"/>
      <w:r w:rsidRPr="001407DC">
        <w:t xml:space="preserve">Appendix </w:t>
      </w:r>
      <w:r>
        <w:t>4</w:t>
      </w:r>
      <w:r w:rsidRPr="001407DC">
        <w:t xml:space="preserve"> – </w:t>
      </w:r>
      <w:r>
        <w:t>Data Protection</w:t>
      </w:r>
      <w:bookmarkEnd w:id="67"/>
    </w:p>
    <w:p w14:paraId="27B80CE9" w14:textId="77777777" w:rsidR="003C539E" w:rsidRDefault="003C539E" w:rsidP="003C539E">
      <w:pPr>
        <w:jc w:val="both"/>
        <w:rPr>
          <w:rFonts w:ascii="Arial" w:hAnsi="Arial" w:cs="Arial"/>
          <w:i/>
          <w:sz w:val="20"/>
          <w:szCs w:val="20"/>
          <w:highlight w:val="yellow"/>
          <w:lang w:val="en-US" w:eastAsia="fr-FR"/>
        </w:rPr>
      </w:pPr>
    </w:p>
    <w:p w14:paraId="5A1577AA" w14:textId="61F419F1" w:rsidR="003C539E" w:rsidRPr="002A5588" w:rsidRDefault="003C539E" w:rsidP="003C539E">
      <w:pPr>
        <w:jc w:val="both"/>
        <w:rPr>
          <w:sz w:val="20"/>
          <w:szCs w:val="20"/>
          <w:lang w:val="en-US" w:eastAsia="fr-FR"/>
        </w:rPr>
      </w:pPr>
      <w:bookmarkStart w:id="68" w:name="_Hlk90298707"/>
      <w:r>
        <w:rPr>
          <w:rFonts w:ascii="Arial" w:hAnsi="Arial" w:cs="Arial"/>
          <w:i/>
          <w:sz w:val="20"/>
          <w:szCs w:val="20"/>
          <w:highlight w:val="yellow"/>
          <w:lang w:val="en-US" w:eastAsia="fr-FR"/>
        </w:rPr>
        <w:t>Note: for ap</w:t>
      </w:r>
      <w:r w:rsidR="00CE7CAB">
        <w:rPr>
          <w:rFonts w:ascii="Arial" w:hAnsi="Arial" w:cs="Arial"/>
          <w:i/>
          <w:sz w:val="20"/>
          <w:szCs w:val="20"/>
          <w:highlight w:val="yellow"/>
          <w:lang w:val="en-US" w:eastAsia="fr-FR"/>
        </w:rPr>
        <w:t>pendices 4 and 5 these are suggested appendices for use to outline responsibilities for each party to the agreement in relation to their responsibilities in relation to data protection</w:t>
      </w:r>
      <w:r w:rsidRPr="006752B2">
        <w:rPr>
          <w:rFonts w:ascii="Arial" w:hAnsi="Arial" w:cs="Arial"/>
          <w:i/>
          <w:sz w:val="20"/>
          <w:szCs w:val="20"/>
          <w:highlight w:val="yellow"/>
          <w:lang w:val="en-US" w:eastAsia="fr-FR"/>
        </w:rPr>
        <w:t xml:space="preserve">. The </w:t>
      </w:r>
      <w:r w:rsidR="00CE7CAB" w:rsidRPr="00CE7CAB">
        <w:rPr>
          <w:rFonts w:ascii="Arial" w:hAnsi="Arial" w:cs="Arial"/>
          <w:b/>
          <w:i/>
          <w:sz w:val="20"/>
          <w:szCs w:val="20"/>
          <w:highlight w:val="yellow"/>
          <w:lang w:val="en-US" w:eastAsia="fr-FR"/>
        </w:rPr>
        <w:t>L</w:t>
      </w:r>
      <w:r w:rsidRPr="00CE7CAB">
        <w:rPr>
          <w:rFonts w:ascii="Arial" w:hAnsi="Arial" w:cs="Arial"/>
          <w:b/>
          <w:i/>
          <w:sz w:val="20"/>
          <w:szCs w:val="20"/>
          <w:highlight w:val="yellow"/>
          <w:lang w:val="en-US" w:eastAsia="fr-FR"/>
        </w:rPr>
        <w:t>ead</w:t>
      </w:r>
      <w:r w:rsidRPr="006752B2">
        <w:rPr>
          <w:rFonts w:ascii="Arial" w:hAnsi="Arial" w:cs="Arial"/>
          <w:i/>
          <w:sz w:val="20"/>
          <w:szCs w:val="20"/>
          <w:highlight w:val="yellow"/>
          <w:lang w:val="en-US" w:eastAsia="fr-FR"/>
        </w:rPr>
        <w:t xml:space="preserve"> </w:t>
      </w:r>
      <w:r w:rsidRPr="00CE7CAB">
        <w:rPr>
          <w:rFonts w:ascii="Arial" w:hAnsi="Arial" w:cs="Arial"/>
          <w:b/>
          <w:i/>
          <w:sz w:val="20"/>
          <w:szCs w:val="20"/>
          <w:highlight w:val="yellow"/>
          <w:lang w:val="en-US" w:eastAsia="fr-FR"/>
        </w:rPr>
        <w:t>Group/Sponsor</w:t>
      </w:r>
      <w:r w:rsidRPr="006752B2">
        <w:rPr>
          <w:rFonts w:ascii="Arial" w:hAnsi="Arial" w:cs="Arial"/>
          <w:i/>
          <w:sz w:val="20"/>
          <w:szCs w:val="20"/>
          <w:highlight w:val="yellow"/>
          <w:lang w:val="en-US" w:eastAsia="fr-FR"/>
        </w:rPr>
        <w:t xml:space="preserve"> may already have agreed text which is used by their organization</w:t>
      </w:r>
      <w:r>
        <w:rPr>
          <w:rFonts w:ascii="Arial" w:hAnsi="Arial" w:cs="Arial"/>
          <w:i/>
          <w:sz w:val="20"/>
          <w:szCs w:val="20"/>
          <w:highlight w:val="yellow"/>
          <w:lang w:val="en-US" w:eastAsia="fr-FR"/>
        </w:rPr>
        <w:t xml:space="preserve"> in agreements for </w:t>
      </w:r>
      <w:r w:rsidR="00CE7CAB">
        <w:rPr>
          <w:rFonts w:ascii="Arial" w:hAnsi="Arial" w:cs="Arial"/>
          <w:i/>
          <w:sz w:val="20"/>
          <w:szCs w:val="20"/>
          <w:highlight w:val="yellow"/>
          <w:lang w:val="en-US" w:eastAsia="fr-FR"/>
        </w:rPr>
        <w:t>Date protection/</w:t>
      </w:r>
      <w:r>
        <w:rPr>
          <w:rFonts w:ascii="Arial" w:hAnsi="Arial" w:cs="Arial"/>
          <w:i/>
          <w:sz w:val="20"/>
          <w:szCs w:val="20"/>
          <w:highlight w:val="yellow"/>
          <w:lang w:val="en-US" w:eastAsia="fr-FR"/>
        </w:rPr>
        <w:t xml:space="preserve">GDPR obligations, </w:t>
      </w:r>
      <w:r w:rsidRPr="006752B2">
        <w:rPr>
          <w:rFonts w:ascii="Arial" w:hAnsi="Arial" w:cs="Arial"/>
          <w:i/>
          <w:sz w:val="20"/>
          <w:szCs w:val="20"/>
          <w:highlight w:val="yellow"/>
          <w:lang w:val="en-US" w:eastAsia="fr-FR"/>
        </w:rPr>
        <w:t xml:space="preserve">which could be </w:t>
      </w:r>
      <w:r w:rsidR="00CE7CAB">
        <w:rPr>
          <w:rFonts w:ascii="Arial" w:hAnsi="Arial" w:cs="Arial"/>
          <w:i/>
          <w:sz w:val="20"/>
          <w:szCs w:val="20"/>
          <w:highlight w:val="yellow"/>
          <w:lang w:val="en-US" w:eastAsia="fr-FR"/>
        </w:rPr>
        <w:t>substituted here</w:t>
      </w:r>
      <w:r w:rsidRPr="006752B2">
        <w:rPr>
          <w:rFonts w:ascii="Arial" w:hAnsi="Arial" w:cs="Arial"/>
          <w:i/>
          <w:sz w:val="20"/>
          <w:szCs w:val="20"/>
          <w:highlight w:val="yellow"/>
          <w:lang w:val="en-US" w:eastAsia="fr-FR"/>
        </w:rPr>
        <w:t xml:space="preserve"> rather than options included</w:t>
      </w:r>
      <w:r>
        <w:rPr>
          <w:rFonts w:ascii="Arial" w:hAnsi="Arial" w:cs="Arial"/>
          <w:i/>
          <w:sz w:val="20"/>
          <w:szCs w:val="20"/>
          <w:highlight w:val="yellow"/>
          <w:lang w:val="en-US" w:eastAsia="fr-FR"/>
        </w:rPr>
        <w:t xml:space="preserve"> in the template</w:t>
      </w:r>
      <w:r w:rsidRPr="006752B2">
        <w:rPr>
          <w:rFonts w:ascii="Arial" w:hAnsi="Arial" w:cs="Arial"/>
          <w:i/>
          <w:sz w:val="20"/>
          <w:szCs w:val="20"/>
          <w:highlight w:val="yellow"/>
          <w:lang w:val="en-US" w:eastAsia="fr-FR"/>
        </w:rPr>
        <w:t>.</w:t>
      </w:r>
    </w:p>
    <w:bookmarkEnd w:id="68"/>
    <w:p w14:paraId="487ACC29" w14:textId="77777777" w:rsidR="003C539E" w:rsidRDefault="003C539E" w:rsidP="003F0958">
      <w:pPr>
        <w:adjustRightInd w:val="0"/>
        <w:spacing w:after="240"/>
        <w:jc w:val="both"/>
        <w:rPr>
          <w:rFonts w:ascii="Arial" w:eastAsia="Arial" w:hAnsi="Arial" w:cs="Arial"/>
          <w:sz w:val="22"/>
          <w:szCs w:val="20"/>
          <w:lang w:eastAsia="en-GB"/>
        </w:rPr>
      </w:pPr>
    </w:p>
    <w:p w14:paraId="6451BDE4" w14:textId="77777777" w:rsidR="003C539E" w:rsidRDefault="003C539E" w:rsidP="003F0958">
      <w:pPr>
        <w:adjustRightInd w:val="0"/>
        <w:spacing w:after="240"/>
        <w:jc w:val="both"/>
        <w:rPr>
          <w:rFonts w:ascii="Arial" w:eastAsia="Arial" w:hAnsi="Arial" w:cs="Arial"/>
          <w:sz w:val="22"/>
          <w:szCs w:val="20"/>
          <w:lang w:eastAsia="en-GB"/>
        </w:rPr>
      </w:pPr>
    </w:p>
    <w:p w14:paraId="6FC67C07" w14:textId="424B7845" w:rsidR="003F0958" w:rsidRPr="00C31056" w:rsidRDefault="003F0958" w:rsidP="003F0958">
      <w:pPr>
        <w:adjustRightInd w:val="0"/>
        <w:spacing w:after="240"/>
        <w:jc w:val="both"/>
        <w:rPr>
          <w:rFonts w:ascii="Arial" w:eastAsia="Arial" w:hAnsi="Arial" w:cs="Arial"/>
          <w:sz w:val="22"/>
          <w:szCs w:val="20"/>
          <w:lang w:eastAsia="en-GB"/>
        </w:rPr>
      </w:pPr>
      <w:r w:rsidRPr="00C31056">
        <w:rPr>
          <w:rFonts w:ascii="Arial" w:eastAsia="Arial" w:hAnsi="Arial" w:cs="Arial"/>
          <w:sz w:val="22"/>
          <w:szCs w:val="20"/>
          <w:lang w:eastAsia="en-GB"/>
        </w:rPr>
        <w:t xml:space="preserve">1. </w:t>
      </w:r>
      <w:r w:rsidRPr="00C31056">
        <w:rPr>
          <w:rFonts w:ascii="Arial" w:eastAsia="Arial" w:hAnsi="Arial" w:cs="Arial"/>
          <w:b/>
          <w:caps/>
          <w:sz w:val="22"/>
          <w:szCs w:val="20"/>
          <w:lang w:eastAsia="en-GB"/>
        </w:rPr>
        <w:t>Definitions</w:t>
      </w:r>
    </w:p>
    <w:p w14:paraId="2C911C0B" w14:textId="77777777" w:rsidR="003F0958" w:rsidRPr="00C31056" w:rsidRDefault="003F0958" w:rsidP="003F0958">
      <w:pPr>
        <w:adjustRightInd w:val="0"/>
        <w:spacing w:after="240"/>
        <w:jc w:val="both"/>
        <w:rPr>
          <w:rFonts w:ascii="Arial" w:eastAsia="Arial" w:hAnsi="Arial" w:cs="Arial"/>
          <w:sz w:val="20"/>
          <w:szCs w:val="20"/>
          <w:lang w:eastAsia="en-GB"/>
        </w:rPr>
      </w:pPr>
      <w:r w:rsidRPr="00C31056">
        <w:rPr>
          <w:rFonts w:ascii="Arial" w:eastAsia="Arial" w:hAnsi="Arial" w:cs="Arial"/>
          <w:sz w:val="20"/>
          <w:szCs w:val="20"/>
          <w:lang w:eastAsia="en-GB"/>
        </w:rPr>
        <w:t xml:space="preserve">In this </w:t>
      </w:r>
      <w:r>
        <w:rPr>
          <w:rFonts w:ascii="Arial" w:eastAsia="Arial" w:hAnsi="Arial" w:cs="Arial"/>
          <w:sz w:val="20"/>
          <w:szCs w:val="20"/>
          <w:lang w:eastAsia="en-GB"/>
        </w:rPr>
        <w:t>Appendix 4</w:t>
      </w:r>
      <w:r w:rsidRPr="00C31056">
        <w:rPr>
          <w:rFonts w:ascii="Arial" w:eastAsia="Arial" w:hAnsi="Arial" w:cs="Arial"/>
          <w:sz w:val="20"/>
          <w:szCs w:val="20"/>
          <w:lang w:eastAsia="en-GB"/>
        </w:rPr>
        <w:t xml:space="preserve"> the following additional definitions shall apply:</w:t>
      </w:r>
    </w:p>
    <w:tbl>
      <w:tblPr>
        <w:tblW w:w="9855" w:type="dxa"/>
        <w:tblLayout w:type="fixed"/>
        <w:tblLook w:val="04A0" w:firstRow="1" w:lastRow="0" w:firstColumn="1" w:lastColumn="0" w:noHBand="0" w:noVBand="1"/>
      </w:tblPr>
      <w:tblGrid>
        <w:gridCol w:w="108"/>
        <w:gridCol w:w="2727"/>
        <w:gridCol w:w="108"/>
        <w:gridCol w:w="6804"/>
        <w:gridCol w:w="108"/>
      </w:tblGrid>
      <w:tr w:rsidR="003F0958" w:rsidRPr="00C31056" w14:paraId="69292224" w14:textId="77777777" w:rsidTr="00A50409">
        <w:trPr>
          <w:gridBefore w:val="1"/>
          <w:wBefore w:w="108" w:type="dxa"/>
          <w:cantSplit/>
        </w:trPr>
        <w:tc>
          <w:tcPr>
            <w:tcW w:w="2835" w:type="dxa"/>
            <w:gridSpan w:val="2"/>
            <w:hideMark/>
          </w:tcPr>
          <w:p w14:paraId="55EDA371" w14:textId="77777777" w:rsidR="003F0958" w:rsidRPr="00C31056" w:rsidRDefault="003F0958" w:rsidP="004478C5">
            <w:pPr>
              <w:adjustRightInd w:val="0"/>
              <w:spacing w:after="240"/>
              <w:rPr>
                <w:rFonts w:ascii="Arial" w:eastAsia="Arial" w:hAnsi="Arial" w:cs="Arial"/>
                <w:sz w:val="20"/>
                <w:szCs w:val="20"/>
                <w:lang w:eastAsia="en-GB"/>
              </w:rPr>
            </w:pPr>
            <w:r w:rsidRPr="00C31056">
              <w:rPr>
                <w:rFonts w:ascii="Arial" w:eastAsia="Arial" w:hAnsi="Arial" w:cs="Arial"/>
                <w:sz w:val="20"/>
                <w:szCs w:val="20"/>
                <w:lang w:eastAsia="en-GB"/>
              </w:rPr>
              <w:t>"</w:t>
            </w:r>
            <w:r w:rsidRPr="00C31056">
              <w:rPr>
                <w:rFonts w:ascii="Arial" w:eastAsia="Arial" w:hAnsi="Arial" w:cs="Arial"/>
                <w:b/>
                <w:sz w:val="20"/>
                <w:szCs w:val="20"/>
                <w:lang w:eastAsia="en-GB"/>
              </w:rPr>
              <w:t>Applicable EU Law</w:t>
            </w:r>
            <w:r w:rsidRPr="00C31056">
              <w:rPr>
                <w:rFonts w:ascii="Arial" w:eastAsia="Arial" w:hAnsi="Arial" w:cs="Arial"/>
                <w:sz w:val="20"/>
                <w:szCs w:val="20"/>
                <w:lang w:eastAsia="en-GB"/>
              </w:rPr>
              <w:t>"</w:t>
            </w:r>
          </w:p>
        </w:tc>
        <w:tc>
          <w:tcPr>
            <w:tcW w:w="6912" w:type="dxa"/>
            <w:gridSpan w:val="2"/>
            <w:hideMark/>
          </w:tcPr>
          <w:p w14:paraId="18A410E7" w14:textId="77777777" w:rsidR="003F0958" w:rsidRPr="00C31056" w:rsidRDefault="003F0958" w:rsidP="004478C5">
            <w:pPr>
              <w:adjustRightInd w:val="0"/>
              <w:spacing w:after="240"/>
              <w:jc w:val="both"/>
              <w:rPr>
                <w:rFonts w:ascii="Arial" w:eastAsia="Arial" w:hAnsi="Arial" w:cs="Arial"/>
                <w:sz w:val="20"/>
                <w:szCs w:val="20"/>
                <w:lang w:eastAsia="en-GB"/>
              </w:rPr>
            </w:pPr>
            <w:r w:rsidRPr="00C31056">
              <w:rPr>
                <w:rFonts w:ascii="Arial" w:eastAsia="Arial" w:hAnsi="Arial" w:cs="Arial"/>
                <w:sz w:val="20"/>
                <w:szCs w:val="20"/>
                <w:lang w:eastAsia="en-GB"/>
              </w:rPr>
              <w:t>means any law of the European Union (or the law of one or more of the Member States of the European Union);</w:t>
            </w:r>
          </w:p>
        </w:tc>
      </w:tr>
      <w:tr w:rsidR="003F0958" w:rsidRPr="00C31056" w14:paraId="20C09EFF" w14:textId="77777777" w:rsidTr="00A50409">
        <w:trPr>
          <w:gridBefore w:val="1"/>
          <w:wBefore w:w="108" w:type="dxa"/>
          <w:cantSplit/>
        </w:trPr>
        <w:tc>
          <w:tcPr>
            <w:tcW w:w="2835" w:type="dxa"/>
            <w:gridSpan w:val="2"/>
            <w:hideMark/>
          </w:tcPr>
          <w:p w14:paraId="6A0FB011" w14:textId="77777777" w:rsidR="003F0958" w:rsidRPr="00C31056" w:rsidRDefault="003F0958" w:rsidP="004478C5">
            <w:pPr>
              <w:spacing w:after="240"/>
              <w:rPr>
                <w:rFonts w:ascii="Arial" w:hAnsi="Arial" w:cs="Arial"/>
                <w:b/>
                <w:sz w:val="20"/>
                <w:szCs w:val="20"/>
                <w:lang w:val="en-US" w:eastAsia="fr-FR"/>
              </w:rPr>
            </w:pPr>
            <w:r w:rsidRPr="00C31056">
              <w:rPr>
                <w:rFonts w:ascii="Arial" w:hAnsi="Arial" w:cs="Arial"/>
                <w:b/>
                <w:sz w:val="20"/>
                <w:szCs w:val="20"/>
                <w:lang w:val="en-US" w:eastAsia="fr-FR"/>
              </w:rPr>
              <w:t xml:space="preserve">"Controller", "Processor" and "Data Subject" </w:t>
            </w:r>
          </w:p>
        </w:tc>
        <w:tc>
          <w:tcPr>
            <w:tcW w:w="6912" w:type="dxa"/>
            <w:gridSpan w:val="2"/>
            <w:hideMark/>
          </w:tcPr>
          <w:p w14:paraId="76E27914" w14:textId="77777777" w:rsidR="003F0958" w:rsidRDefault="003F0958" w:rsidP="004478C5">
            <w:pPr>
              <w:adjustRightInd w:val="0"/>
              <w:spacing w:after="240"/>
              <w:jc w:val="both"/>
              <w:rPr>
                <w:rFonts w:ascii="Arial" w:eastAsia="Arial" w:hAnsi="Arial" w:cs="Arial"/>
                <w:sz w:val="20"/>
                <w:szCs w:val="20"/>
                <w:lang w:eastAsia="en-GB"/>
              </w:rPr>
            </w:pPr>
            <w:r w:rsidRPr="00C31056">
              <w:rPr>
                <w:rFonts w:ascii="Arial" w:eastAsia="Arial" w:hAnsi="Arial" w:cs="Arial"/>
                <w:sz w:val="20"/>
                <w:szCs w:val="20"/>
                <w:lang w:eastAsia="en-GB"/>
              </w:rPr>
              <w:t>shall have the meaning given to those terms in the applicable Data Protection Laws;</w:t>
            </w:r>
          </w:p>
          <w:p w14:paraId="694BEC99" w14:textId="77777777" w:rsidR="003F0958" w:rsidRPr="004502AF" w:rsidRDefault="003F0958" w:rsidP="004478C5">
            <w:pPr>
              <w:adjustRightInd w:val="0"/>
              <w:spacing w:after="240"/>
              <w:jc w:val="both"/>
              <w:rPr>
                <w:rFonts w:ascii="Arial" w:eastAsia="Arial" w:hAnsi="Arial" w:cs="Arial"/>
                <w:i/>
                <w:sz w:val="20"/>
                <w:szCs w:val="20"/>
                <w:lang w:eastAsia="en-GB"/>
              </w:rPr>
            </w:pPr>
            <w:r w:rsidRPr="004502AF">
              <w:rPr>
                <w:rFonts w:ascii="Arial" w:eastAsia="Arial" w:hAnsi="Arial" w:cs="Arial"/>
                <w:i/>
                <w:sz w:val="20"/>
                <w:szCs w:val="20"/>
                <w:lang w:eastAsia="en-GB"/>
              </w:rPr>
              <w:t xml:space="preserve">(Note: In some </w:t>
            </w:r>
            <w:r w:rsidRPr="002D4E24">
              <w:rPr>
                <w:rFonts w:ascii="Arial" w:eastAsia="Arial" w:hAnsi="Arial" w:cs="Arial"/>
                <w:i/>
                <w:sz w:val="20"/>
                <w:szCs w:val="20"/>
                <w:lang w:eastAsia="en-GB"/>
              </w:rPr>
              <w:t>circumstances</w:t>
            </w:r>
            <w:r w:rsidRPr="004502AF">
              <w:rPr>
                <w:rFonts w:ascii="Arial" w:eastAsia="Arial" w:hAnsi="Arial" w:cs="Arial"/>
                <w:i/>
                <w:sz w:val="20"/>
                <w:szCs w:val="20"/>
                <w:lang w:eastAsia="en-GB"/>
              </w:rPr>
              <w:t xml:space="preserve"> the Lead Group and</w:t>
            </w:r>
            <w:r>
              <w:rPr>
                <w:rFonts w:ascii="Arial" w:eastAsia="Arial" w:hAnsi="Arial" w:cs="Arial"/>
                <w:i/>
                <w:sz w:val="20"/>
                <w:szCs w:val="20"/>
                <w:lang w:eastAsia="en-GB"/>
              </w:rPr>
              <w:t xml:space="preserve"> Participating Group may be considered Joint Controllers; however, in this appendix the participating Group is considered to be a Data Processor and the clinical centres as sub-processors. This may vary between trials/countries and should be adapted as necessary).</w:t>
            </w:r>
          </w:p>
        </w:tc>
      </w:tr>
      <w:tr w:rsidR="003F0958" w:rsidRPr="00C31056" w14:paraId="00537755" w14:textId="77777777" w:rsidTr="00A50409">
        <w:trPr>
          <w:gridBefore w:val="1"/>
          <w:wBefore w:w="108" w:type="dxa"/>
          <w:cantSplit/>
        </w:trPr>
        <w:tc>
          <w:tcPr>
            <w:tcW w:w="2835" w:type="dxa"/>
            <w:gridSpan w:val="2"/>
            <w:hideMark/>
          </w:tcPr>
          <w:p w14:paraId="18A06851" w14:textId="77777777" w:rsidR="003F0958" w:rsidRPr="00C31056" w:rsidRDefault="003F0958" w:rsidP="004478C5">
            <w:pPr>
              <w:adjustRightInd w:val="0"/>
              <w:spacing w:after="240"/>
              <w:rPr>
                <w:rFonts w:ascii="Arial" w:eastAsia="Arial" w:hAnsi="Arial" w:cs="Arial"/>
                <w:sz w:val="20"/>
                <w:szCs w:val="20"/>
                <w:lang w:eastAsia="en-GB"/>
              </w:rPr>
            </w:pPr>
            <w:r w:rsidRPr="00C31056">
              <w:rPr>
                <w:rFonts w:ascii="Arial" w:eastAsia="Arial" w:hAnsi="Arial" w:cs="Arial"/>
                <w:sz w:val="20"/>
                <w:szCs w:val="20"/>
                <w:lang w:eastAsia="en-GB"/>
              </w:rPr>
              <w:t>"</w:t>
            </w:r>
            <w:r w:rsidRPr="00C31056">
              <w:rPr>
                <w:rFonts w:ascii="Arial" w:eastAsia="Arial" w:hAnsi="Arial" w:cs="Arial"/>
                <w:b/>
                <w:sz w:val="20"/>
                <w:szCs w:val="20"/>
                <w:lang w:eastAsia="en-GB"/>
              </w:rPr>
              <w:t>Data Protection Impact Assessment</w:t>
            </w:r>
            <w:r w:rsidRPr="00C31056">
              <w:rPr>
                <w:rFonts w:ascii="Arial" w:eastAsia="Arial" w:hAnsi="Arial" w:cs="Arial"/>
                <w:sz w:val="20"/>
                <w:szCs w:val="20"/>
                <w:lang w:eastAsia="en-GB"/>
              </w:rPr>
              <w:t xml:space="preserve">" </w:t>
            </w:r>
          </w:p>
        </w:tc>
        <w:tc>
          <w:tcPr>
            <w:tcW w:w="6912" w:type="dxa"/>
            <w:gridSpan w:val="2"/>
            <w:hideMark/>
          </w:tcPr>
          <w:p w14:paraId="5CCEB06F" w14:textId="77777777" w:rsidR="003F0958" w:rsidRPr="00C31056" w:rsidRDefault="003F0958" w:rsidP="004478C5">
            <w:pPr>
              <w:adjustRightInd w:val="0"/>
              <w:spacing w:after="240"/>
              <w:jc w:val="both"/>
              <w:rPr>
                <w:rFonts w:ascii="Arial" w:eastAsia="Arial" w:hAnsi="Arial" w:cs="Arial"/>
                <w:sz w:val="20"/>
                <w:szCs w:val="20"/>
                <w:lang w:eastAsia="en-GB"/>
              </w:rPr>
            </w:pPr>
            <w:r w:rsidRPr="00C31056">
              <w:rPr>
                <w:rFonts w:ascii="Arial" w:eastAsia="Arial" w:hAnsi="Arial" w:cs="Arial"/>
                <w:sz w:val="20"/>
                <w:szCs w:val="20"/>
                <w:lang w:eastAsia="en-GB"/>
              </w:rPr>
              <w:t xml:space="preserve">means an assessment of the impact of the envisaged Processing operations on the protection of Personal Data, as required by Article 35 of the GDPR; </w:t>
            </w:r>
          </w:p>
        </w:tc>
      </w:tr>
      <w:tr w:rsidR="003F0958" w:rsidRPr="00C31056" w14:paraId="3128E87E" w14:textId="77777777" w:rsidTr="00A50409">
        <w:trPr>
          <w:gridBefore w:val="1"/>
          <w:wBefore w:w="108" w:type="dxa"/>
          <w:cantSplit/>
        </w:trPr>
        <w:tc>
          <w:tcPr>
            <w:tcW w:w="2835" w:type="dxa"/>
            <w:gridSpan w:val="2"/>
            <w:hideMark/>
          </w:tcPr>
          <w:p w14:paraId="1D15A5AA" w14:textId="77777777" w:rsidR="003F0958" w:rsidRPr="00C31056" w:rsidRDefault="003F0958" w:rsidP="004478C5">
            <w:pPr>
              <w:adjustRightInd w:val="0"/>
              <w:spacing w:after="240"/>
              <w:rPr>
                <w:rFonts w:ascii="Arial" w:eastAsia="Arial" w:hAnsi="Arial" w:cs="Arial"/>
                <w:sz w:val="20"/>
                <w:szCs w:val="20"/>
                <w:lang w:eastAsia="en-GB"/>
              </w:rPr>
            </w:pPr>
            <w:r w:rsidRPr="00C31056">
              <w:rPr>
                <w:rFonts w:ascii="Arial" w:eastAsia="Arial" w:hAnsi="Arial" w:cs="Arial"/>
                <w:sz w:val="20"/>
                <w:szCs w:val="20"/>
                <w:lang w:eastAsia="en-GB"/>
              </w:rPr>
              <w:t>"</w:t>
            </w:r>
            <w:r w:rsidRPr="00C31056">
              <w:rPr>
                <w:rFonts w:ascii="Arial" w:eastAsia="Arial" w:hAnsi="Arial" w:cs="Arial"/>
                <w:b/>
                <w:sz w:val="20"/>
                <w:szCs w:val="20"/>
                <w:lang w:eastAsia="en-GB"/>
              </w:rPr>
              <w:t>Data Processing Particulars</w:t>
            </w:r>
            <w:r w:rsidRPr="00C31056">
              <w:rPr>
                <w:rFonts w:ascii="Arial" w:eastAsia="Arial" w:hAnsi="Arial" w:cs="Arial"/>
                <w:sz w:val="20"/>
                <w:szCs w:val="20"/>
                <w:lang w:eastAsia="en-GB"/>
              </w:rPr>
              <w:t>"</w:t>
            </w:r>
          </w:p>
        </w:tc>
        <w:tc>
          <w:tcPr>
            <w:tcW w:w="6912" w:type="dxa"/>
            <w:gridSpan w:val="2"/>
            <w:vMerge w:val="restart"/>
            <w:hideMark/>
          </w:tcPr>
          <w:p w14:paraId="62811D8F" w14:textId="77777777" w:rsidR="003F0958" w:rsidRPr="00C31056" w:rsidRDefault="003F0958" w:rsidP="004478C5">
            <w:pPr>
              <w:adjustRightInd w:val="0"/>
              <w:spacing w:after="240"/>
              <w:jc w:val="both"/>
              <w:rPr>
                <w:rFonts w:ascii="Arial" w:eastAsia="Arial" w:hAnsi="Arial" w:cs="Arial"/>
                <w:sz w:val="20"/>
                <w:szCs w:val="20"/>
                <w:lang w:eastAsia="en-GB"/>
              </w:rPr>
            </w:pPr>
            <w:r w:rsidRPr="00C31056">
              <w:rPr>
                <w:rFonts w:ascii="Arial" w:eastAsia="Arial" w:hAnsi="Arial" w:cs="Arial"/>
                <w:sz w:val="20"/>
                <w:szCs w:val="20"/>
                <w:lang w:eastAsia="en-GB"/>
              </w:rPr>
              <w:t>means, in relation to any Processing under this Agreement:</w:t>
            </w:r>
          </w:p>
          <w:p w14:paraId="0E57E506" w14:textId="77777777" w:rsidR="003F0958" w:rsidRPr="00C31056" w:rsidRDefault="003F0958" w:rsidP="004478C5">
            <w:pPr>
              <w:adjustRightInd w:val="0"/>
              <w:spacing w:after="240"/>
              <w:ind w:left="851" w:hanging="851"/>
              <w:jc w:val="both"/>
              <w:rPr>
                <w:rFonts w:ascii="Arial" w:eastAsia="Arial" w:hAnsi="Arial" w:cs="Arial"/>
                <w:sz w:val="20"/>
                <w:szCs w:val="20"/>
                <w:lang w:eastAsia="en-GB"/>
              </w:rPr>
            </w:pPr>
            <w:r w:rsidRPr="00C31056">
              <w:rPr>
                <w:rFonts w:ascii="Arial" w:eastAsia="Arial" w:hAnsi="Arial" w:cs="Arial"/>
                <w:sz w:val="20"/>
                <w:szCs w:val="20"/>
                <w:lang w:eastAsia="en-GB"/>
              </w:rPr>
              <w:t>(a) the subject matter and duration of the Processing;</w:t>
            </w:r>
          </w:p>
          <w:p w14:paraId="5CF9C423" w14:textId="77777777" w:rsidR="003F0958" w:rsidRPr="00C31056" w:rsidRDefault="003F0958" w:rsidP="004478C5">
            <w:pPr>
              <w:adjustRightInd w:val="0"/>
              <w:spacing w:after="240"/>
              <w:ind w:left="851" w:hanging="851"/>
              <w:jc w:val="both"/>
              <w:rPr>
                <w:rFonts w:ascii="Arial" w:eastAsia="Arial" w:hAnsi="Arial" w:cs="Arial"/>
                <w:sz w:val="20"/>
                <w:szCs w:val="20"/>
                <w:lang w:eastAsia="en-GB"/>
              </w:rPr>
            </w:pPr>
            <w:r w:rsidRPr="00C31056">
              <w:rPr>
                <w:rFonts w:ascii="Arial" w:eastAsia="Arial" w:hAnsi="Arial" w:cs="Arial"/>
                <w:sz w:val="20"/>
                <w:szCs w:val="20"/>
                <w:lang w:eastAsia="en-GB"/>
              </w:rPr>
              <w:t>(b) the nature and purpose of the Processing;</w:t>
            </w:r>
          </w:p>
          <w:p w14:paraId="74E64BF4" w14:textId="77777777" w:rsidR="003F0958" w:rsidRPr="00C31056" w:rsidRDefault="003F0958" w:rsidP="004478C5">
            <w:pPr>
              <w:adjustRightInd w:val="0"/>
              <w:spacing w:after="240"/>
              <w:ind w:left="851" w:hanging="851"/>
              <w:jc w:val="both"/>
              <w:rPr>
                <w:rFonts w:ascii="Arial" w:eastAsia="Arial" w:hAnsi="Arial" w:cs="Arial"/>
                <w:sz w:val="20"/>
                <w:szCs w:val="20"/>
                <w:lang w:eastAsia="en-GB"/>
              </w:rPr>
            </w:pPr>
            <w:r w:rsidRPr="00C31056">
              <w:rPr>
                <w:rFonts w:ascii="Arial" w:eastAsia="Arial" w:hAnsi="Arial" w:cs="Arial"/>
                <w:sz w:val="20"/>
                <w:szCs w:val="20"/>
                <w:lang w:eastAsia="en-GB"/>
              </w:rPr>
              <w:t>(c) the type of Personal Data being Processed; and</w:t>
            </w:r>
          </w:p>
          <w:p w14:paraId="41FCB64B" w14:textId="77777777" w:rsidR="003F0958" w:rsidRPr="00C31056" w:rsidRDefault="003F0958" w:rsidP="004478C5">
            <w:pPr>
              <w:adjustRightInd w:val="0"/>
              <w:spacing w:after="240"/>
              <w:ind w:left="851" w:hanging="851"/>
              <w:jc w:val="both"/>
              <w:rPr>
                <w:rFonts w:ascii="Arial" w:eastAsia="Arial" w:hAnsi="Arial" w:cs="Arial"/>
                <w:sz w:val="20"/>
                <w:szCs w:val="20"/>
                <w:lang w:eastAsia="en-GB"/>
              </w:rPr>
            </w:pPr>
            <w:r w:rsidRPr="00C31056">
              <w:rPr>
                <w:rFonts w:ascii="Arial" w:eastAsia="Arial" w:hAnsi="Arial" w:cs="Arial"/>
                <w:sz w:val="20"/>
                <w:szCs w:val="20"/>
                <w:lang w:eastAsia="en-GB"/>
              </w:rPr>
              <w:t>(d) the categories of Data Subjects;</w:t>
            </w:r>
          </w:p>
          <w:p w14:paraId="16EA2F65" w14:textId="77777777" w:rsidR="003F0958" w:rsidRPr="00C31056" w:rsidRDefault="003F0958" w:rsidP="004478C5">
            <w:pPr>
              <w:adjustRightInd w:val="0"/>
              <w:spacing w:after="240"/>
              <w:ind w:left="851" w:hanging="851"/>
              <w:jc w:val="both"/>
              <w:rPr>
                <w:rFonts w:ascii="Arial" w:eastAsia="Arial" w:hAnsi="Arial" w:cs="Arial"/>
                <w:sz w:val="20"/>
                <w:szCs w:val="20"/>
                <w:lang w:eastAsia="en-GB"/>
              </w:rPr>
            </w:pPr>
            <w:r w:rsidRPr="00C31056">
              <w:rPr>
                <w:rFonts w:ascii="Arial" w:eastAsia="Arial" w:hAnsi="Arial" w:cs="Arial"/>
                <w:sz w:val="20"/>
                <w:szCs w:val="20"/>
                <w:lang w:eastAsia="en-GB"/>
              </w:rPr>
              <w:t xml:space="preserve">as summarised at Appendix </w:t>
            </w:r>
            <w:r>
              <w:rPr>
                <w:rFonts w:ascii="Arial" w:eastAsia="Arial" w:hAnsi="Arial" w:cs="Arial"/>
                <w:sz w:val="20"/>
                <w:szCs w:val="20"/>
                <w:lang w:eastAsia="en-GB"/>
              </w:rPr>
              <w:t>5</w:t>
            </w:r>
          </w:p>
        </w:tc>
      </w:tr>
      <w:tr w:rsidR="003F0958" w:rsidRPr="00C31056" w14:paraId="56E58F9D" w14:textId="77777777" w:rsidTr="00A50409">
        <w:trPr>
          <w:gridBefore w:val="1"/>
          <w:wBefore w:w="108" w:type="dxa"/>
          <w:cantSplit/>
        </w:trPr>
        <w:tc>
          <w:tcPr>
            <w:tcW w:w="2835" w:type="dxa"/>
            <w:gridSpan w:val="2"/>
          </w:tcPr>
          <w:p w14:paraId="096C0976" w14:textId="77777777" w:rsidR="003F0958" w:rsidRPr="00C31056" w:rsidRDefault="003F0958" w:rsidP="004478C5">
            <w:pPr>
              <w:adjustRightInd w:val="0"/>
              <w:spacing w:after="240"/>
              <w:rPr>
                <w:rFonts w:ascii="Arial" w:eastAsia="Arial" w:hAnsi="Arial" w:cs="Arial"/>
                <w:sz w:val="20"/>
                <w:szCs w:val="20"/>
                <w:lang w:eastAsia="en-GB"/>
              </w:rPr>
            </w:pPr>
          </w:p>
        </w:tc>
        <w:tc>
          <w:tcPr>
            <w:tcW w:w="6912" w:type="dxa"/>
            <w:gridSpan w:val="2"/>
            <w:vMerge/>
            <w:vAlign w:val="center"/>
            <w:hideMark/>
          </w:tcPr>
          <w:p w14:paraId="10B3A59F" w14:textId="77777777" w:rsidR="003F0958" w:rsidRPr="00C31056" w:rsidRDefault="003F0958" w:rsidP="004478C5">
            <w:pPr>
              <w:rPr>
                <w:rFonts w:ascii="Arial" w:hAnsi="Arial" w:cs="Arial"/>
                <w:sz w:val="20"/>
                <w:szCs w:val="20"/>
                <w:lang w:val="en-US" w:eastAsia="fr-FR"/>
              </w:rPr>
            </w:pPr>
          </w:p>
        </w:tc>
      </w:tr>
      <w:tr w:rsidR="003F0958" w:rsidRPr="00C31056" w14:paraId="49E0FC0E" w14:textId="77777777" w:rsidTr="00A50409">
        <w:trPr>
          <w:gridBefore w:val="1"/>
          <w:wBefore w:w="108" w:type="dxa"/>
          <w:cantSplit/>
        </w:trPr>
        <w:tc>
          <w:tcPr>
            <w:tcW w:w="2835" w:type="dxa"/>
            <w:gridSpan w:val="2"/>
          </w:tcPr>
          <w:p w14:paraId="3FC3657C" w14:textId="77777777" w:rsidR="003F0958" w:rsidRPr="00C31056" w:rsidRDefault="003F0958" w:rsidP="004478C5">
            <w:pPr>
              <w:adjustRightInd w:val="0"/>
              <w:spacing w:after="240"/>
              <w:rPr>
                <w:rFonts w:ascii="Arial" w:eastAsia="Arial" w:hAnsi="Arial" w:cs="Arial"/>
                <w:sz w:val="20"/>
                <w:szCs w:val="20"/>
                <w:lang w:eastAsia="en-GB"/>
              </w:rPr>
            </w:pPr>
          </w:p>
        </w:tc>
        <w:tc>
          <w:tcPr>
            <w:tcW w:w="6912" w:type="dxa"/>
            <w:gridSpan w:val="2"/>
            <w:vMerge/>
            <w:vAlign w:val="center"/>
            <w:hideMark/>
          </w:tcPr>
          <w:p w14:paraId="46190BA8" w14:textId="77777777" w:rsidR="003F0958" w:rsidRPr="00C31056" w:rsidRDefault="003F0958" w:rsidP="004478C5">
            <w:pPr>
              <w:rPr>
                <w:rFonts w:ascii="Arial" w:hAnsi="Arial" w:cs="Arial"/>
                <w:sz w:val="20"/>
                <w:szCs w:val="20"/>
                <w:lang w:val="en-US" w:eastAsia="fr-FR"/>
              </w:rPr>
            </w:pPr>
          </w:p>
        </w:tc>
      </w:tr>
      <w:tr w:rsidR="003F0958" w:rsidRPr="00C31056" w14:paraId="2EE88665" w14:textId="77777777" w:rsidTr="00A50409">
        <w:trPr>
          <w:gridBefore w:val="1"/>
          <w:wBefore w:w="108" w:type="dxa"/>
          <w:cantSplit/>
          <w:trHeight w:val="106"/>
        </w:trPr>
        <w:tc>
          <w:tcPr>
            <w:tcW w:w="2835" w:type="dxa"/>
            <w:gridSpan w:val="2"/>
          </w:tcPr>
          <w:p w14:paraId="57327EA0" w14:textId="77777777" w:rsidR="003F0958" w:rsidRPr="00C31056" w:rsidRDefault="003F0958" w:rsidP="004478C5">
            <w:pPr>
              <w:adjustRightInd w:val="0"/>
              <w:spacing w:after="240"/>
              <w:rPr>
                <w:rFonts w:ascii="Arial" w:eastAsia="Arial" w:hAnsi="Arial" w:cs="Arial"/>
                <w:sz w:val="20"/>
                <w:szCs w:val="20"/>
                <w:lang w:eastAsia="en-GB"/>
              </w:rPr>
            </w:pPr>
          </w:p>
        </w:tc>
        <w:tc>
          <w:tcPr>
            <w:tcW w:w="6912" w:type="dxa"/>
            <w:gridSpan w:val="2"/>
            <w:vMerge/>
            <w:vAlign w:val="center"/>
            <w:hideMark/>
          </w:tcPr>
          <w:p w14:paraId="47309C49" w14:textId="77777777" w:rsidR="003F0958" w:rsidRPr="00C31056" w:rsidRDefault="003F0958" w:rsidP="004478C5">
            <w:pPr>
              <w:rPr>
                <w:rFonts w:ascii="Arial" w:hAnsi="Arial" w:cs="Arial"/>
                <w:sz w:val="20"/>
                <w:szCs w:val="20"/>
                <w:lang w:val="en-US" w:eastAsia="fr-FR"/>
              </w:rPr>
            </w:pPr>
          </w:p>
        </w:tc>
      </w:tr>
      <w:tr w:rsidR="003F0958" w:rsidRPr="00C31056" w14:paraId="7CCE76C9" w14:textId="77777777" w:rsidTr="00A50409">
        <w:trPr>
          <w:gridBefore w:val="1"/>
          <w:wBefore w:w="108" w:type="dxa"/>
          <w:cantSplit/>
        </w:trPr>
        <w:tc>
          <w:tcPr>
            <w:tcW w:w="2835" w:type="dxa"/>
            <w:gridSpan w:val="2"/>
            <w:hideMark/>
          </w:tcPr>
          <w:p w14:paraId="29789D6B" w14:textId="77777777" w:rsidR="003F0958" w:rsidRPr="00C31056" w:rsidRDefault="003F0958" w:rsidP="004478C5">
            <w:pPr>
              <w:adjustRightInd w:val="0"/>
              <w:spacing w:after="240"/>
              <w:rPr>
                <w:rFonts w:ascii="Arial" w:eastAsia="Arial" w:hAnsi="Arial" w:cs="Arial"/>
                <w:sz w:val="20"/>
                <w:szCs w:val="20"/>
                <w:lang w:eastAsia="en-GB"/>
              </w:rPr>
            </w:pPr>
            <w:r w:rsidRPr="00C31056">
              <w:rPr>
                <w:rFonts w:ascii="Arial" w:eastAsia="Arial" w:hAnsi="Arial" w:cs="Arial"/>
                <w:sz w:val="20"/>
                <w:szCs w:val="20"/>
                <w:lang w:eastAsia="en-GB"/>
              </w:rPr>
              <w:t>"</w:t>
            </w:r>
            <w:r w:rsidRPr="00C31056">
              <w:rPr>
                <w:rFonts w:ascii="Arial" w:eastAsia="Arial" w:hAnsi="Arial" w:cs="Arial"/>
                <w:b/>
                <w:sz w:val="20"/>
                <w:szCs w:val="20"/>
                <w:lang w:eastAsia="en-GB"/>
              </w:rPr>
              <w:t>Data Subject Request</w:t>
            </w:r>
            <w:r w:rsidRPr="00C31056">
              <w:rPr>
                <w:rFonts w:ascii="Arial" w:eastAsia="Arial" w:hAnsi="Arial" w:cs="Arial"/>
                <w:sz w:val="20"/>
                <w:szCs w:val="20"/>
                <w:lang w:eastAsia="en-GB"/>
              </w:rPr>
              <w:t>"</w:t>
            </w:r>
          </w:p>
        </w:tc>
        <w:tc>
          <w:tcPr>
            <w:tcW w:w="6912" w:type="dxa"/>
            <w:gridSpan w:val="2"/>
            <w:hideMark/>
          </w:tcPr>
          <w:p w14:paraId="133BEBB7" w14:textId="77777777" w:rsidR="003F0958" w:rsidRPr="00C31056" w:rsidRDefault="003F0958" w:rsidP="004478C5">
            <w:pPr>
              <w:adjustRightInd w:val="0"/>
              <w:spacing w:after="240"/>
              <w:jc w:val="both"/>
              <w:rPr>
                <w:rFonts w:ascii="Arial" w:eastAsia="Arial" w:hAnsi="Arial" w:cs="Arial"/>
                <w:sz w:val="20"/>
                <w:szCs w:val="20"/>
                <w:lang w:eastAsia="en-GB"/>
              </w:rPr>
            </w:pPr>
            <w:r w:rsidRPr="00C31056">
              <w:rPr>
                <w:rFonts w:ascii="Arial" w:eastAsia="Arial" w:hAnsi="Arial" w:cs="Arial"/>
                <w:sz w:val="20"/>
                <w:szCs w:val="20"/>
                <w:lang w:eastAsia="en-GB"/>
              </w:rPr>
              <w:t>means an actual or purported request or notice or complaint from or on behalf of a Data Subject exercising his rights under the Data Protection Laws in relation to Personal Data including without limitation: the right of access by the Data Subject, the right to rectification, the right to erasure, the right to restriction of processing, the right to data portability and the right to object;</w:t>
            </w:r>
          </w:p>
        </w:tc>
      </w:tr>
      <w:tr w:rsidR="003F0958" w:rsidRPr="00C31056" w14:paraId="2C28A49C" w14:textId="77777777" w:rsidTr="00A50409">
        <w:trPr>
          <w:gridAfter w:val="1"/>
          <w:wAfter w:w="108" w:type="dxa"/>
          <w:cantSplit/>
        </w:trPr>
        <w:tc>
          <w:tcPr>
            <w:tcW w:w="2835" w:type="dxa"/>
            <w:gridSpan w:val="2"/>
            <w:hideMark/>
          </w:tcPr>
          <w:p w14:paraId="468054B5" w14:textId="77777777" w:rsidR="003F0958" w:rsidRPr="00C31056" w:rsidRDefault="003F0958" w:rsidP="004478C5">
            <w:pPr>
              <w:adjustRightInd w:val="0"/>
              <w:spacing w:after="240"/>
              <w:rPr>
                <w:rFonts w:ascii="Arial" w:eastAsia="Arial" w:hAnsi="Arial" w:cs="Arial"/>
                <w:sz w:val="20"/>
                <w:szCs w:val="20"/>
                <w:lang w:eastAsia="en-GB"/>
              </w:rPr>
            </w:pPr>
            <w:r w:rsidRPr="00C31056">
              <w:rPr>
                <w:rFonts w:ascii="Arial" w:eastAsia="Arial" w:hAnsi="Arial" w:cs="Arial"/>
                <w:sz w:val="20"/>
                <w:szCs w:val="20"/>
                <w:lang w:eastAsia="en-GB"/>
              </w:rPr>
              <w:t>"</w:t>
            </w:r>
            <w:r w:rsidRPr="00DE11FB">
              <w:rPr>
                <w:rFonts w:ascii="Arial" w:eastAsia="Arial" w:hAnsi="Arial" w:cs="Arial"/>
                <w:b/>
                <w:sz w:val="20"/>
                <w:szCs w:val="20"/>
                <w:lang w:eastAsia="en-GB"/>
              </w:rPr>
              <w:t xml:space="preserve"> Competent data protection authority</w:t>
            </w:r>
            <w:r w:rsidRPr="00C31056">
              <w:rPr>
                <w:rFonts w:ascii="Arial" w:eastAsia="Arial" w:hAnsi="Arial" w:cs="Arial"/>
                <w:b/>
                <w:sz w:val="20"/>
                <w:szCs w:val="20"/>
                <w:lang w:eastAsia="en-GB"/>
              </w:rPr>
              <w:t xml:space="preserve"> Correspondence</w:t>
            </w:r>
            <w:r w:rsidRPr="00C31056">
              <w:rPr>
                <w:rFonts w:ascii="Arial" w:eastAsia="Arial" w:hAnsi="Arial" w:cs="Arial"/>
                <w:sz w:val="20"/>
                <w:szCs w:val="20"/>
                <w:lang w:eastAsia="en-GB"/>
              </w:rPr>
              <w:t>"</w:t>
            </w:r>
          </w:p>
        </w:tc>
        <w:tc>
          <w:tcPr>
            <w:tcW w:w="6912" w:type="dxa"/>
            <w:gridSpan w:val="2"/>
            <w:hideMark/>
          </w:tcPr>
          <w:p w14:paraId="443E7C05" w14:textId="123B7B2D" w:rsidR="003F0958" w:rsidRPr="00C31056" w:rsidRDefault="003F0958" w:rsidP="003F0958">
            <w:pPr>
              <w:adjustRightInd w:val="0"/>
              <w:spacing w:after="240"/>
              <w:jc w:val="both"/>
              <w:rPr>
                <w:rFonts w:ascii="Arial" w:eastAsia="Arial" w:hAnsi="Arial" w:cs="Arial"/>
                <w:sz w:val="20"/>
                <w:szCs w:val="20"/>
                <w:lang w:eastAsia="en-GB"/>
              </w:rPr>
            </w:pPr>
            <w:r w:rsidRPr="00C31056">
              <w:rPr>
                <w:rFonts w:ascii="Arial" w:eastAsia="Arial" w:hAnsi="Arial" w:cs="Arial"/>
                <w:sz w:val="20"/>
                <w:szCs w:val="20"/>
                <w:lang w:eastAsia="en-GB"/>
              </w:rPr>
              <w:t xml:space="preserve">means any correspondence or communication (whether written or verbal) from the </w:t>
            </w:r>
            <w:r w:rsidRPr="00093F2C">
              <w:rPr>
                <w:rFonts w:ascii="Arial" w:eastAsia="Arial" w:hAnsi="Arial" w:cs="Arial"/>
                <w:sz w:val="20"/>
                <w:szCs w:val="20"/>
                <w:lang w:eastAsia="en-GB"/>
              </w:rPr>
              <w:t xml:space="preserve">competent data protection authority </w:t>
            </w:r>
            <w:r>
              <w:rPr>
                <w:rFonts w:ascii="Arial" w:eastAsia="Arial" w:hAnsi="Arial" w:cs="Arial"/>
                <w:sz w:val="20"/>
                <w:szCs w:val="20"/>
                <w:lang w:eastAsia="en-GB"/>
              </w:rPr>
              <w:t>of the parties</w:t>
            </w:r>
            <w:r w:rsidRPr="00093F2C">
              <w:rPr>
                <w:rFonts w:ascii="Arial" w:eastAsia="Arial" w:hAnsi="Arial" w:cs="Arial"/>
                <w:sz w:val="20"/>
                <w:szCs w:val="20"/>
                <w:lang w:eastAsia="en-GB"/>
              </w:rPr>
              <w:t xml:space="preserve"> country</w:t>
            </w:r>
            <w:r w:rsidRPr="00C31056">
              <w:rPr>
                <w:rFonts w:ascii="Arial" w:eastAsia="Arial" w:hAnsi="Arial" w:cs="Arial"/>
                <w:sz w:val="20"/>
                <w:szCs w:val="20"/>
                <w:lang w:eastAsia="en-GB"/>
              </w:rPr>
              <w:t xml:space="preserve"> in relation to the Processing of Personal Data;</w:t>
            </w:r>
          </w:p>
        </w:tc>
      </w:tr>
      <w:tr w:rsidR="003F0958" w:rsidRPr="00C31056" w14:paraId="2FAF550B" w14:textId="77777777" w:rsidTr="00A50409">
        <w:trPr>
          <w:gridAfter w:val="1"/>
          <w:wAfter w:w="108" w:type="dxa"/>
          <w:cantSplit/>
        </w:trPr>
        <w:tc>
          <w:tcPr>
            <w:tcW w:w="2835" w:type="dxa"/>
            <w:gridSpan w:val="2"/>
          </w:tcPr>
          <w:p w14:paraId="2E3FB184" w14:textId="77777777" w:rsidR="003F0958" w:rsidRPr="00C31056" w:rsidRDefault="003F0958" w:rsidP="004478C5">
            <w:pPr>
              <w:spacing w:after="240"/>
              <w:rPr>
                <w:rFonts w:ascii="Arial" w:hAnsi="Arial" w:cs="Arial"/>
                <w:sz w:val="20"/>
                <w:szCs w:val="20"/>
                <w:lang w:val="en-US" w:eastAsia="fr-FR"/>
              </w:rPr>
            </w:pPr>
            <w:r w:rsidRPr="00C31056">
              <w:rPr>
                <w:rFonts w:ascii="Arial" w:hAnsi="Arial" w:cs="Arial"/>
                <w:b/>
                <w:sz w:val="20"/>
                <w:szCs w:val="20"/>
                <w:lang w:val="en-US" w:eastAsia="fr-FR"/>
              </w:rPr>
              <w:lastRenderedPageBreak/>
              <w:t>"Losses"</w:t>
            </w:r>
          </w:p>
        </w:tc>
        <w:tc>
          <w:tcPr>
            <w:tcW w:w="6912" w:type="dxa"/>
            <w:gridSpan w:val="2"/>
          </w:tcPr>
          <w:p w14:paraId="5C89DB4F" w14:textId="77777777" w:rsidR="003F0958" w:rsidRPr="00C31056" w:rsidRDefault="003F0958" w:rsidP="004478C5">
            <w:pPr>
              <w:adjustRightInd w:val="0"/>
              <w:spacing w:after="240"/>
              <w:jc w:val="both"/>
              <w:rPr>
                <w:rFonts w:ascii="Arial" w:eastAsia="Arial" w:hAnsi="Arial" w:cs="Arial"/>
                <w:sz w:val="20"/>
                <w:szCs w:val="20"/>
                <w:lang w:eastAsia="en-GB"/>
              </w:rPr>
            </w:pPr>
            <w:r w:rsidRPr="00C31056">
              <w:rPr>
                <w:rFonts w:ascii="Arial" w:eastAsia="Arial" w:hAnsi="Arial" w:cs="Arial"/>
                <w:sz w:val="20"/>
                <w:szCs w:val="20"/>
                <w:lang w:eastAsia="en-GB"/>
              </w:rPr>
              <w:t>means all losses, fines, penalties, liabilities, damages, costs, charges, claims, amounts paid in settlement and expenses (including legal fees (on a solicitor/client basis), disbursements, costs of investigation (including forensic investigation), litigation, settlement (including ex gratia payments), judgment, interest and penalties), other professional charges and expenses, disbursements, cost of breach notification including notifications to the data subject, cost of complaints handling (including providing data subjects with credit reference checks, setting up contact centres (e.g. call centres) and making ex gratia payments), all whether arising in contract, tort (including negligence), breach of statutory duty or otherwise;</w:t>
            </w:r>
          </w:p>
        </w:tc>
      </w:tr>
      <w:tr w:rsidR="003F0958" w:rsidRPr="00C31056" w14:paraId="3789337E" w14:textId="77777777" w:rsidTr="00A50409">
        <w:trPr>
          <w:gridAfter w:val="1"/>
          <w:wAfter w:w="108" w:type="dxa"/>
          <w:cantSplit/>
        </w:trPr>
        <w:tc>
          <w:tcPr>
            <w:tcW w:w="2835" w:type="dxa"/>
            <w:gridSpan w:val="2"/>
          </w:tcPr>
          <w:p w14:paraId="745E5DAF" w14:textId="77777777" w:rsidR="003F0958" w:rsidRPr="00C31056" w:rsidRDefault="003F0958" w:rsidP="004478C5">
            <w:pPr>
              <w:adjustRightInd w:val="0"/>
              <w:spacing w:after="240"/>
              <w:rPr>
                <w:rFonts w:ascii="Arial" w:eastAsia="Arial" w:hAnsi="Arial" w:cs="Arial"/>
                <w:sz w:val="20"/>
                <w:szCs w:val="20"/>
                <w:lang w:eastAsia="en-GB"/>
              </w:rPr>
            </w:pPr>
            <w:r w:rsidRPr="00C31056">
              <w:rPr>
                <w:rFonts w:ascii="Arial" w:eastAsia="Arial" w:hAnsi="Arial" w:cs="Arial"/>
                <w:sz w:val="20"/>
                <w:szCs w:val="20"/>
                <w:lang w:eastAsia="en-GB"/>
              </w:rPr>
              <w:t>"</w:t>
            </w:r>
            <w:r w:rsidRPr="00C31056">
              <w:rPr>
                <w:rFonts w:ascii="Arial" w:eastAsia="Arial" w:hAnsi="Arial" w:cs="Arial"/>
                <w:b/>
                <w:sz w:val="20"/>
                <w:szCs w:val="20"/>
                <w:lang w:eastAsia="en-GB"/>
              </w:rPr>
              <w:t>Permitted</w:t>
            </w:r>
            <w:r w:rsidRPr="00C31056">
              <w:rPr>
                <w:rFonts w:ascii="Arial" w:eastAsia="Arial" w:hAnsi="Arial" w:cs="Arial"/>
                <w:sz w:val="20"/>
                <w:szCs w:val="20"/>
                <w:lang w:eastAsia="en-GB"/>
              </w:rPr>
              <w:t xml:space="preserve"> </w:t>
            </w:r>
            <w:r w:rsidRPr="00C31056">
              <w:rPr>
                <w:rFonts w:ascii="Arial" w:eastAsia="Arial" w:hAnsi="Arial" w:cs="Arial"/>
                <w:b/>
                <w:sz w:val="20"/>
                <w:szCs w:val="20"/>
                <w:lang w:eastAsia="en-GB"/>
              </w:rPr>
              <w:t>Purpose</w:t>
            </w:r>
            <w:r w:rsidRPr="00C31056">
              <w:rPr>
                <w:rFonts w:ascii="Arial" w:eastAsia="Arial" w:hAnsi="Arial" w:cs="Arial"/>
                <w:sz w:val="20"/>
                <w:szCs w:val="20"/>
                <w:lang w:eastAsia="en-GB"/>
              </w:rPr>
              <w:t>"</w:t>
            </w:r>
          </w:p>
        </w:tc>
        <w:tc>
          <w:tcPr>
            <w:tcW w:w="6912" w:type="dxa"/>
            <w:gridSpan w:val="2"/>
          </w:tcPr>
          <w:p w14:paraId="633D08D8" w14:textId="77777777" w:rsidR="003F0958" w:rsidRPr="00C31056" w:rsidRDefault="003F0958" w:rsidP="004478C5">
            <w:pPr>
              <w:adjustRightInd w:val="0"/>
              <w:spacing w:after="240"/>
              <w:jc w:val="both"/>
              <w:rPr>
                <w:rFonts w:ascii="Arial" w:eastAsia="Arial" w:hAnsi="Arial" w:cs="Arial"/>
                <w:sz w:val="20"/>
                <w:szCs w:val="20"/>
                <w:lang w:eastAsia="en-GB"/>
              </w:rPr>
            </w:pPr>
            <w:r w:rsidRPr="00C31056">
              <w:rPr>
                <w:rFonts w:ascii="Arial" w:eastAsia="Arial" w:hAnsi="Arial" w:cs="Arial"/>
                <w:sz w:val="20"/>
                <w:szCs w:val="20"/>
                <w:lang w:eastAsia="en-GB"/>
              </w:rPr>
              <w:t>means the purpose of the Processing</w:t>
            </w:r>
            <w:r>
              <w:rPr>
                <w:rFonts w:ascii="Arial" w:eastAsia="Arial" w:hAnsi="Arial" w:cs="Arial"/>
                <w:sz w:val="20"/>
                <w:szCs w:val="20"/>
                <w:lang w:eastAsia="en-GB"/>
              </w:rPr>
              <w:t xml:space="preserve"> </w:t>
            </w:r>
            <w:r w:rsidRPr="006020A5">
              <w:rPr>
                <w:rFonts w:ascii="Arial" w:eastAsia="Arial" w:hAnsi="Arial" w:cs="Arial"/>
                <w:sz w:val="20"/>
                <w:szCs w:val="20"/>
                <w:lang w:eastAsia="en-GB"/>
              </w:rPr>
              <w:t xml:space="preserve">as specified in the Data Processing Particulars at Appendix </w:t>
            </w:r>
            <w:r>
              <w:rPr>
                <w:rFonts w:ascii="Arial" w:eastAsia="Arial" w:hAnsi="Arial" w:cs="Arial"/>
                <w:sz w:val="20"/>
                <w:szCs w:val="20"/>
                <w:lang w:eastAsia="en-GB"/>
              </w:rPr>
              <w:t>5</w:t>
            </w:r>
            <w:r w:rsidRPr="006020A5">
              <w:rPr>
                <w:rFonts w:ascii="Arial" w:eastAsia="Arial" w:hAnsi="Arial" w:cs="Arial"/>
                <w:sz w:val="20"/>
                <w:szCs w:val="20"/>
                <w:lang w:eastAsia="en-GB"/>
              </w:rPr>
              <w:t>;</w:t>
            </w:r>
            <w:r w:rsidRPr="00C31056">
              <w:rPr>
                <w:rFonts w:ascii="Arial" w:eastAsia="Arial" w:hAnsi="Arial" w:cs="Arial"/>
                <w:sz w:val="20"/>
                <w:szCs w:val="20"/>
                <w:lang w:eastAsia="en-GB"/>
              </w:rPr>
              <w:t xml:space="preserve"> </w:t>
            </w:r>
          </w:p>
        </w:tc>
      </w:tr>
      <w:tr w:rsidR="003F0958" w:rsidRPr="00C31056" w14:paraId="12FB86A7" w14:textId="77777777" w:rsidTr="00A50409">
        <w:trPr>
          <w:gridBefore w:val="1"/>
          <w:wBefore w:w="108" w:type="dxa"/>
          <w:cantSplit/>
        </w:trPr>
        <w:tc>
          <w:tcPr>
            <w:tcW w:w="2835" w:type="dxa"/>
            <w:gridSpan w:val="2"/>
            <w:hideMark/>
          </w:tcPr>
          <w:p w14:paraId="2C10EB0E" w14:textId="77777777" w:rsidR="003F0958" w:rsidRPr="00C31056" w:rsidRDefault="003F0958" w:rsidP="004478C5">
            <w:pPr>
              <w:adjustRightInd w:val="0"/>
              <w:spacing w:after="240"/>
              <w:rPr>
                <w:rFonts w:ascii="Arial" w:eastAsia="Arial" w:hAnsi="Arial" w:cs="Arial"/>
                <w:sz w:val="20"/>
                <w:szCs w:val="20"/>
                <w:lang w:eastAsia="en-GB"/>
              </w:rPr>
            </w:pPr>
            <w:r w:rsidRPr="00C31056">
              <w:rPr>
                <w:rFonts w:ascii="Arial" w:eastAsia="Arial" w:hAnsi="Arial" w:cs="Arial"/>
                <w:sz w:val="20"/>
                <w:szCs w:val="20"/>
                <w:lang w:eastAsia="en-GB"/>
              </w:rPr>
              <w:t>"</w:t>
            </w:r>
            <w:r w:rsidRPr="00C31056">
              <w:rPr>
                <w:rFonts w:ascii="Arial" w:eastAsia="Arial" w:hAnsi="Arial" w:cs="Arial"/>
                <w:b/>
                <w:sz w:val="20"/>
                <w:szCs w:val="20"/>
                <w:lang w:eastAsia="en-GB"/>
              </w:rPr>
              <w:t>Personal Data</w:t>
            </w:r>
            <w:r w:rsidRPr="00C31056">
              <w:rPr>
                <w:rFonts w:ascii="Arial" w:eastAsia="Arial" w:hAnsi="Arial" w:cs="Arial"/>
                <w:sz w:val="20"/>
                <w:szCs w:val="20"/>
                <w:lang w:eastAsia="en-GB"/>
              </w:rPr>
              <w:t>"</w:t>
            </w:r>
          </w:p>
        </w:tc>
        <w:tc>
          <w:tcPr>
            <w:tcW w:w="6912" w:type="dxa"/>
            <w:gridSpan w:val="2"/>
            <w:hideMark/>
          </w:tcPr>
          <w:p w14:paraId="20164FAE" w14:textId="77777777" w:rsidR="003F0958" w:rsidRPr="00C31056" w:rsidRDefault="003F0958" w:rsidP="004478C5">
            <w:pPr>
              <w:adjustRightInd w:val="0"/>
              <w:spacing w:after="240"/>
              <w:jc w:val="both"/>
              <w:rPr>
                <w:rFonts w:ascii="Arial" w:eastAsia="Arial" w:hAnsi="Arial" w:cs="Arial"/>
                <w:sz w:val="20"/>
                <w:szCs w:val="20"/>
                <w:lang w:eastAsia="en-GB"/>
              </w:rPr>
            </w:pPr>
            <w:r w:rsidRPr="00C31056">
              <w:rPr>
                <w:rFonts w:ascii="Arial" w:eastAsia="Arial" w:hAnsi="Arial" w:cs="Arial"/>
                <w:sz w:val="20"/>
                <w:szCs w:val="20"/>
                <w:lang w:eastAsia="en-GB"/>
              </w:rPr>
              <w:t xml:space="preserve">means any personal data (as defined in the Data Protection Laws) </w:t>
            </w:r>
            <w:r>
              <w:rPr>
                <w:rFonts w:ascii="Arial" w:eastAsia="Arial" w:hAnsi="Arial" w:cs="Arial"/>
                <w:sz w:val="20"/>
                <w:szCs w:val="20"/>
                <w:lang w:eastAsia="en-GB"/>
              </w:rPr>
              <w:t>P</w:t>
            </w:r>
            <w:r w:rsidRPr="00C31056">
              <w:rPr>
                <w:rFonts w:ascii="Arial" w:eastAsia="Arial" w:hAnsi="Arial" w:cs="Arial"/>
                <w:sz w:val="20"/>
                <w:szCs w:val="20"/>
                <w:lang w:eastAsia="en-GB"/>
              </w:rPr>
              <w:t>rocessed by either Party in connection with this Agreement, and for the purposes of this Agreement includes Sensitive Personal Data</w:t>
            </w:r>
            <w:r>
              <w:rPr>
                <w:rFonts w:ascii="Arial" w:eastAsia="Arial" w:hAnsi="Arial" w:cs="Arial"/>
                <w:sz w:val="20"/>
                <w:szCs w:val="20"/>
                <w:lang w:eastAsia="en-GB"/>
              </w:rPr>
              <w:t xml:space="preserve"> </w:t>
            </w:r>
            <w:r w:rsidRPr="006020A5">
              <w:rPr>
                <w:rFonts w:ascii="Arial" w:eastAsia="Arial" w:hAnsi="Arial" w:cs="Arial"/>
                <w:sz w:val="20"/>
                <w:szCs w:val="20"/>
                <w:lang w:eastAsia="en-GB"/>
              </w:rPr>
              <w:t xml:space="preserve">(as such Personal Data is more particularly described in Appendix </w:t>
            </w:r>
            <w:r>
              <w:rPr>
                <w:rFonts w:ascii="Arial" w:eastAsia="Arial" w:hAnsi="Arial" w:cs="Arial"/>
                <w:sz w:val="20"/>
                <w:szCs w:val="20"/>
                <w:lang w:eastAsia="en-GB"/>
              </w:rPr>
              <w:t>5</w:t>
            </w:r>
            <w:r w:rsidRPr="006020A5">
              <w:rPr>
                <w:rFonts w:ascii="Arial" w:eastAsia="Arial" w:hAnsi="Arial" w:cs="Arial"/>
                <w:sz w:val="20"/>
                <w:szCs w:val="20"/>
                <w:lang w:eastAsia="en-GB"/>
              </w:rPr>
              <w:t xml:space="preserve"> (Data Processing Particulars))</w:t>
            </w:r>
            <w:r w:rsidRPr="00C31056">
              <w:rPr>
                <w:rFonts w:ascii="Arial" w:eastAsia="Arial" w:hAnsi="Arial" w:cs="Arial"/>
                <w:sz w:val="20"/>
                <w:szCs w:val="20"/>
                <w:lang w:eastAsia="en-GB"/>
              </w:rPr>
              <w:t>;</w:t>
            </w:r>
          </w:p>
        </w:tc>
      </w:tr>
      <w:tr w:rsidR="003F0958" w:rsidRPr="00C31056" w14:paraId="72CA4F1D" w14:textId="77777777" w:rsidTr="00A50409">
        <w:trPr>
          <w:gridBefore w:val="1"/>
          <w:wBefore w:w="108" w:type="dxa"/>
          <w:cantSplit/>
        </w:trPr>
        <w:tc>
          <w:tcPr>
            <w:tcW w:w="2835" w:type="dxa"/>
            <w:gridSpan w:val="2"/>
            <w:hideMark/>
          </w:tcPr>
          <w:p w14:paraId="5669703C" w14:textId="77777777" w:rsidR="003F0958" w:rsidRPr="00C31056" w:rsidRDefault="003F0958" w:rsidP="004478C5">
            <w:pPr>
              <w:adjustRightInd w:val="0"/>
              <w:spacing w:after="240"/>
              <w:rPr>
                <w:rFonts w:ascii="Arial" w:eastAsia="Arial" w:hAnsi="Arial" w:cs="Arial"/>
                <w:sz w:val="20"/>
                <w:szCs w:val="20"/>
                <w:lang w:eastAsia="en-GB"/>
              </w:rPr>
            </w:pPr>
            <w:r w:rsidRPr="00C31056">
              <w:rPr>
                <w:rFonts w:ascii="Arial" w:eastAsia="Arial" w:hAnsi="Arial" w:cs="Arial"/>
                <w:sz w:val="20"/>
                <w:szCs w:val="20"/>
                <w:lang w:eastAsia="en-GB"/>
              </w:rPr>
              <w:t>"</w:t>
            </w:r>
            <w:r w:rsidRPr="00C31056">
              <w:rPr>
                <w:rFonts w:ascii="Arial" w:eastAsia="Arial" w:hAnsi="Arial" w:cs="Arial"/>
                <w:b/>
                <w:sz w:val="20"/>
                <w:szCs w:val="20"/>
                <w:lang w:eastAsia="en-GB"/>
              </w:rPr>
              <w:t>Personal Data Breach</w:t>
            </w:r>
            <w:r w:rsidRPr="00C31056">
              <w:rPr>
                <w:rFonts w:ascii="Arial" w:eastAsia="Arial" w:hAnsi="Arial" w:cs="Arial"/>
                <w:sz w:val="20"/>
                <w:szCs w:val="20"/>
                <w:lang w:eastAsia="en-GB"/>
              </w:rPr>
              <w:t>"</w:t>
            </w:r>
          </w:p>
        </w:tc>
        <w:tc>
          <w:tcPr>
            <w:tcW w:w="6912" w:type="dxa"/>
            <w:gridSpan w:val="2"/>
            <w:hideMark/>
          </w:tcPr>
          <w:p w14:paraId="26039726" w14:textId="77777777" w:rsidR="003F0958" w:rsidRPr="00C31056" w:rsidRDefault="003F0958" w:rsidP="004478C5">
            <w:pPr>
              <w:adjustRightInd w:val="0"/>
              <w:spacing w:after="240"/>
              <w:jc w:val="both"/>
              <w:rPr>
                <w:rFonts w:ascii="Arial" w:eastAsia="Arial" w:hAnsi="Arial" w:cs="Arial"/>
                <w:sz w:val="20"/>
                <w:szCs w:val="20"/>
                <w:lang w:eastAsia="en-GB"/>
              </w:rPr>
            </w:pPr>
            <w:r w:rsidRPr="00C31056">
              <w:rPr>
                <w:rFonts w:ascii="Arial" w:eastAsia="Arial" w:hAnsi="Arial" w:cs="Arial"/>
                <w:sz w:val="20"/>
                <w:szCs w:val="20"/>
                <w:lang w:eastAsia="en-GB"/>
              </w:rPr>
              <w:t xml:space="preserve">has the meaning set out in the Data Protection Laws and, for the avoidance of doubt, includes a breach of </w:t>
            </w:r>
            <w:r w:rsidRPr="00C31056">
              <w:rPr>
                <w:rFonts w:ascii="Arial" w:eastAsia="Arial" w:hAnsi="Arial" w:cs="Arial"/>
                <w:sz w:val="20"/>
                <w:szCs w:val="20"/>
                <w:highlight w:val="yellow"/>
                <w:lang w:eastAsia="en-GB"/>
              </w:rPr>
              <w:t>Paragraph </w:t>
            </w:r>
            <w:r>
              <w:rPr>
                <w:rFonts w:ascii="Arial" w:eastAsia="Arial" w:hAnsi="Arial" w:cs="Arial"/>
                <w:sz w:val="20"/>
                <w:szCs w:val="20"/>
                <w:highlight w:val="yellow"/>
                <w:lang w:eastAsia="en-GB"/>
              </w:rPr>
              <w:t>xx</w:t>
            </w:r>
            <w:r w:rsidRPr="00C31056">
              <w:rPr>
                <w:rFonts w:ascii="Arial" w:eastAsia="Arial" w:hAnsi="Arial" w:cs="Arial"/>
                <w:sz w:val="20"/>
                <w:szCs w:val="20"/>
                <w:lang w:eastAsia="en-GB"/>
              </w:rPr>
              <w:t xml:space="preserve"> </w:t>
            </w:r>
          </w:p>
        </w:tc>
      </w:tr>
      <w:tr w:rsidR="003F0958" w:rsidRPr="00C31056" w14:paraId="7EB6C527" w14:textId="77777777" w:rsidTr="00A50409">
        <w:trPr>
          <w:gridBefore w:val="1"/>
          <w:wBefore w:w="108" w:type="dxa"/>
          <w:cantSplit/>
        </w:trPr>
        <w:tc>
          <w:tcPr>
            <w:tcW w:w="2835" w:type="dxa"/>
            <w:gridSpan w:val="2"/>
          </w:tcPr>
          <w:p w14:paraId="564A0238" w14:textId="77777777" w:rsidR="003F0958" w:rsidRPr="00C31056" w:rsidRDefault="003F0958" w:rsidP="004478C5">
            <w:pPr>
              <w:adjustRightInd w:val="0"/>
              <w:spacing w:after="240"/>
              <w:rPr>
                <w:rFonts w:ascii="Arial" w:eastAsia="Arial" w:hAnsi="Arial" w:cs="Arial"/>
                <w:b/>
                <w:sz w:val="20"/>
                <w:szCs w:val="20"/>
                <w:lang w:eastAsia="en-GB"/>
              </w:rPr>
            </w:pPr>
            <w:r w:rsidRPr="00C31056">
              <w:rPr>
                <w:rFonts w:ascii="Arial" w:eastAsia="Arial" w:hAnsi="Arial" w:cs="Arial"/>
                <w:b/>
                <w:sz w:val="20"/>
                <w:szCs w:val="20"/>
                <w:lang w:eastAsia="en-GB"/>
              </w:rPr>
              <w:t>"Personal Data Breach Particulars"</w:t>
            </w:r>
          </w:p>
        </w:tc>
        <w:tc>
          <w:tcPr>
            <w:tcW w:w="6912" w:type="dxa"/>
            <w:gridSpan w:val="2"/>
          </w:tcPr>
          <w:p w14:paraId="704413C1" w14:textId="6E0CA42E" w:rsidR="003F0958" w:rsidRPr="00C31056" w:rsidRDefault="003F0958" w:rsidP="00B208E2">
            <w:pPr>
              <w:adjustRightInd w:val="0"/>
              <w:spacing w:after="240"/>
              <w:jc w:val="both"/>
              <w:rPr>
                <w:rFonts w:ascii="Arial" w:eastAsia="Arial" w:hAnsi="Arial" w:cs="Arial"/>
                <w:sz w:val="20"/>
                <w:szCs w:val="20"/>
                <w:lang w:eastAsia="en-GB"/>
              </w:rPr>
            </w:pPr>
            <w:r w:rsidRPr="001210F8">
              <w:rPr>
                <w:rFonts w:ascii="Arial" w:eastAsia="Arial" w:hAnsi="Arial" w:cs="Arial"/>
                <w:sz w:val="20"/>
                <w:szCs w:val="20"/>
                <w:lang w:eastAsia="en-GB"/>
              </w:rPr>
              <w:t xml:space="preserve">means a breach of security leading to the accidental or unlawful destruction, loss, alteration, unauthorised disclosure of, or access to, personal data transmitted, stored or otherwise processed </w:t>
            </w:r>
            <w:r w:rsidRPr="00980721">
              <w:rPr>
                <w:rFonts w:ascii="Arial" w:eastAsia="Arial" w:hAnsi="Arial" w:cs="Arial"/>
                <w:sz w:val="20"/>
                <w:szCs w:val="20"/>
                <w:lang w:eastAsia="en-GB"/>
              </w:rPr>
              <w:t xml:space="preserve">as set out in </w:t>
            </w:r>
            <w:r>
              <w:rPr>
                <w:rFonts w:ascii="Arial" w:eastAsia="Arial" w:hAnsi="Arial" w:cs="Arial"/>
                <w:sz w:val="20"/>
                <w:szCs w:val="20"/>
                <w:lang w:eastAsia="en-GB"/>
              </w:rPr>
              <w:t xml:space="preserve">Article </w:t>
            </w:r>
            <w:r w:rsidR="00B208E2">
              <w:rPr>
                <w:rFonts w:ascii="Arial" w:eastAsia="Arial" w:hAnsi="Arial" w:cs="Arial"/>
                <w:sz w:val="20"/>
                <w:szCs w:val="20"/>
                <w:lang w:eastAsia="en-GB"/>
              </w:rPr>
              <w:t>33(3)</w:t>
            </w:r>
            <w:r>
              <w:rPr>
                <w:rFonts w:ascii="Arial" w:eastAsia="Arial" w:hAnsi="Arial" w:cs="Arial"/>
                <w:sz w:val="20"/>
                <w:szCs w:val="20"/>
                <w:lang w:eastAsia="en-GB"/>
              </w:rPr>
              <w:t xml:space="preserve"> of the GDPR;</w:t>
            </w:r>
          </w:p>
        </w:tc>
      </w:tr>
      <w:tr w:rsidR="003F0958" w:rsidRPr="00C31056" w14:paraId="09D22184" w14:textId="77777777" w:rsidTr="00A50409">
        <w:trPr>
          <w:gridBefore w:val="1"/>
          <w:wBefore w:w="108" w:type="dxa"/>
          <w:cantSplit/>
        </w:trPr>
        <w:tc>
          <w:tcPr>
            <w:tcW w:w="2835" w:type="dxa"/>
            <w:gridSpan w:val="2"/>
            <w:hideMark/>
          </w:tcPr>
          <w:p w14:paraId="44B654B1" w14:textId="77777777" w:rsidR="003F0958" w:rsidRPr="00C31056" w:rsidRDefault="003F0958" w:rsidP="004478C5">
            <w:pPr>
              <w:adjustRightInd w:val="0"/>
              <w:spacing w:after="240"/>
              <w:rPr>
                <w:rFonts w:ascii="Arial" w:eastAsia="Arial" w:hAnsi="Arial" w:cs="Arial"/>
                <w:sz w:val="20"/>
                <w:szCs w:val="20"/>
                <w:lang w:eastAsia="en-GB"/>
              </w:rPr>
            </w:pPr>
            <w:r w:rsidRPr="00C31056">
              <w:rPr>
                <w:rFonts w:ascii="Arial" w:eastAsia="Arial" w:hAnsi="Arial" w:cs="Arial"/>
                <w:sz w:val="20"/>
                <w:szCs w:val="20"/>
                <w:lang w:eastAsia="en-GB"/>
              </w:rPr>
              <w:t>"</w:t>
            </w:r>
            <w:r w:rsidRPr="00C31056">
              <w:rPr>
                <w:rFonts w:ascii="Arial" w:eastAsia="Arial" w:hAnsi="Arial" w:cs="Arial"/>
                <w:b/>
                <w:sz w:val="20"/>
                <w:szCs w:val="20"/>
                <w:lang w:eastAsia="en-GB"/>
              </w:rPr>
              <w:t>Personnel</w:t>
            </w:r>
            <w:r w:rsidRPr="00C31056">
              <w:rPr>
                <w:rFonts w:ascii="Arial" w:eastAsia="Arial" w:hAnsi="Arial" w:cs="Arial"/>
                <w:sz w:val="20"/>
                <w:szCs w:val="20"/>
                <w:lang w:eastAsia="en-GB"/>
              </w:rPr>
              <w:t>"</w:t>
            </w:r>
          </w:p>
        </w:tc>
        <w:tc>
          <w:tcPr>
            <w:tcW w:w="6912" w:type="dxa"/>
            <w:gridSpan w:val="2"/>
            <w:hideMark/>
          </w:tcPr>
          <w:p w14:paraId="21DBD6F4" w14:textId="77777777" w:rsidR="003F0958" w:rsidRPr="00C31056" w:rsidRDefault="003F0958" w:rsidP="004478C5">
            <w:pPr>
              <w:adjustRightInd w:val="0"/>
              <w:spacing w:after="240"/>
              <w:jc w:val="both"/>
              <w:rPr>
                <w:rFonts w:ascii="Arial" w:eastAsia="Arial" w:hAnsi="Arial" w:cs="Arial"/>
                <w:sz w:val="20"/>
                <w:szCs w:val="20"/>
                <w:lang w:eastAsia="en-GB"/>
              </w:rPr>
            </w:pPr>
            <w:r w:rsidRPr="00C31056">
              <w:rPr>
                <w:rFonts w:ascii="Arial" w:eastAsia="Arial" w:hAnsi="Arial" w:cs="Arial"/>
                <w:sz w:val="20"/>
                <w:szCs w:val="20"/>
                <w:lang w:eastAsia="en-GB"/>
              </w:rPr>
              <w:t xml:space="preserve">means all persons engaged or employed from time to time in connection with this Agreement, including employees, consultants, contractors and permitted agents; </w:t>
            </w:r>
          </w:p>
        </w:tc>
      </w:tr>
      <w:tr w:rsidR="003F0958" w:rsidRPr="00C31056" w14:paraId="258FFB26" w14:textId="77777777" w:rsidTr="00A50409">
        <w:trPr>
          <w:gridBefore w:val="1"/>
          <w:wBefore w:w="108" w:type="dxa"/>
          <w:cantSplit/>
        </w:trPr>
        <w:tc>
          <w:tcPr>
            <w:tcW w:w="2835" w:type="dxa"/>
            <w:gridSpan w:val="2"/>
            <w:hideMark/>
          </w:tcPr>
          <w:p w14:paraId="5D5C7462" w14:textId="77777777" w:rsidR="003F0958" w:rsidRPr="00C31056" w:rsidRDefault="003F0958" w:rsidP="004478C5">
            <w:pPr>
              <w:adjustRightInd w:val="0"/>
              <w:spacing w:after="240"/>
              <w:rPr>
                <w:rFonts w:ascii="Arial" w:eastAsia="Arial" w:hAnsi="Arial" w:cs="Arial"/>
                <w:sz w:val="20"/>
                <w:szCs w:val="20"/>
                <w:lang w:eastAsia="en-GB"/>
              </w:rPr>
            </w:pPr>
            <w:r w:rsidRPr="00C31056">
              <w:rPr>
                <w:rFonts w:ascii="Arial" w:eastAsia="Arial" w:hAnsi="Arial" w:cs="Arial"/>
                <w:sz w:val="20"/>
                <w:szCs w:val="20"/>
                <w:lang w:eastAsia="en-GB"/>
              </w:rPr>
              <w:t>"</w:t>
            </w:r>
            <w:r w:rsidRPr="00C31056">
              <w:rPr>
                <w:rFonts w:ascii="Arial" w:eastAsia="Arial" w:hAnsi="Arial" w:cs="Arial"/>
                <w:b/>
                <w:sz w:val="20"/>
                <w:szCs w:val="20"/>
                <w:lang w:eastAsia="en-GB"/>
              </w:rPr>
              <w:t>Processing</w:t>
            </w:r>
            <w:r w:rsidRPr="00C31056">
              <w:rPr>
                <w:rFonts w:ascii="Arial" w:eastAsia="Arial" w:hAnsi="Arial" w:cs="Arial"/>
                <w:sz w:val="20"/>
                <w:szCs w:val="20"/>
                <w:lang w:eastAsia="en-GB"/>
              </w:rPr>
              <w:t>"</w:t>
            </w:r>
          </w:p>
        </w:tc>
        <w:tc>
          <w:tcPr>
            <w:tcW w:w="6912" w:type="dxa"/>
            <w:gridSpan w:val="2"/>
            <w:hideMark/>
          </w:tcPr>
          <w:p w14:paraId="3EE9AC9E" w14:textId="77777777" w:rsidR="003F0958" w:rsidRPr="00C31056" w:rsidRDefault="003F0958" w:rsidP="004478C5">
            <w:pPr>
              <w:adjustRightInd w:val="0"/>
              <w:spacing w:after="240"/>
              <w:jc w:val="both"/>
              <w:rPr>
                <w:rFonts w:ascii="Arial" w:eastAsia="Arial" w:hAnsi="Arial" w:cs="Arial"/>
                <w:sz w:val="20"/>
                <w:szCs w:val="20"/>
                <w:lang w:eastAsia="en-GB"/>
              </w:rPr>
            </w:pPr>
            <w:r w:rsidRPr="00C31056">
              <w:rPr>
                <w:rFonts w:ascii="Arial" w:eastAsia="Arial" w:hAnsi="Arial" w:cs="Arial"/>
                <w:sz w:val="20"/>
                <w:szCs w:val="20"/>
                <w:lang w:eastAsia="en-GB"/>
              </w:rPr>
              <w:t>has the meaning set out in the Data Protection Laws (and "</w:t>
            </w:r>
            <w:r w:rsidRPr="00C31056">
              <w:rPr>
                <w:rFonts w:ascii="Arial" w:eastAsia="Arial" w:hAnsi="Arial" w:cs="Arial"/>
                <w:b/>
                <w:sz w:val="20"/>
                <w:szCs w:val="20"/>
                <w:lang w:eastAsia="en-GB"/>
              </w:rPr>
              <w:t>Process</w:t>
            </w:r>
            <w:r w:rsidRPr="00C31056">
              <w:rPr>
                <w:rFonts w:ascii="Arial" w:eastAsia="Arial" w:hAnsi="Arial" w:cs="Arial"/>
                <w:sz w:val="20"/>
                <w:szCs w:val="20"/>
                <w:lang w:eastAsia="en-GB"/>
              </w:rPr>
              <w:t>" and "</w:t>
            </w:r>
            <w:r w:rsidRPr="00C31056">
              <w:rPr>
                <w:rFonts w:ascii="Arial" w:eastAsia="Arial" w:hAnsi="Arial" w:cs="Arial"/>
                <w:b/>
                <w:sz w:val="20"/>
                <w:szCs w:val="20"/>
                <w:lang w:eastAsia="en-GB"/>
              </w:rPr>
              <w:t>Processed</w:t>
            </w:r>
            <w:r w:rsidRPr="00C31056">
              <w:rPr>
                <w:rFonts w:ascii="Arial" w:eastAsia="Arial" w:hAnsi="Arial" w:cs="Arial"/>
                <w:sz w:val="20"/>
                <w:szCs w:val="20"/>
                <w:lang w:eastAsia="en-GB"/>
              </w:rPr>
              <w:t>" shall be construed accordingly);</w:t>
            </w:r>
          </w:p>
        </w:tc>
      </w:tr>
      <w:tr w:rsidR="003F0958" w:rsidRPr="00C31056" w14:paraId="379A1DE5" w14:textId="77777777" w:rsidTr="00A50409">
        <w:trPr>
          <w:gridBefore w:val="1"/>
          <w:wBefore w:w="108" w:type="dxa"/>
          <w:cantSplit/>
        </w:trPr>
        <w:tc>
          <w:tcPr>
            <w:tcW w:w="2835" w:type="dxa"/>
            <w:gridSpan w:val="2"/>
            <w:hideMark/>
          </w:tcPr>
          <w:p w14:paraId="1FA29ACD" w14:textId="77777777" w:rsidR="003F0958" w:rsidRPr="00C31056" w:rsidRDefault="003F0958" w:rsidP="004478C5">
            <w:pPr>
              <w:adjustRightInd w:val="0"/>
              <w:spacing w:after="240"/>
              <w:rPr>
                <w:rFonts w:ascii="Arial" w:eastAsia="Arial" w:hAnsi="Arial" w:cs="Arial"/>
                <w:sz w:val="20"/>
                <w:szCs w:val="20"/>
                <w:lang w:eastAsia="en-GB"/>
              </w:rPr>
            </w:pPr>
            <w:r w:rsidRPr="00C31056">
              <w:rPr>
                <w:rFonts w:ascii="Arial" w:eastAsia="Arial" w:hAnsi="Arial" w:cs="Arial"/>
                <w:sz w:val="20"/>
                <w:szCs w:val="20"/>
                <w:lang w:eastAsia="en-GB"/>
              </w:rPr>
              <w:t>"</w:t>
            </w:r>
            <w:r w:rsidRPr="00C31056">
              <w:rPr>
                <w:rFonts w:ascii="Arial" w:eastAsia="Arial" w:hAnsi="Arial" w:cs="Arial"/>
                <w:b/>
                <w:sz w:val="20"/>
                <w:szCs w:val="20"/>
                <w:lang w:eastAsia="en-GB"/>
              </w:rPr>
              <w:t>Restricted Country</w:t>
            </w:r>
            <w:r w:rsidRPr="00C31056">
              <w:rPr>
                <w:rFonts w:ascii="Arial" w:eastAsia="Arial" w:hAnsi="Arial" w:cs="Arial"/>
                <w:sz w:val="20"/>
                <w:szCs w:val="20"/>
                <w:lang w:eastAsia="en-GB"/>
              </w:rPr>
              <w:t>"</w:t>
            </w:r>
          </w:p>
        </w:tc>
        <w:tc>
          <w:tcPr>
            <w:tcW w:w="6912" w:type="dxa"/>
            <w:gridSpan w:val="2"/>
            <w:hideMark/>
          </w:tcPr>
          <w:p w14:paraId="3C197494" w14:textId="77777777" w:rsidR="003F0958" w:rsidRPr="00C31056" w:rsidRDefault="003F0958" w:rsidP="004478C5">
            <w:pPr>
              <w:adjustRightInd w:val="0"/>
              <w:spacing w:after="240"/>
              <w:jc w:val="both"/>
              <w:rPr>
                <w:rFonts w:ascii="Arial" w:eastAsia="Arial" w:hAnsi="Arial" w:cs="Arial"/>
                <w:sz w:val="20"/>
                <w:szCs w:val="20"/>
                <w:lang w:eastAsia="en-GB"/>
              </w:rPr>
            </w:pPr>
            <w:r w:rsidRPr="00C31056">
              <w:rPr>
                <w:rFonts w:ascii="Arial" w:eastAsia="Arial" w:hAnsi="Arial" w:cs="Arial"/>
                <w:sz w:val="20"/>
                <w:szCs w:val="20"/>
                <w:lang w:eastAsia="en-GB"/>
              </w:rPr>
              <w:t xml:space="preserve">means a country, territory or jurisdiction outside of the European Economic Area which the EU Commission has not deemed to provide adequate protection in accordance with Article 25(6) of the DP Directive and/ or  Article 45(1) of the GDPR (as applicable); </w:t>
            </w:r>
          </w:p>
        </w:tc>
      </w:tr>
      <w:tr w:rsidR="003F0958" w:rsidRPr="00C31056" w14:paraId="3774D886" w14:textId="77777777" w:rsidTr="00A50409">
        <w:trPr>
          <w:gridBefore w:val="1"/>
          <w:wBefore w:w="108" w:type="dxa"/>
          <w:cantSplit/>
        </w:trPr>
        <w:tc>
          <w:tcPr>
            <w:tcW w:w="2835" w:type="dxa"/>
            <w:gridSpan w:val="2"/>
            <w:hideMark/>
          </w:tcPr>
          <w:p w14:paraId="2E79A2A6" w14:textId="77777777" w:rsidR="003F0958" w:rsidRPr="00C31056" w:rsidRDefault="003F0958" w:rsidP="004478C5">
            <w:pPr>
              <w:adjustRightInd w:val="0"/>
              <w:spacing w:after="240"/>
              <w:rPr>
                <w:rFonts w:ascii="Arial" w:eastAsia="Arial" w:hAnsi="Arial" w:cs="Arial"/>
                <w:sz w:val="20"/>
                <w:szCs w:val="20"/>
                <w:lang w:eastAsia="en-GB"/>
              </w:rPr>
            </w:pPr>
            <w:r w:rsidRPr="00C31056">
              <w:rPr>
                <w:rFonts w:ascii="Arial" w:eastAsia="Arial" w:hAnsi="Arial" w:cs="Arial"/>
                <w:sz w:val="20"/>
                <w:szCs w:val="20"/>
                <w:lang w:eastAsia="en-GB"/>
              </w:rPr>
              <w:t>"</w:t>
            </w:r>
            <w:r w:rsidRPr="00C31056">
              <w:rPr>
                <w:rFonts w:ascii="Arial" w:eastAsia="Arial" w:hAnsi="Arial" w:cs="Arial"/>
                <w:b/>
                <w:sz w:val="20"/>
                <w:szCs w:val="20"/>
                <w:lang w:eastAsia="en-GB"/>
              </w:rPr>
              <w:t>Security Requirements</w:t>
            </w:r>
            <w:r w:rsidRPr="00C31056">
              <w:rPr>
                <w:rFonts w:ascii="Arial" w:eastAsia="Arial" w:hAnsi="Arial" w:cs="Arial"/>
                <w:sz w:val="20"/>
                <w:szCs w:val="20"/>
                <w:lang w:eastAsia="en-GB"/>
              </w:rPr>
              <w:t>"</w:t>
            </w:r>
          </w:p>
        </w:tc>
        <w:tc>
          <w:tcPr>
            <w:tcW w:w="6912" w:type="dxa"/>
            <w:gridSpan w:val="2"/>
            <w:hideMark/>
          </w:tcPr>
          <w:p w14:paraId="0B618696" w14:textId="77777777" w:rsidR="003F0958" w:rsidRPr="00C31056" w:rsidRDefault="003F0958" w:rsidP="004478C5">
            <w:pPr>
              <w:adjustRightInd w:val="0"/>
              <w:spacing w:after="240"/>
              <w:jc w:val="both"/>
              <w:rPr>
                <w:rFonts w:ascii="Arial" w:eastAsia="Arial" w:hAnsi="Arial" w:cs="Arial"/>
                <w:sz w:val="20"/>
                <w:szCs w:val="20"/>
                <w:lang w:eastAsia="en-GB"/>
              </w:rPr>
            </w:pPr>
            <w:r w:rsidRPr="00C31056">
              <w:rPr>
                <w:rFonts w:ascii="Arial" w:eastAsia="Arial" w:hAnsi="Arial" w:cs="Arial"/>
                <w:sz w:val="20"/>
                <w:szCs w:val="20"/>
                <w:lang w:eastAsia="en-GB"/>
              </w:rPr>
              <w:t>means the requirements regarding the security of Personal Data, as set out in the Data Protection Laws (including, in particular, the seventh data protection principle of the DPA and/ or the measures set out in Article 32(1) of the GDPR (taking due account of the matters described in Article 32(2) of the GDPR)) as applicable;</w:t>
            </w:r>
          </w:p>
        </w:tc>
      </w:tr>
      <w:tr w:rsidR="003F0958" w:rsidRPr="00C31056" w14:paraId="0D00DE1F" w14:textId="77777777" w:rsidTr="00A50409">
        <w:trPr>
          <w:gridBefore w:val="1"/>
          <w:wBefore w:w="108" w:type="dxa"/>
          <w:cantSplit/>
        </w:trPr>
        <w:tc>
          <w:tcPr>
            <w:tcW w:w="2835" w:type="dxa"/>
            <w:gridSpan w:val="2"/>
          </w:tcPr>
          <w:p w14:paraId="18A350B8" w14:textId="77777777" w:rsidR="003F0958" w:rsidRPr="00C31056" w:rsidRDefault="003F0958" w:rsidP="004478C5">
            <w:pPr>
              <w:rPr>
                <w:rFonts w:ascii="Arial" w:hAnsi="Arial" w:cs="Arial"/>
                <w:b/>
                <w:sz w:val="20"/>
                <w:szCs w:val="20"/>
                <w:lang w:val="en-US" w:eastAsia="fr-FR"/>
              </w:rPr>
            </w:pPr>
            <w:r w:rsidRPr="00C31056">
              <w:rPr>
                <w:rFonts w:ascii="Arial" w:hAnsi="Arial" w:cs="Arial"/>
                <w:b/>
                <w:sz w:val="20"/>
                <w:szCs w:val="20"/>
                <w:lang w:val="en-US" w:eastAsia="fr-FR"/>
              </w:rPr>
              <w:t>"Sensitive Personal Data"</w:t>
            </w:r>
          </w:p>
        </w:tc>
        <w:tc>
          <w:tcPr>
            <w:tcW w:w="6912" w:type="dxa"/>
            <w:gridSpan w:val="2"/>
            <w:hideMark/>
          </w:tcPr>
          <w:p w14:paraId="4C5C539F" w14:textId="77777777" w:rsidR="003F0958" w:rsidRPr="00C31056" w:rsidRDefault="003F0958" w:rsidP="004478C5">
            <w:pPr>
              <w:adjustRightInd w:val="0"/>
              <w:spacing w:after="240"/>
              <w:jc w:val="both"/>
              <w:rPr>
                <w:rFonts w:ascii="Arial" w:eastAsia="Arial" w:hAnsi="Arial" w:cs="Arial"/>
                <w:sz w:val="20"/>
                <w:szCs w:val="20"/>
                <w:lang w:eastAsia="en-GB"/>
              </w:rPr>
            </w:pPr>
            <w:r w:rsidRPr="00C31056">
              <w:rPr>
                <w:rFonts w:ascii="Arial" w:eastAsia="Arial" w:hAnsi="Arial" w:cs="Arial"/>
                <w:sz w:val="20"/>
                <w:szCs w:val="20"/>
                <w:lang w:eastAsia="en-GB"/>
              </w:rPr>
              <w:t xml:space="preserve">means Personal Data that reveals such special categories of data as are listed in Article 9(1) of the GDPR; </w:t>
            </w:r>
          </w:p>
        </w:tc>
      </w:tr>
      <w:tr w:rsidR="003F0958" w:rsidRPr="00C31056" w14:paraId="53137C5C" w14:textId="77777777" w:rsidTr="00A50409">
        <w:trPr>
          <w:gridBefore w:val="1"/>
          <w:wBefore w:w="108" w:type="dxa"/>
          <w:cantSplit/>
        </w:trPr>
        <w:tc>
          <w:tcPr>
            <w:tcW w:w="2835" w:type="dxa"/>
            <w:gridSpan w:val="2"/>
            <w:hideMark/>
          </w:tcPr>
          <w:p w14:paraId="7555F931" w14:textId="77777777" w:rsidR="003F0958" w:rsidRPr="00C31056" w:rsidRDefault="003F0958" w:rsidP="004478C5">
            <w:pPr>
              <w:spacing w:after="240"/>
              <w:rPr>
                <w:rFonts w:ascii="Arial" w:hAnsi="Arial" w:cs="Arial"/>
                <w:sz w:val="20"/>
                <w:szCs w:val="20"/>
                <w:lang w:val="en-US" w:eastAsia="fr-FR"/>
              </w:rPr>
            </w:pPr>
            <w:r w:rsidRPr="00C31056">
              <w:rPr>
                <w:rFonts w:ascii="Arial" w:hAnsi="Arial" w:cs="Arial"/>
                <w:sz w:val="20"/>
                <w:szCs w:val="20"/>
                <w:lang w:val="en-US" w:eastAsia="fr-FR"/>
              </w:rPr>
              <w:t>"</w:t>
            </w:r>
            <w:r w:rsidRPr="00C31056">
              <w:rPr>
                <w:rFonts w:ascii="Arial" w:hAnsi="Arial" w:cs="Arial"/>
                <w:b/>
                <w:sz w:val="20"/>
                <w:szCs w:val="20"/>
                <w:lang w:val="en-US" w:eastAsia="fr-FR"/>
              </w:rPr>
              <w:t>Third Party Request</w:t>
            </w:r>
            <w:r w:rsidRPr="00C31056">
              <w:rPr>
                <w:rFonts w:ascii="Arial" w:hAnsi="Arial" w:cs="Arial"/>
                <w:sz w:val="20"/>
                <w:szCs w:val="20"/>
                <w:lang w:val="en-US" w:eastAsia="fr-FR"/>
              </w:rPr>
              <w:t>"</w:t>
            </w:r>
          </w:p>
        </w:tc>
        <w:tc>
          <w:tcPr>
            <w:tcW w:w="6912" w:type="dxa"/>
            <w:gridSpan w:val="2"/>
            <w:hideMark/>
          </w:tcPr>
          <w:p w14:paraId="7E45B3E6" w14:textId="77777777" w:rsidR="003F0958" w:rsidRPr="00C31056" w:rsidRDefault="003F0958" w:rsidP="004478C5">
            <w:pPr>
              <w:adjustRightInd w:val="0"/>
              <w:spacing w:after="240"/>
              <w:jc w:val="both"/>
              <w:rPr>
                <w:rFonts w:ascii="Arial" w:eastAsia="Arial" w:hAnsi="Arial" w:cs="Arial"/>
                <w:sz w:val="20"/>
                <w:szCs w:val="20"/>
                <w:lang w:eastAsia="en-GB"/>
              </w:rPr>
            </w:pPr>
            <w:r w:rsidRPr="00C31056">
              <w:rPr>
                <w:rFonts w:ascii="Arial" w:eastAsia="Arial" w:hAnsi="Arial" w:cs="Arial"/>
                <w:sz w:val="20"/>
                <w:szCs w:val="20"/>
                <w:lang w:eastAsia="en-GB"/>
              </w:rPr>
              <w:t xml:space="preserve">means a written request from any third party for disclosure of Personal Data where compliance with such a request is required or purported to be required by law or regulation. </w:t>
            </w:r>
          </w:p>
        </w:tc>
      </w:tr>
    </w:tbl>
    <w:p w14:paraId="31442ED2" w14:textId="4D20650A" w:rsidR="003F0958" w:rsidRDefault="003F0958" w:rsidP="00ED3920">
      <w:pPr>
        <w:jc w:val="center"/>
        <w:rPr>
          <w:rFonts w:ascii="Arial" w:hAnsi="Arial" w:cs="Arial"/>
          <w:sz w:val="20"/>
          <w:szCs w:val="20"/>
        </w:rPr>
      </w:pPr>
    </w:p>
    <w:p w14:paraId="21652229" w14:textId="1DB34B60" w:rsidR="003F0958" w:rsidRPr="00C15289" w:rsidRDefault="003F0958" w:rsidP="003F0958">
      <w:pPr>
        <w:keepNext/>
        <w:numPr>
          <w:ilvl w:val="0"/>
          <w:numId w:val="46"/>
        </w:numPr>
        <w:adjustRightInd w:val="0"/>
        <w:spacing w:after="240"/>
        <w:jc w:val="both"/>
        <w:outlineLvl w:val="0"/>
        <w:rPr>
          <w:rFonts w:ascii="Arial" w:hAnsi="Arial" w:cs="Arial"/>
          <w:b/>
          <w:bCs/>
          <w:caps/>
          <w:sz w:val="20"/>
          <w:szCs w:val="20"/>
          <w:lang w:eastAsia="en-GB"/>
        </w:rPr>
      </w:pPr>
      <w:bookmarkStart w:id="69" w:name="_Ref476071910"/>
      <w:bookmarkStart w:id="70" w:name="_Toc74048455"/>
      <w:bookmarkStart w:id="71" w:name="_Toc74048700"/>
      <w:bookmarkStart w:id="72" w:name="_Toc85200730"/>
      <w:bookmarkStart w:id="73" w:name="_Toc95297572"/>
      <w:bookmarkStart w:id="74" w:name="_Toc95297906"/>
      <w:r w:rsidRPr="00C15289">
        <w:rPr>
          <w:rFonts w:ascii="Arial" w:hAnsi="Arial" w:cs="Arial"/>
          <w:b/>
          <w:bCs/>
          <w:caps/>
          <w:sz w:val="20"/>
          <w:szCs w:val="20"/>
          <w:lang w:eastAsia="en-GB"/>
        </w:rPr>
        <w:t>DATA PROTECTION</w:t>
      </w:r>
      <w:bookmarkEnd w:id="69"/>
      <w:bookmarkEnd w:id="70"/>
      <w:bookmarkEnd w:id="71"/>
      <w:bookmarkEnd w:id="72"/>
      <w:bookmarkEnd w:id="73"/>
      <w:bookmarkEnd w:id="74"/>
    </w:p>
    <w:p w14:paraId="3FDC32AC" w14:textId="77777777" w:rsidR="003F0958" w:rsidRPr="00C15289" w:rsidRDefault="003F0958" w:rsidP="003F0958">
      <w:pPr>
        <w:keepNext/>
        <w:numPr>
          <w:ilvl w:val="1"/>
          <w:numId w:val="47"/>
        </w:numPr>
        <w:adjustRightInd w:val="0"/>
        <w:spacing w:after="240"/>
        <w:jc w:val="both"/>
        <w:outlineLvl w:val="1"/>
        <w:rPr>
          <w:rFonts w:ascii="Arial" w:hAnsi="Arial" w:cs="Arial"/>
          <w:sz w:val="20"/>
          <w:szCs w:val="20"/>
          <w:lang w:eastAsia="en-GB"/>
        </w:rPr>
      </w:pPr>
      <w:r w:rsidRPr="00C15289">
        <w:rPr>
          <w:rFonts w:ascii="Arial" w:hAnsi="Arial" w:cs="Arial"/>
          <w:b/>
          <w:bCs/>
          <w:sz w:val="20"/>
          <w:szCs w:val="20"/>
          <w:lang w:eastAsia="en-GB"/>
        </w:rPr>
        <w:t>Arrangement Between The Parties</w:t>
      </w:r>
    </w:p>
    <w:p w14:paraId="7D90B7AA" w14:textId="06B41E08" w:rsidR="003F0958" w:rsidRPr="00C15289" w:rsidRDefault="003F0958" w:rsidP="003F0958">
      <w:pPr>
        <w:numPr>
          <w:ilvl w:val="2"/>
          <w:numId w:val="46"/>
        </w:numPr>
        <w:adjustRightInd w:val="0"/>
        <w:spacing w:after="240"/>
        <w:jc w:val="both"/>
        <w:outlineLvl w:val="2"/>
        <w:rPr>
          <w:rFonts w:ascii="Arial" w:hAnsi="Arial" w:cs="Arial"/>
          <w:sz w:val="20"/>
          <w:szCs w:val="20"/>
          <w:lang w:eastAsia="en-GB"/>
        </w:rPr>
      </w:pPr>
      <w:r w:rsidRPr="00C15289">
        <w:rPr>
          <w:rFonts w:ascii="Arial" w:hAnsi="Arial" w:cs="Arial"/>
          <w:sz w:val="20"/>
          <w:szCs w:val="20"/>
          <w:lang w:eastAsia="en-GB"/>
        </w:rPr>
        <w:t xml:space="preserve">The Parties shall each Process the Personal Data. The Parties acknowledge that the factual arrangements between them dictate the classification of each Party in respect of the Data Protection Laws.  Notwithstanding the foregoing, the Parties anticipate that, in respect of the Personal Data, as between </w:t>
      </w:r>
      <w:r w:rsidRPr="00D06937">
        <w:rPr>
          <w:rFonts w:ascii="Arial" w:hAnsi="Arial" w:cs="Arial"/>
          <w:b/>
          <w:snapToGrid w:val="0"/>
          <w:sz w:val="20"/>
          <w:szCs w:val="20"/>
          <w:lang w:eastAsia="en-GB"/>
        </w:rPr>
        <w:t>Lead Group/Sponso</w:t>
      </w:r>
      <w:r w:rsidRPr="00D06937">
        <w:rPr>
          <w:rFonts w:ascii="Arial" w:hAnsi="Arial" w:cs="Arial"/>
          <w:snapToGrid w:val="0"/>
          <w:sz w:val="20"/>
          <w:szCs w:val="20"/>
          <w:lang w:eastAsia="en-GB"/>
        </w:rPr>
        <w:t>r</w:t>
      </w:r>
      <w:r w:rsidRPr="00D06937">
        <w:rPr>
          <w:rFonts w:ascii="Arial" w:hAnsi="Arial" w:cs="Arial"/>
          <w:sz w:val="20"/>
          <w:szCs w:val="20"/>
          <w:lang w:eastAsia="en-GB"/>
        </w:rPr>
        <w:t xml:space="preserve"> </w:t>
      </w:r>
      <w:r w:rsidRPr="00D06937">
        <w:rPr>
          <w:rFonts w:ascii="Arial" w:hAnsi="Arial" w:cs="Arial"/>
          <w:sz w:val="20"/>
          <w:szCs w:val="20"/>
          <w:lang w:eastAsia="en-GB"/>
        </w:rPr>
        <w:lastRenderedPageBreak/>
        <w:t xml:space="preserve">and the </w:t>
      </w:r>
      <w:r w:rsidRPr="00D06937">
        <w:rPr>
          <w:rFonts w:ascii="Arial" w:hAnsi="Arial" w:cs="Arial"/>
          <w:b/>
          <w:sz w:val="20"/>
          <w:szCs w:val="20"/>
          <w:lang w:eastAsia="en-GB"/>
        </w:rPr>
        <w:t>Participating</w:t>
      </w:r>
      <w:r w:rsidRPr="00D06937">
        <w:rPr>
          <w:rFonts w:ascii="Arial" w:hAnsi="Arial" w:cs="Arial"/>
          <w:sz w:val="20"/>
          <w:szCs w:val="20"/>
          <w:lang w:eastAsia="en-GB"/>
        </w:rPr>
        <w:t xml:space="preserve"> </w:t>
      </w:r>
      <w:r w:rsidRPr="00D06937">
        <w:rPr>
          <w:rFonts w:ascii="Arial" w:hAnsi="Arial" w:cs="Arial"/>
          <w:b/>
          <w:sz w:val="20"/>
          <w:szCs w:val="20"/>
          <w:lang w:eastAsia="en-GB"/>
        </w:rPr>
        <w:t xml:space="preserve">Group </w:t>
      </w:r>
      <w:r w:rsidRPr="00D06937">
        <w:rPr>
          <w:rFonts w:ascii="Arial" w:hAnsi="Arial" w:cs="Arial"/>
          <w:sz w:val="20"/>
          <w:szCs w:val="20"/>
          <w:lang w:eastAsia="en-GB"/>
        </w:rPr>
        <w:t xml:space="preserve">for the purposes of this Agreement, </w:t>
      </w:r>
      <w:r w:rsidRPr="00D06937">
        <w:rPr>
          <w:rFonts w:ascii="Arial" w:hAnsi="Arial" w:cs="Arial"/>
          <w:b/>
          <w:snapToGrid w:val="0"/>
          <w:sz w:val="20"/>
          <w:szCs w:val="20"/>
          <w:lang w:eastAsia="en-GB"/>
        </w:rPr>
        <w:t>L</w:t>
      </w:r>
      <w:r w:rsidR="00A60756" w:rsidRPr="00D06937">
        <w:rPr>
          <w:rFonts w:ascii="Arial" w:hAnsi="Arial" w:cs="Arial"/>
          <w:b/>
          <w:snapToGrid w:val="0"/>
          <w:sz w:val="20"/>
          <w:szCs w:val="20"/>
          <w:lang w:eastAsia="en-GB"/>
        </w:rPr>
        <w:t>ead</w:t>
      </w:r>
      <w:r w:rsidR="00A60756" w:rsidRPr="00D06937">
        <w:rPr>
          <w:rFonts w:ascii="Arial" w:hAnsi="Arial" w:cs="Arial"/>
          <w:snapToGrid w:val="0"/>
          <w:sz w:val="20"/>
          <w:szCs w:val="20"/>
          <w:lang w:eastAsia="en-GB"/>
        </w:rPr>
        <w:t xml:space="preserve"> </w:t>
      </w:r>
      <w:r w:rsidR="00A60756" w:rsidRPr="00D06937">
        <w:rPr>
          <w:rFonts w:ascii="Arial" w:hAnsi="Arial" w:cs="Arial"/>
          <w:b/>
          <w:snapToGrid w:val="0"/>
          <w:sz w:val="20"/>
          <w:szCs w:val="20"/>
          <w:lang w:eastAsia="en-GB"/>
        </w:rPr>
        <w:t>Group/</w:t>
      </w:r>
      <w:r w:rsidRPr="00D06937">
        <w:rPr>
          <w:rFonts w:ascii="Arial" w:hAnsi="Arial" w:cs="Arial"/>
          <w:b/>
          <w:snapToGrid w:val="0"/>
          <w:sz w:val="20"/>
          <w:szCs w:val="20"/>
          <w:lang w:eastAsia="en-GB"/>
        </w:rPr>
        <w:t>Sponsor</w:t>
      </w:r>
      <w:r w:rsidRPr="00C15289">
        <w:rPr>
          <w:rFonts w:ascii="Arial" w:hAnsi="Arial" w:cs="Arial"/>
          <w:sz w:val="20"/>
          <w:szCs w:val="20"/>
          <w:lang w:eastAsia="en-GB"/>
        </w:rPr>
        <w:t xml:space="preserve"> shall act as the Controller and the </w:t>
      </w:r>
      <w:r w:rsidR="00A60756" w:rsidRPr="00C15289">
        <w:rPr>
          <w:rFonts w:ascii="Arial" w:hAnsi="Arial" w:cs="Arial"/>
          <w:b/>
          <w:sz w:val="20"/>
          <w:szCs w:val="20"/>
          <w:lang w:eastAsia="en-GB"/>
        </w:rPr>
        <w:t>Participating</w:t>
      </w:r>
      <w:r w:rsidRPr="00C15289">
        <w:rPr>
          <w:rFonts w:ascii="Arial" w:hAnsi="Arial" w:cs="Arial"/>
          <w:b/>
          <w:sz w:val="20"/>
          <w:szCs w:val="20"/>
          <w:lang w:eastAsia="en-GB"/>
        </w:rPr>
        <w:t xml:space="preserve"> Group</w:t>
      </w:r>
      <w:r w:rsidRPr="00C15289">
        <w:rPr>
          <w:rFonts w:ascii="Arial" w:hAnsi="Arial" w:cs="Arial"/>
          <w:sz w:val="20"/>
          <w:szCs w:val="20"/>
          <w:lang w:eastAsia="en-GB"/>
        </w:rPr>
        <w:t xml:space="preserve"> shall act as the Processor,</w:t>
      </w:r>
      <w:r w:rsidRPr="00C15289">
        <w:rPr>
          <w:rFonts w:ascii="NewsGoth BT" w:hAnsi="NewsGoth BT"/>
          <w:sz w:val="20"/>
          <w:szCs w:val="20"/>
          <w:lang w:eastAsia="en-GB"/>
        </w:rPr>
        <w:t xml:space="preserve"> </w:t>
      </w:r>
      <w:r w:rsidRPr="00C15289">
        <w:rPr>
          <w:rFonts w:ascii="Arial" w:hAnsi="Arial" w:cs="Arial"/>
          <w:sz w:val="20"/>
          <w:szCs w:val="20"/>
          <w:lang w:eastAsia="en-GB"/>
        </w:rPr>
        <w:t xml:space="preserve">where the </w:t>
      </w:r>
      <w:r w:rsidR="00A60756" w:rsidRPr="00C15289">
        <w:rPr>
          <w:rFonts w:ascii="Arial" w:hAnsi="Arial" w:cs="Arial"/>
          <w:b/>
          <w:sz w:val="20"/>
          <w:szCs w:val="20"/>
          <w:lang w:eastAsia="en-GB"/>
        </w:rPr>
        <w:t xml:space="preserve">Participating </w:t>
      </w:r>
      <w:r w:rsidRPr="00C15289">
        <w:rPr>
          <w:rFonts w:ascii="Arial" w:hAnsi="Arial" w:cs="Arial"/>
          <w:b/>
          <w:sz w:val="20"/>
          <w:szCs w:val="20"/>
          <w:lang w:eastAsia="en-GB"/>
        </w:rPr>
        <w:t>Grou</w:t>
      </w:r>
      <w:r w:rsidRPr="00C15289">
        <w:rPr>
          <w:rFonts w:ascii="Arial" w:hAnsi="Arial" w:cs="Arial"/>
          <w:sz w:val="20"/>
          <w:szCs w:val="20"/>
          <w:lang w:eastAsia="en-GB"/>
        </w:rPr>
        <w:t xml:space="preserve">p shall act as the Processors and shall procure that the [Country] Clinical </w:t>
      </w:r>
      <w:r w:rsidR="005A1253">
        <w:rPr>
          <w:rFonts w:ascii="Arial" w:hAnsi="Arial" w:cs="Arial"/>
          <w:sz w:val="20"/>
          <w:szCs w:val="20"/>
          <w:lang w:eastAsia="en-GB"/>
        </w:rPr>
        <w:t>Centres</w:t>
      </w:r>
      <w:r w:rsidRPr="00C15289">
        <w:rPr>
          <w:rFonts w:ascii="Arial" w:hAnsi="Arial" w:cs="Arial"/>
          <w:sz w:val="20"/>
          <w:szCs w:val="20"/>
          <w:lang w:eastAsia="en-GB"/>
        </w:rPr>
        <w:t xml:space="preserve"> shall act as their sub</w:t>
      </w:r>
      <w:r w:rsidR="00A60756">
        <w:rPr>
          <w:rFonts w:ascii="Arial" w:hAnsi="Arial" w:cs="Arial"/>
          <w:sz w:val="20"/>
          <w:szCs w:val="20"/>
          <w:lang w:eastAsia="en-GB"/>
        </w:rPr>
        <w:t>-</w:t>
      </w:r>
      <w:r w:rsidRPr="00C15289">
        <w:rPr>
          <w:rFonts w:ascii="Arial" w:hAnsi="Arial" w:cs="Arial"/>
          <w:sz w:val="20"/>
          <w:szCs w:val="20"/>
          <w:lang w:eastAsia="en-GB"/>
        </w:rPr>
        <w:t>processors, as follows:</w:t>
      </w:r>
    </w:p>
    <w:p w14:paraId="33E2E407" w14:textId="7ABF60A3" w:rsidR="003F0958" w:rsidRPr="00D06937" w:rsidRDefault="003F0958" w:rsidP="003F0958">
      <w:pPr>
        <w:numPr>
          <w:ilvl w:val="3"/>
          <w:numId w:val="46"/>
        </w:numPr>
        <w:adjustRightInd w:val="0"/>
        <w:spacing w:after="240"/>
        <w:jc w:val="both"/>
        <w:outlineLvl w:val="3"/>
        <w:rPr>
          <w:rFonts w:ascii="Arial" w:hAnsi="Arial" w:cs="Arial"/>
          <w:sz w:val="20"/>
          <w:szCs w:val="20"/>
          <w:lang w:eastAsia="en-GB"/>
        </w:rPr>
      </w:pPr>
      <w:r w:rsidRPr="00C15289">
        <w:rPr>
          <w:rFonts w:ascii="Arial" w:hAnsi="Arial" w:cs="Arial"/>
          <w:b/>
          <w:sz w:val="20"/>
          <w:szCs w:val="20"/>
          <w:lang w:eastAsia="en-GB"/>
        </w:rPr>
        <w:t>L</w:t>
      </w:r>
      <w:r w:rsidR="00A60756" w:rsidRPr="00C15289">
        <w:rPr>
          <w:rFonts w:ascii="Arial" w:hAnsi="Arial" w:cs="Arial"/>
          <w:b/>
          <w:sz w:val="20"/>
          <w:szCs w:val="20"/>
          <w:lang w:eastAsia="en-GB"/>
        </w:rPr>
        <w:t>ead Group/</w:t>
      </w:r>
      <w:r w:rsidRPr="00C15289">
        <w:rPr>
          <w:rFonts w:ascii="Arial" w:hAnsi="Arial" w:cs="Arial"/>
          <w:b/>
          <w:sz w:val="20"/>
          <w:szCs w:val="20"/>
          <w:lang w:eastAsia="en-GB"/>
        </w:rPr>
        <w:t>SPONSOR</w:t>
      </w:r>
      <w:r w:rsidRPr="00D06937">
        <w:rPr>
          <w:rFonts w:ascii="Arial" w:hAnsi="Arial" w:cs="Arial"/>
          <w:sz w:val="20"/>
          <w:szCs w:val="20"/>
          <w:lang w:eastAsia="en-GB"/>
        </w:rPr>
        <w:t xml:space="preserve"> shall be the Controller where it is Processing Personal Data in relation to the Trial; and </w:t>
      </w:r>
    </w:p>
    <w:p w14:paraId="2252B058" w14:textId="3DBAD7C2" w:rsidR="003F0958" w:rsidRPr="004F3FA8" w:rsidRDefault="003F0958" w:rsidP="003F0958">
      <w:pPr>
        <w:numPr>
          <w:ilvl w:val="3"/>
          <w:numId w:val="46"/>
        </w:numPr>
        <w:adjustRightInd w:val="0"/>
        <w:spacing w:after="240"/>
        <w:jc w:val="both"/>
        <w:outlineLvl w:val="3"/>
        <w:rPr>
          <w:rFonts w:ascii="Arial" w:hAnsi="Arial" w:cs="Arial"/>
          <w:sz w:val="20"/>
          <w:szCs w:val="20"/>
          <w:lang w:eastAsia="en-GB"/>
        </w:rPr>
      </w:pPr>
      <w:r w:rsidRPr="00D06937">
        <w:rPr>
          <w:rFonts w:ascii="Arial" w:hAnsi="Arial" w:cs="Arial"/>
          <w:sz w:val="20"/>
          <w:szCs w:val="20"/>
          <w:lang w:eastAsia="en-GB"/>
        </w:rPr>
        <w:t xml:space="preserve">The </w:t>
      </w:r>
      <w:r w:rsidR="00A60756" w:rsidRPr="004F3FA8">
        <w:rPr>
          <w:rFonts w:ascii="Arial" w:hAnsi="Arial" w:cs="Arial"/>
          <w:b/>
          <w:sz w:val="20"/>
          <w:szCs w:val="20"/>
          <w:lang w:eastAsia="en-GB"/>
        </w:rPr>
        <w:t>Participating</w:t>
      </w:r>
      <w:r w:rsidRPr="004F3FA8">
        <w:rPr>
          <w:rFonts w:ascii="Arial" w:hAnsi="Arial" w:cs="Arial"/>
          <w:b/>
          <w:sz w:val="20"/>
          <w:szCs w:val="20"/>
          <w:lang w:eastAsia="en-GB"/>
        </w:rPr>
        <w:t xml:space="preserve"> Group </w:t>
      </w:r>
      <w:r w:rsidRPr="004F3FA8">
        <w:rPr>
          <w:rFonts w:ascii="Arial" w:hAnsi="Arial" w:cs="Arial"/>
          <w:sz w:val="20"/>
          <w:szCs w:val="20"/>
          <w:lang w:eastAsia="en-GB"/>
        </w:rPr>
        <w:t xml:space="preserve">shall be the Data Processors, and shall procure that the [Country] Clinical </w:t>
      </w:r>
      <w:r w:rsidR="005A1253">
        <w:rPr>
          <w:rFonts w:ascii="Arial" w:hAnsi="Arial" w:cs="Arial"/>
          <w:sz w:val="20"/>
          <w:szCs w:val="20"/>
          <w:lang w:eastAsia="en-GB"/>
        </w:rPr>
        <w:t>Centres</w:t>
      </w:r>
      <w:r w:rsidRPr="004F3FA8">
        <w:rPr>
          <w:rFonts w:ascii="Arial" w:hAnsi="Arial" w:cs="Arial"/>
          <w:sz w:val="20"/>
          <w:szCs w:val="20"/>
          <w:lang w:eastAsia="en-GB"/>
        </w:rPr>
        <w:t xml:space="preserve"> shall be their subprocessors where they are Processing Personal Data on behalf of the Sponsor in relation to the Trial.</w:t>
      </w:r>
    </w:p>
    <w:p w14:paraId="5943E49A" w14:textId="77777777" w:rsidR="003F0958" w:rsidRPr="004F3FA8" w:rsidRDefault="003F0958" w:rsidP="003F0958">
      <w:pPr>
        <w:numPr>
          <w:ilvl w:val="2"/>
          <w:numId w:val="46"/>
        </w:numPr>
        <w:adjustRightInd w:val="0"/>
        <w:spacing w:after="240"/>
        <w:jc w:val="both"/>
        <w:outlineLvl w:val="2"/>
        <w:rPr>
          <w:rFonts w:ascii="Arial" w:hAnsi="Arial" w:cs="Arial"/>
          <w:sz w:val="20"/>
          <w:szCs w:val="20"/>
          <w:lang w:eastAsia="en-GB"/>
        </w:rPr>
      </w:pPr>
      <w:bookmarkStart w:id="75" w:name="_Ref474745722"/>
      <w:bookmarkStart w:id="76" w:name="_Hlk74047124"/>
      <w:r w:rsidRPr="004F3FA8">
        <w:rPr>
          <w:rFonts w:ascii="Arial" w:hAnsi="Arial" w:cs="Arial"/>
          <w:sz w:val="20"/>
          <w:szCs w:val="20"/>
          <w:lang w:eastAsia="en-GB"/>
        </w:rPr>
        <w:t>Each of the Parties acknowledges and agrees that Appendix</w:t>
      </w:r>
      <w:r w:rsidRPr="004F3FA8">
        <w:rPr>
          <w:rFonts w:ascii="Arial" w:hAnsi="Arial" w:cs="Arial"/>
          <w:snapToGrid w:val="0"/>
          <w:sz w:val="20"/>
          <w:szCs w:val="20"/>
          <w:lang w:eastAsia="en-GB"/>
        </w:rPr>
        <w:t xml:space="preserve"> 5</w:t>
      </w:r>
      <w:r w:rsidRPr="004F3FA8">
        <w:rPr>
          <w:rFonts w:ascii="Arial" w:hAnsi="Arial" w:cs="Arial"/>
          <w:sz w:val="20"/>
          <w:szCs w:val="20"/>
          <w:lang w:eastAsia="en-GB"/>
        </w:rPr>
        <w:t xml:space="preserve"> (</w:t>
      </w:r>
      <w:r w:rsidRPr="004F3FA8">
        <w:rPr>
          <w:rFonts w:ascii="Arial" w:hAnsi="Arial" w:cs="Arial"/>
          <w:i/>
          <w:sz w:val="20"/>
          <w:szCs w:val="20"/>
          <w:lang w:eastAsia="en-GB"/>
        </w:rPr>
        <w:t>Data Processing Particulars</w:t>
      </w:r>
      <w:r w:rsidRPr="004F3FA8">
        <w:rPr>
          <w:rFonts w:ascii="Arial" w:hAnsi="Arial" w:cs="Arial"/>
          <w:sz w:val="20"/>
          <w:szCs w:val="20"/>
          <w:lang w:eastAsia="en-GB"/>
        </w:rPr>
        <w:t>) to this Agreement is an accurate description of the Data Processing Particulars</w:t>
      </w:r>
      <w:bookmarkEnd w:id="75"/>
      <w:r w:rsidRPr="004F3FA8">
        <w:rPr>
          <w:rFonts w:ascii="Arial" w:hAnsi="Arial" w:cs="Arial"/>
          <w:sz w:val="20"/>
          <w:szCs w:val="20"/>
          <w:lang w:eastAsia="en-GB"/>
        </w:rPr>
        <w:t>.</w:t>
      </w:r>
    </w:p>
    <w:bookmarkEnd w:id="76"/>
    <w:p w14:paraId="1CA5D079" w14:textId="09E72CA6" w:rsidR="003F0958" w:rsidRPr="00131DB0" w:rsidRDefault="003F0958" w:rsidP="003F0958">
      <w:pPr>
        <w:numPr>
          <w:ilvl w:val="2"/>
          <w:numId w:val="46"/>
        </w:numPr>
        <w:adjustRightInd w:val="0"/>
        <w:spacing w:after="240"/>
        <w:jc w:val="both"/>
        <w:outlineLvl w:val="2"/>
        <w:rPr>
          <w:rFonts w:ascii="Arial" w:hAnsi="Arial" w:cs="Arial"/>
          <w:sz w:val="20"/>
          <w:szCs w:val="20"/>
          <w:lang w:eastAsia="en-GB"/>
        </w:rPr>
      </w:pPr>
      <w:r w:rsidRPr="004F3FA8">
        <w:rPr>
          <w:rFonts w:ascii="Arial" w:hAnsi="Arial" w:cs="Arial"/>
          <w:sz w:val="20"/>
          <w:szCs w:val="20"/>
          <w:lang w:eastAsia="en-GB"/>
        </w:rPr>
        <w:t xml:space="preserve">Nothing within this Agreement relieves the </w:t>
      </w:r>
      <w:r w:rsidR="00131DB0" w:rsidRPr="00131DB0">
        <w:rPr>
          <w:rFonts w:ascii="Arial" w:hAnsi="Arial" w:cs="Arial"/>
          <w:b/>
          <w:sz w:val="20"/>
          <w:szCs w:val="20"/>
          <w:lang w:eastAsia="en-GB"/>
        </w:rPr>
        <w:t>Participating</w:t>
      </w:r>
      <w:r w:rsidRPr="00131DB0">
        <w:rPr>
          <w:rFonts w:ascii="Arial" w:hAnsi="Arial" w:cs="Arial"/>
          <w:b/>
          <w:sz w:val="20"/>
          <w:szCs w:val="20"/>
          <w:lang w:eastAsia="en-GB"/>
        </w:rPr>
        <w:t xml:space="preserve"> Group</w:t>
      </w:r>
      <w:r w:rsidRPr="00131DB0">
        <w:rPr>
          <w:rFonts w:ascii="Arial" w:hAnsi="Arial" w:cs="Arial"/>
          <w:sz w:val="20"/>
          <w:szCs w:val="20"/>
          <w:lang w:eastAsia="en-GB"/>
        </w:rPr>
        <w:t xml:space="preserve"> and the [Country] Clinical </w:t>
      </w:r>
      <w:r w:rsidR="005A1253">
        <w:rPr>
          <w:rFonts w:ascii="Arial" w:hAnsi="Arial" w:cs="Arial"/>
          <w:sz w:val="20"/>
          <w:szCs w:val="20"/>
          <w:lang w:eastAsia="en-GB"/>
        </w:rPr>
        <w:t>Centres</w:t>
      </w:r>
      <w:r w:rsidRPr="00131DB0">
        <w:rPr>
          <w:rFonts w:ascii="Arial" w:hAnsi="Arial" w:cs="Arial"/>
          <w:sz w:val="20"/>
          <w:szCs w:val="20"/>
          <w:lang w:eastAsia="en-GB"/>
        </w:rPr>
        <w:t xml:space="preserve"> of its own direct responsibilities and liabilities under the Data Protection Laws.</w:t>
      </w:r>
    </w:p>
    <w:p w14:paraId="203B7459" w14:textId="77777777" w:rsidR="003F0958" w:rsidRPr="00C31056" w:rsidRDefault="003F0958" w:rsidP="003F0958">
      <w:pPr>
        <w:numPr>
          <w:ilvl w:val="2"/>
          <w:numId w:val="46"/>
        </w:numPr>
        <w:adjustRightInd w:val="0"/>
        <w:spacing w:after="240"/>
        <w:jc w:val="both"/>
        <w:outlineLvl w:val="2"/>
        <w:rPr>
          <w:rFonts w:ascii="Arial" w:hAnsi="Arial" w:cs="Arial"/>
          <w:sz w:val="22"/>
          <w:szCs w:val="22"/>
          <w:lang w:eastAsia="en-GB"/>
        </w:rPr>
      </w:pPr>
      <w:r w:rsidRPr="00131DB0">
        <w:rPr>
          <w:rFonts w:ascii="Arial" w:hAnsi="Arial" w:cs="Arial"/>
          <w:sz w:val="20"/>
          <w:szCs w:val="20"/>
          <w:lang w:eastAsia="en-GB"/>
        </w:rPr>
        <w:t>Each Party shall make due notification to any relevant Regulator.</w:t>
      </w:r>
      <w:r w:rsidRPr="00C31056">
        <w:rPr>
          <w:rFonts w:ascii="Arial" w:hAnsi="Arial" w:cs="Arial"/>
          <w:sz w:val="22"/>
          <w:szCs w:val="22"/>
          <w:lang w:eastAsia="en-GB"/>
        </w:rPr>
        <w:t xml:space="preserve"> </w:t>
      </w:r>
    </w:p>
    <w:p w14:paraId="23EB2B43" w14:textId="796CFA77" w:rsidR="003F0958" w:rsidRPr="00C15289" w:rsidRDefault="003F0958" w:rsidP="003F0958">
      <w:pPr>
        <w:numPr>
          <w:ilvl w:val="2"/>
          <w:numId w:val="46"/>
        </w:numPr>
        <w:adjustRightInd w:val="0"/>
        <w:spacing w:after="240"/>
        <w:jc w:val="both"/>
        <w:outlineLvl w:val="2"/>
        <w:rPr>
          <w:rFonts w:ascii="Arial" w:hAnsi="Arial" w:cs="Arial"/>
          <w:sz w:val="20"/>
          <w:szCs w:val="20"/>
          <w:lang w:eastAsia="en-GB"/>
        </w:rPr>
      </w:pPr>
      <w:r w:rsidRPr="00C31056">
        <w:rPr>
          <w:rFonts w:ascii="Arial" w:hAnsi="Arial" w:cs="Arial"/>
          <w:sz w:val="22"/>
          <w:szCs w:val="22"/>
          <w:lang w:eastAsia="en-GB"/>
        </w:rPr>
        <w:t>T</w:t>
      </w:r>
      <w:r w:rsidRPr="00131DB0">
        <w:rPr>
          <w:rFonts w:ascii="Arial" w:hAnsi="Arial" w:cs="Arial"/>
          <w:sz w:val="20"/>
          <w:szCs w:val="20"/>
          <w:lang w:eastAsia="en-GB"/>
        </w:rPr>
        <w:t xml:space="preserve">he </w:t>
      </w:r>
      <w:r w:rsidR="00131DB0" w:rsidRPr="00131DB0">
        <w:rPr>
          <w:rFonts w:ascii="Arial" w:hAnsi="Arial" w:cs="Arial"/>
          <w:b/>
          <w:sz w:val="20"/>
          <w:szCs w:val="20"/>
          <w:lang w:eastAsia="en-GB"/>
        </w:rPr>
        <w:t xml:space="preserve">Participating </w:t>
      </w:r>
      <w:r w:rsidRPr="00131DB0">
        <w:rPr>
          <w:rFonts w:ascii="Arial" w:hAnsi="Arial" w:cs="Arial"/>
          <w:b/>
          <w:sz w:val="20"/>
          <w:szCs w:val="20"/>
          <w:lang w:eastAsia="en-GB"/>
        </w:rPr>
        <w:t>Group</w:t>
      </w:r>
      <w:r w:rsidRPr="00131DB0">
        <w:rPr>
          <w:rFonts w:ascii="Arial" w:hAnsi="Arial" w:cs="Arial"/>
          <w:sz w:val="20"/>
          <w:szCs w:val="20"/>
          <w:lang w:eastAsia="en-GB"/>
        </w:rPr>
        <w:t xml:space="preserve"> undertakes, and shall procure that the [Country] Clinical Sites undertake, to</w:t>
      </w:r>
      <w:r w:rsidRPr="00131DB0">
        <w:rPr>
          <w:rFonts w:ascii="Arial" w:hAnsi="Arial" w:cs="Arial"/>
          <w:b/>
          <w:sz w:val="20"/>
          <w:szCs w:val="20"/>
          <w:lang w:eastAsia="en-GB"/>
        </w:rPr>
        <w:t xml:space="preserve"> L</w:t>
      </w:r>
      <w:r w:rsidR="00131DB0" w:rsidRPr="00131DB0">
        <w:rPr>
          <w:rFonts w:ascii="Arial" w:hAnsi="Arial" w:cs="Arial"/>
          <w:b/>
          <w:sz w:val="20"/>
          <w:szCs w:val="20"/>
          <w:lang w:eastAsia="en-GB"/>
        </w:rPr>
        <w:t>ead Group</w:t>
      </w:r>
      <w:r w:rsidRPr="00131DB0">
        <w:rPr>
          <w:rFonts w:ascii="Arial" w:hAnsi="Arial" w:cs="Arial"/>
          <w:b/>
          <w:sz w:val="20"/>
          <w:szCs w:val="20"/>
          <w:lang w:eastAsia="en-GB"/>
        </w:rPr>
        <w:t>/SPONSOR</w:t>
      </w:r>
      <w:r w:rsidRPr="00131DB0">
        <w:rPr>
          <w:rFonts w:ascii="Arial" w:hAnsi="Arial" w:cs="Arial"/>
          <w:sz w:val="20"/>
          <w:szCs w:val="20"/>
          <w:lang w:eastAsia="en-GB"/>
        </w:rPr>
        <w:t xml:space="preserve"> that they will take all necessary steps to ensure that they operate at all times in accordance with the requirements of the Data Protection Laws and the </w:t>
      </w:r>
      <w:r w:rsidR="00131DB0" w:rsidRPr="00131DB0">
        <w:rPr>
          <w:rFonts w:ascii="Arial" w:hAnsi="Arial" w:cs="Arial"/>
          <w:b/>
          <w:sz w:val="20"/>
          <w:szCs w:val="20"/>
          <w:lang w:eastAsia="en-GB"/>
        </w:rPr>
        <w:t>Participating</w:t>
      </w:r>
      <w:r w:rsidRPr="00131DB0">
        <w:rPr>
          <w:rFonts w:ascii="Arial" w:hAnsi="Arial" w:cs="Arial"/>
          <w:b/>
          <w:sz w:val="20"/>
          <w:szCs w:val="20"/>
          <w:lang w:eastAsia="en-GB"/>
        </w:rPr>
        <w:t xml:space="preserve"> Group</w:t>
      </w:r>
      <w:r w:rsidRPr="00131DB0">
        <w:rPr>
          <w:rFonts w:ascii="Arial" w:hAnsi="Arial" w:cs="Arial"/>
          <w:sz w:val="20"/>
          <w:szCs w:val="20"/>
          <w:lang w:eastAsia="en-GB"/>
        </w:rPr>
        <w:t xml:space="preserve"> will, and shall procure that the [Country] Clinical </w:t>
      </w:r>
      <w:r w:rsidR="005A1253">
        <w:rPr>
          <w:rFonts w:ascii="Arial" w:hAnsi="Arial" w:cs="Arial"/>
          <w:sz w:val="20"/>
          <w:szCs w:val="20"/>
          <w:lang w:eastAsia="en-GB"/>
        </w:rPr>
        <w:t xml:space="preserve">Centres </w:t>
      </w:r>
      <w:r w:rsidRPr="00131DB0">
        <w:rPr>
          <w:rFonts w:ascii="Arial" w:hAnsi="Arial" w:cs="Arial"/>
          <w:sz w:val="20"/>
          <w:szCs w:val="20"/>
          <w:lang w:eastAsia="en-GB"/>
        </w:rPr>
        <w:t xml:space="preserve">will,  at their own expense, assist </w:t>
      </w:r>
      <w:r w:rsidRPr="00C15289">
        <w:rPr>
          <w:rFonts w:ascii="Arial" w:hAnsi="Arial" w:cs="Arial"/>
          <w:b/>
          <w:sz w:val="20"/>
          <w:szCs w:val="20"/>
          <w:lang w:eastAsia="en-GB"/>
        </w:rPr>
        <w:t>L</w:t>
      </w:r>
      <w:r w:rsidR="00131DB0" w:rsidRPr="00C15289">
        <w:rPr>
          <w:rFonts w:ascii="Arial" w:hAnsi="Arial" w:cs="Arial"/>
          <w:b/>
          <w:sz w:val="20"/>
          <w:szCs w:val="20"/>
          <w:lang w:eastAsia="en-GB"/>
        </w:rPr>
        <w:t>ead Group/</w:t>
      </w:r>
      <w:r w:rsidRPr="00C15289">
        <w:rPr>
          <w:rFonts w:ascii="Arial" w:hAnsi="Arial" w:cs="Arial"/>
          <w:b/>
          <w:sz w:val="20"/>
          <w:szCs w:val="20"/>
          <w:lang w:eastAsia="en-GB"/>
        </w:rPr>
        <w:t>SPONSOR</w:t>
      </w:r>
      <w:r w:rsidRPr="00C15289">
        <w:rPr>
          <w:rFonts w:ascii="Arial" w:hAnsi="Arial" w:cs="Arial"/>
          <w:sz w:val="20"/>
          <w:szCs w:val="20"/>
          <w:lang w:eastAsia="en-GB"/>
        </w:rPr>
        <w:t xml:space="preserve"> in discharging its obligations under the Data Protection Laws as more particularly detailed in this Paragraph </w:t>
      </w:r>
      <w:r w:rsidRPr="00C15289">
        <w:rPr>
          <w:rFonts w:ascii="Arial" w:hAnsi="Arial" w:cs="Arial"/>
          <w:sz w:val="20"/>
          <w:szCs w:val="20"/>
          <w:lang w:eastAsia="en-GB"/>
        </w:rPr>
        <w:fldChar w:fldCharType="begin"/>
      </w:r>
      <w:r w:rsidRPr="00C15289">
        <w:rPr>
          <w:rFonts w:ascii="Arial" w:hAnsi="Arial" w:cs="Arial"/>
          <w:sz w:val="20"/>
          <w:szCs w:val="20"/>
          <w:lang w:eastAsia="en-GB"/>
        </w:rPr>
        <w:instrText xml:space="preserve"> REF _Ref476071910 \r \h  \* MERGEFORMAT </w:instrText>
      </w:r>
      <w:r w:rsidRPr="00C15289">
        <w:rPr>
          <w:rFonts w:ascii="Arial" w:hAnsi="Arial" w:cs="Arial"/>
          <w:sz w:val="20"/>
          <w:szCs w:val="20"/>
          <w:lang w:eastAsia="en-GB"/>
        </w:rPr>
      </w:r>
      <w:r w:rsidRPr="00C15289">
        <w:rPr>
          <w:rFonts w:ascii="Arial" w:hAnsi="Arial" w:cs="Arial"/>
          <w:sz w:val="20"/>
          <w:szCs w:val="20"/>
          <w:lang w:eastAsia="en-GB"/>
        </w:rPr>
        <w:fldChar w:fldCharType="separate"/>
      </w:r>
      <w:r w:rsidRPr="00C15289">
        <w:rPr>
          <w:rFonts w:ascii="Arial" w:hAnsi="Arial" w:cs="Arial"/>
          <w:sz w:val="20"/>
          <w:szCs w:val="20"/>
          <w:lang w:eastAsia="en-GB"/>
        </w:rPr>
        <w:t>2</w:t>
      </w:r>
      <w:r w:rsidRPr="00C15289">
        <w:rPr>
          <w:rFonts w:ascii="Arial" w:hAnsi="Arial" w:cs="Arial"/>
          <w:sz w:val="20"/>
          <w:szCs w:val="20"/>
          <w:lang w:eastAsia="en-GB"/>
        </w:rPr>
        <w:fldChar w:fldCharType="end"/>
      </w:r>
      <w:r w:rsidRPr="00C15289">
        <w:rPr>
          <w:rFonts w:ascii="Arial" w:hAnsi="Arial" w:cs="Arial"/>
          <w:sz w:val="20"/>
          <w:szCs w:val="20"/>
          <w:lang w:eastAsia="en-GB"/>
        </w:rPr>
        <w:t xml:space="preserve"> </w:t>
      </w:r>
      <w:r w:rsidRPr="00C15289">
        <w:rPr>
          <w:rFonts w:ascii="Arial" w:hAnsi="Arial" w:cs="Arial"/>
          <w:i/>
          <w:sz w:val="20"/>
          <w:szCs w:val="20"/>
          <w:lang w:eastAsia="en-GB"/>
        </w:rPr>
        <w:t>(Data Protection)</w:t>
      </w:r>
      <w:r w:rsidRPr="00C15289">
        <w:rPr>
          <w:rFonts w:ascii="Arial" w:hAnsi="Arial" w:cs="Arial"/>
          <w:sz w:val="20"/>
          <w:szCs w:val="20"/>
          <w:lang w:eastAsia="en-GB"/>
        </w:rPr>
        <w:t xml:space="preserve">. The </w:t>
      </w:r>
      <w:r w:rsidR="00131DB0" w:rsidRPr="00C15289">
        <w:rPr>
          <w:rFonts w:ascii="Arial" w:hAnsi="Arial" w:cs="Arial"/>
          <w:b/>
          <w:sz w:val="20"/>
          <w:szCs w:val="20"/>
          <w:lang w:eastAsia="en-GB"/>
        </w:rPr>
        <w:t>Participating</w:t>
      </w:r>
      <w:r w:rsidRPr="00C15289">
        <w:rPr>
          <w:rFonts w:ascii="Arial" w:hAnsi="Arial" w:cs="Arial"/>
          <w:b/>
          <w:sz w:val="20"/>
          <w:szCs w:val="20"/>
          <w:lang w:eastAsia="en-GB"/>
        </w:rPr>
        <w:t xml:space="preserve"> Group</w:t>
      </w:r>
      <w:r w:rsidRPr="00C15289">
        <w:rPr>
          <w:rFonts w:ascii="Arial" w:hAnsi="Arial" w:cs="Arial"/>
          <w:sz w:val="20"/>
          <w:szCs w:val="20"/>
          <w:lang w:eastAsia="en-GB"/>
        </w:rPr>
        <w:t xml:space="preserve"> shall not, and shall procure that the [Country] Clinical </w:t>
      </w:r>
      <w:r w:rsidR="005A1253">
        <w:rPr>
          <w:rFonts w:ascii="Arial" w:hAnsi="Arial" w:cs="Arial"/>
          <w:sz w:val="20"/>
          <w:szCs w:val="20"/>
          <w:lang w:eastAsia="en-GB"/>
        </w:rPr>
        <w:t>Centres</w:t>
      </w:r>
      <w:r w:rsidRPr="00C15289">
        <w:rPr>
          <w:rFonts w:ascii="Arial" w:hAnsi="Arial" w:cs="Arial"/>
          <w:sz w:val="20"/>
          <w:szCs w:val="20"/>
          <w:lang w:eastAsia="en-GB"/>
        </w:rPr>
        <w:t xml:space="preserve"> shall not, whether by act or omission, cause </w:t>
      </w:r>
      <w:r w:rsidRPr="00C15289">
        <w:rPr>
          <w:rFonts w:ascii="Arial" w:hAnsi="Arial" w:cs="Arial"/>
          <w:b/>
          <w:sz w:val="20"/>
          <w:szCs w:val="20"/>
          <w:lang w:eastAsia="en-GB"/>
        </w:rPr>
        <w:t>L</w:t>
      </w:r>
      <w:r w:rsidR="00131DB0" w:rsidRPr="00C15289">
        <w:rPr>
          <w:rFonts w:ascii="Arial" w:hAnsi="Arial" w:cs="Arial"/>
          <w:b/>
          <w:sz w:val="20"/>
          <w:szCs w:val="20"/>
          <w:lang w:eastAsia="en-GB"/>
        </w:rPr>
        <w:t>ead Group</w:t>
      </w:r>
      <w:r w:rsidRPr="00C15289">
        <w:rPr>
          <w:rFonts w:ascii="Arial" w:hAnsi="Arial" w:cs="Arial"/>
          <w:b/>
          <w:sz w:val="20"/>
          <w:szCs w:val="20"/>
          <w:lang w:eastAsia="en-GB"/>
        </w:rPr>
        <w:t>/SPONSOR</w:t>
      </w:r>
      <w:r w:rsidRPr="00C15289">
        <w:rPr>
          <w:rFonts w:ascii="Arial" w:hAnsi="Arial" w:cs="Arial"/>
          <w:sz w:val="20"/>
          <w:szCs w:val="20"/>
          <w:lang w:eastAsia="en-GB"/>
        </w:rPr>
        <w:t xml:space="preserve"> to breach any of its obligations under the Data Protection Laws.</w:t>
      </w:r>
    </w:p>
    <w:p w14:paraId="0FE77445" w14:textId="72070AFF" w:rsidR="003F0958" w:rsidRPr="00C31056" w:rsidRDefault="003F0958" w:rsidP="003F0958">
      <w:pPr>
        <w:numPr>
          <w:ilvl w:val="1"/>
          <w:numId w:val="46"/>
        </w:numPr>
        <w:adjustRightInd w:val="0"/>
        <w:spacing w:after="240"/>
        <w:jc w:val="both"/>
        <w:outlineLvl w:val="1"/>
        <w:rPr>
          <w:rFonts w:ascii="Arial" w:hAnsi="Arial" w:cs="Arial"/>
          <w:sz w:val="22"/>
          <w:szCs w:val="22"/>
          <w:lang w:eastAsia="en-GB"/>
        </w:rPr>
      </w:pPr>
      <w:bookmarkStart w:id="77" w:name="_Ref474503758"/>
      <w:r w:rsidRPr="00C31056">
        <w:rPr>
          <w:rFonts w:ascii="Arial" w:hAnsi="Arial" w:cs="Arial"/>
          <w:b/>
          <w:sz w:val="22"/>
          <w:szCs w:val="22"/>
          <w:lang w:eastAsia="en-GB"/>
        </w:rPr>
        <w:t>Data Processor Obligations</w:t>
      </w:r>
      <w:bookmarkEnd w:id="77"/>
    </w:p>
    <w:p w14:paraId="3D64471E" w14:textId="4DF6ADC7" w:rsidR="003F0958" w:rsidRPr="004F3FA8" w:rsidRDefault="003F0958" w:rsidP="003F0958">
      <w:pPr>
        <w:numPr>
          <w:ilvl w:val="2"/>
          <w:numId w:val="46"/>
        </w:numPr>
        <w:adjustRightInd w:val="0"/>
        <w:spacing w:after="240"/>
        <w:jc w:val="both"/>
        <w:outlineLvl w:val="2"/>
        <w:rPr>
          <w:rFonts w:ascii="Arial" w:hAnsi="Arial" w:cs="Arial"/>
          <w:sz w:val="20"/>
          <w:szCs w:val="20"/>
          <w:lang w:eastAsia="en-GB"/>
        </w:rPr>
      </w:pPr>
      <w:bookmarkStart w:id="78" w:name="_Ref474504704"/>
      <w:r w:rsidRPr="00C31056">
        <w:rPr>
          <w:rFonts w:ascii="Arial" w:hAnsi="Arial" w:cs="Arial"/>
          <w:sz w:val="22"/>
          <w:szCs w:val="22"/>
          <w:lang w:eastAsia="en-GB"/>
        </w:rPr>
        <w:t>T</w:t>
      </w:r>
      <w:r w:rsidRPr="004F3FA8">
        <w:rPr>
          <w:rFonts w:ascii="Arial" w:hAnsi="Arial" w:cs="Arial"/>
          <w:sz w:val="20"/>
          <w:szCs w:val="20"/>
          <w:lang w:eastAsia="en-GB"/>
        </w:rPr>
        <w:t xml:space="preserve">o the extent that the </w:t>
      </w:r>
      <w:r w:rsidR="00C15289" w:rsidRPr="00C15289">
        <w:rPr>
          <w:rFonts w:ascii="Arial" w:hAnsi="Arial" w:cs="Arial"/>
          <w:b/>
          <w:sz w:val="20"/>
          <w:szCs w:val="20"/>
          <w:lang w:eastAsia="en-GB"/>
        </w:rPr>
        <w:t>Participating Group</w:t>
      </w:r>
      <w:r w:rsidR="00C15289" w:rsidRPr="004F3FA8">
        <w:rPr>
          <w:rFonts w:ascii="Arial" w:hAnsi="Arial" w:cs="Arial"/>
          <w:sz w:val="20"/>
          <w:szCs w:val="20"/>
          <w:lang w:eastAsia="en-GB"/>
        </w:rPr>
        <w:t xml:space="preserve"> </w:t>
      </w:r>
      <w:r w:rsidRPr="004F3FA8">
        <w:rPr>
          <w:rFonts w:ascii="Arial" w:hAnsi="Arial" w:cs="Arial"/>
          <w:sz w:val="20"/>
          <w:szCs w:val="20"/>
          <w:lang w:eastAsia="en-GB"/>
        </w:rPr>
        <w:t xml:space="preserve">and the [Country] Clinical </w:t>
      </w:r>
      <w:r w:rsidR="005A1253">
        <w:rPr>
          <w:rFonts w:ascii="Arial" w:hAnsi="Arial" w:cs="Arial"/>
          <w:sz w:val="20"/>
          <w:szCs w:val="20"/>
          <w:lang w:eastAsia="en-GB"/>
        </w:rPr>
        <w:t>Centres</w:t>
      </w:r>
      <w:r w:rsidRPr="004F3FA8">
        <w:rPr>
          <w:rFonts w:ascii="Arial" w:hAnsi="Arial" w:cs="Arial"/>
          <w:sz w:val="20"/>
          <w:szCs w:val="20"/>
          <w:lang w:eastAsia="en-GB"/>
        </w:rPr>
        <w:t xml:space="preserve"> Process any Personal Data as a Processor for and on behalf of </w:t>
      </w:r>
      <w:r w:rsidRPr="004F3FA8">
        <w:rPr>
          <w:rFonts w:ascii="Arial" w:hAnsi="Arial" w:cs="Arial"/>
          <w:b/>
          <w:snapToGrid w:val="0"/>
          <w:sz w:val="20"/>
          <w:szCs w:val="20"/>
          <w:lang w:eastAsia="en-GB"/>
        </w:rPr>
        <w:t>L</w:t>
      </w:r>
      <w:r w:rsidR="00C15289" w:rsidRPr="004F3FA8">
        <w:rPr>
          <w:rFonts w:ascii="Arial" w:hAnsi="Arial" w:cs="Arial"/>
          <w:b/>
          <w:snapToGrid w:val="0"/>
          <w:sz w:val="20"/>
          <w:szCs w:val="20"/>
          <w:lang w:eastAsia="en-GB"/>
        </w:rPr>
        <w:t>ead</w:t>
      </w:r>
      <w:r w:rsidR="00C15289" w:rsidRPr="004F3FA8">
        <w:rPr>
          <w:rFonts w:ascii="Arial" w:hAnsi="Arial" w:cs="Arial"/>
          <w:snapToGrid w:val="0"/>
          <w:sz w:val="20"/>
          <w:szCs w:val="20"/>
          <w:lang w:eastAsia="en-GB"/>
        </w:rPr>
        <w:t xml:space="preserve"> </w:t>
      </w:r>
      <w:r w:rsidR="00C15289" w:rsidRPr="004F3FA8">
        <w:rPr>
          <w:rFonts w:ascii="Arial" w:hAnsi="Arial" w:cs="Arial"/>
          <w:b/>
          <w:snapToGrid w:val="0"/>
          <w:sz w:val="20"/>
          <w:szCs w:val="20"/>
          <w:lang w:eastAsia="en-GB"/>
        </w:rPr>
        <w:t>Group/</w:t>
      </w:r>
      <w:r w:rsidRPr="004F3FA8">
        <w:rPr>
          <w:rFonts w:ascii="Arial" w:hAnsi="Arial" w:cs="Arial"/>
          <w:b/>
          <w:snapToGrid w:val="0"/>
          <w:sz w:val="20"/>
          <w:szCs w:val="20"/>
          <w:lang w:eastAsia="en-GB"/>
        </w:rPr>
        <w:t>SPONSOR</w:t>
      </w:r>
      <w:r w:rsidRPr="004F3FA8">
        <w:rPr>
          <w:rFonts w:ascii="Arial" w:hAnsi="Arial" w:cs="Arial"/>
          <w:sz w:val="20"/>
          <w:szCs w:val="20"/>
          <w:lang w:eastAsia="en-GB"/>
        </w:rPr>
        <w:t xml:space="preserve"> (as the Controller) the Collaborating Group shall, and shall procure that the [Country] Clinical </w:t>
      </w:r>
      <w:r w:rsidR="005A1253">
        <w:rPr>
          <w:rFonts w:ascii="Arial" w:hAnsi="Arial" w:cs="Arial"/>
          <w:sz w:val="20"/>
          <w:szCs w:val="20"/>
          <w:lang w:eastAsia="en-GB"/>
        </w:rPr>
        <w:t>Centres</w:t>
      </w:r>
      <w:r w:rsidRPr="004F3FA8">
        <w:rPr>
          <w:rFonts w:ascii="Arial" w:hAnsi="Arial" w:cs="Arial"/>
          <w:sz w:val="20"/>
          <w:szCs w:val="20"/>
          <w:lang w:eastAsia="en-GB"/>
        </w:rPr>
        <w:t xml:space="preserve"> shall:</w:t>
      </w:r>
      <w:bookmarkEnd w:id="78"/>
    </w:p>
    <w:p w14:paraId="4B0931C0" w14:textId="619F5A54" w:rsidR="003F0958" w:rsidRPr="002C125A" w:rsidRDefault="003F0958" w:rsidP="003F0958">
      <w:pPr>
        <w:numPr>
          <w:ilvl w:val="3"/>
          <w:numId w:val="46"/>
        </w:numPr>
        <w:adjustRightInd w:val="0"/>
        <w:spacing w:after="240"/>
        <w:jc w:val="both"/>
        <w:outlineLvl w:val="3"/>
        <w:rPr>
          <w:rFonts w:ascii="Arial" w:hAnsi="Arial" w:cs="Arial"/>
          <w:sz w:val="20"/>
          <w:szCs w:val="20"/>
          <w:lang w:eastAsia="en-GB"/>
        </w:rPr>
      </w:pPr>
      <w:bookmarkStart w:id="79" w:name="_Ref474743014"/>
      <w:r w:rsidRPr="004F3FA8">
        <w:rPr>
          <w:rFonts w:ascii="Arial" w:hAnsi="Arial" w:cs="Arial"/>
          <w:sz w:val="20"/>
          <w:szCs w:val="20"/>
          <w:lang w:eastAsia="en-GB"/>
        </w:rPr>
        <w:t xml:space="preserve">only Process the Personal Data for and on behalf of </w:t>
      </w:r>
      <w:r w:rsidRPr="004F3FA8">
        <w:rPr>
          <w:rFonts w:ascii="Arial" w:hAnsi="Arial" w:cs="Arial"/>
          <w:b/>
          <w:sz w:val="20"/>
          <w:szCs w:val="20"/>
          <w:lang w:eastAsia="en-GB"/>
        </w:rPr>
        <w:t>L</w:t>
      </w:r>
      <w:r w:rsidR="00C15289" w:rsidRPr="004F3FA8">
        <w:rPr>
          <w:rFonts w:ascii="Arial" w:hAnsi="Arial" w:cs="Arial"/>
          <w:b/>
          <w:sz w:val="20"/>
          <w:szCs w:val="20"/>
          <w:lang w:eastAsia="en-GB"/>
        </w:rPr>
        <w:t>ead Group/</w:t>
      </w:r>
      <w:r w:rsidRPr="004F3FA8">
        <w:rPr>
          <w:rFonts w:ascii="Arial" w:hAnsi="Arial" w:cs="Arial"/>
          <w:b/>
          <w:sz w:val="20"/>
          <w:szCs w:val="20"/>
          <w:lang w:eastAsia="en-GB"/>
        </w:rPr>
        <w:t>SPONSOR</w:t>
      </w:r>
      <w:r w:rsidRPr="004F3FA8">
        <w:rPr>
          <w:rFonts w:ascii="Arial" w:hAnsi="Arial" w:cs="Arial"/>
          <w:sz w:val="20"/>
          <w:szCs w:val="20"/>
          <w:lang w:eastAsia="en-GB"/>
        </w:rPr>
        <w:t xml:space="preserve"> for the purposes of performing its obligations under this Agreement, and only in accordance with the terms of this Agreement and any documented instructions from </w:t>
      </w:r>
      <w:r w:rsidRPr="004F3FA8">
        <w:rPr>
          <w:rFonts w:ascii="Arial" w:hAnsi="Arial" w:cs="Arial"/>
          <w:b/>
          <w:sz w:val="20"/>
          <w:szCs w:val="20"/>
          <w:lang w:eastAsia="en-GB"/>
        </w:rPr>
        <w:t>L</w:t>
      </w:r>
      <w:r w:rsidR="00C15289" w:rsidRPr="002C125A">
        <w:rPr>
          <w:rFonts w:ascii="Arial" w:hAnsi="Arial" w:cs="Arial"/>
          <w:b/>
          <w:sz w:val="20"/>
          <w:szCs w:val="20"/>
          <w:lang w:eastAsia="en-GB"/>
        </w:rPr>
        <w:t>ead Group</w:t>
      </w:r>
      <w:r w:rsidRPr="002C125A">
        <w:rPr>
          <w:rFonts w:ascii="Arial" w:hAnsi="Arial" w:cs="Arial"/>
          <w:b/>
          <w:sz w:val="20"/>
          <w:szCs w:val="20"/>
          <w:lang w:eastAsia="en-GB"/>
        </w:rPr>
        <w:t>/SPONSOR</w:t>
      </w:r>
      <w:r w:rsidRPr="002C125A">
        <w:rPr>
          <w:rFonts w:ascii="Arial" w:hAnsi="Arial" w:cs="Arial"/>
          <w:sz w:val="20"/>
          <w:szCs w:val="20"/>
          <w:lang w:eastAsia="en-GB"/>
        </w:rPr>
        <w:t>;</w:t>
      </w:r>
    </w:p>
    <w:p w14:paraId="3AC66326" w14:textId="0329A45C" w:rsidR="003F0958" w:rsidRPr="002C125A" w:rsidRDefault="003F0958" w:rsidP="003F0958">
      <w:pPr>
        <w:numPr>
          <w:ilvl w:val="3"/>
          <w:numId w:val="46"/>
        </w:numPr>
        <w:adjustRightInd w:val="0"/>
        <w:spacing w:after="240"/>
        <w:jc w:val="both"/>
        <w:outlineLvl w:val="3"/>
        <w:rPr>
          <w:rFonts w:ascii="Arial" w:hAnsi="Arial" w:cs="Arial"/>
          <w:sz w:val="20"/>
          <w:szCs w:val="20"/>
          <w:lang w:eastAsia="en-GB"/>
        </w:rPr>
      </w:pPr>
      <w:r w:rsidRPr="002C125A">
        <w:rPr>
          <w:rFonts w:ascii="Arial" w:hAnsi="Arial" w:cs="Arial"/>
          <w:sz w:val="20"/>
          <w:szCs w:val="20"/>
          <w:lang w:eastAsia="en-GB"/>
        </w:rPr>
        <w:t xml:space="preserve">unless prohibited by law, notify </w:t>
      </w:r>
      <w:r w:rsidRPr="002C125A">
        <w:rPr>
          <w:rFonts w:ascii="Arial" w:hAnsi="Arial" w:cs="Arial"/>
          <w:b/>
          <w:sz w:val="20"/>
          <w:szCs w:val="20"/>
          <w:lang w:eastAsia="en-GB"/>
        </w:rPr>
        <w:t>L</w:t>
      </w:r>
      <w:r w:rsidR="00C15289" w:rsidRPr="002C125A">
        <w:rPr>
          <w:rFonts w:ascii="Arial" w:hAnsi="Arial" w:cs="Arial"/>
          <w:b/>
          <w:sz w:val="20"/>
          <w:szCs w:val="20"/>
          <w:lang w:eastAsia="en-GB"/>
        </w:rPr>
        <w:t>ead Group</w:t>
      </w:r>
      <w:r w:rsidRPr="002C125A">
        <w:rPr>
          <w:rFonts w:ascii="Arial" w:hAnsi="Arial" w:cs="Arial"/>
          <w:b/>
          <w:sz w:val="20"/>
          <w:szCs w:val="20"/>
          <w:lang w:eastAsia="en-GB"/>
        </w:rPr>
        <w:t xml:space="preserve">/SPONSOR </w:t>
      </w:r>
      <w:r w:rsidRPr="002C125A">
        <w:rPr>
          <w:rFonts w:ascii="Arial" w:hAnsi="Arial" w:cs="Arial"/>
          <w:sz w:val="20"/>
          <w:szCs w:val="20"/>
          <w:lang w:eastAsia="en-GB"/>
        </w:rPr>
        <w:t xml:space="preserve">immediately (and in any event within twenty-four (24) hours of becoming aware of the same) if it considers, in its opinion (acting reasonably) that it is required by Applicable EU Law to act other than in accordance with the instructions of </w:t>
      </w:r>
      <w:r w:rsidRPr="002C125A">
        <w:rPr>
          <w:rFonts w:ascii="Arial" w:hAnsi="Arial" w:cs="Arial"/>
          <w:b/>
          <w:sz w:val="20"/>
          <w:szCs w:val="20"/>
          <w:lang w:eastAsia="en-GB"/>
        </w:rPr>
        <w:t>L</w:t>
      </w:r>
      <w:r w:rsidR="00C15289" w:rsidRPr="002C125A">
        <w:rPr>
          <w:rFonts w:ascii="Arial" w:hAnsi="Arial" w:cs="Arial"/>
          <w:b/>
          <w:sz w:val="20"/>
          <w:szCs w:val="20"/>
          <w:lang w:eastAsia="en-GB"/>
        </w:rPr>
        <w:t>ead Group/</w:t>
      </w:r>
      <w:r w:rsidRPr="002C125A">
        <w:rPr>
          <w:rFonts w:ascii="Arial" w:hAnsi="Arial" w:cs="Arial"/>
          <w:b/>
          <w:sz w:val="20"/>
          <w:szCs w:val="20"/>
          <w:lang w:eastAsia="en-GB"/>
        </w:rPr>
        <w:t>SPONSOR,</w:t>
      </w:r>
      <w:r w:rsidRPr="004F3FA8">
        <w:rPr>
          <w:rFonts w:ascii="Arial" w:hAnsi="Arial" w:cs="Arial"/>
          <w:sz w:val="20"/>
          <w:szCs w:val="20"/>
          <w:lang w:eastAsia="en-GB"/>
        </w:rPr>
        <w:t xml:space="preserve"> including where it believes that </w:t>
      </w:r>
      <w:bookmarkEnd w:id="79"/>
      <w:r w:rsidRPr="004F3FA8">
        <w:rPr>
          <w:rFonts w:ascii="Arial" w:hAnsi="Arial" w:cs="Arial"/>
          <w:sz w:val="20"/>
          <w:szCs w:val="20"/>
          <w:lang w:eastAsia="en-GB"/>
        </w:rPr>
        <w:t xml:space="preserve">any of </w:t>
      </w:r>
      <w:r w:rsidRPr="004F3FA8">
        <w:rPr>
          <w:rFonts w:ascii="Arial" w:hAnsi="Arial" w:cs="Arial"/>
          <w:b/>
          <w:sz w:val="20"/>
          <w:szCs w:val="20"/>
          <w:lang w:eastAsia="en-GB"/>
        </w:rPr>
        <w:t>L</w:t>
      </w:r>
      <w:r w:rsidR="00C15289" w:rsidRPr="004F3FA8">
        <w:rPr>
          <w:rFonts w:ascii="Arial" w:hAnsi="Arial" w:cs="Arial"/>
          <w:b/>
          <w:sz w:val="20"/>
          <w:szCs w:val="20"/>
          <w:lang w:eastAsia="en-GB"/>
        </w:rPr>
        <w:t>ead Group</w:t>
      </w:r>
      <w:r w:rsidRPr="004F3FA8">
        <w:rPr>
          <w:rFonts w:ascii="Arial" w:hAnsi="Arial" w:cs="Arial"/>
          <w:b/>
          <w:sz w:val="20"/>
          <w:szCs w:val="20"/>
          <w:lang w:eastAsia="en-GB"/>
        </w:rPr>
        <w:t>/SPONSOR's</w:t>
      </w:r>
      <w:r w:rsidRPr="004F3FA8">
        <w:rPr>
          <w:rFonts w:ascii="Arial" w:hAnsi="Arial" w:cs="Arial"/>
          <w:sz w:val="20"/>
          <w:szCs w:val="20"/>
          <w:lang w:eastAsia="en-GB"/>
        </w:rPr>
        <w:t xml:space="preserve"> instructions under Paragraph </w:t>
      </w:r>
      <w:r w:rsidRPr="002C125A">
        <w:rPr>
          <w:rFonts w:ascii="Arial" w:hAnsi="Arial" w:cs="Arial"/>
          <w:sz w:val="20"/>
          <w:szCs w:val="20"/>
          <w:lang w:eastAsia="en-GB"/>
        </w:rPr>
        <w:fldChar w:fldCharType="begin"/>
      </w:r>
      <w:r w:rsidRPr="004F3FA8">
        <w:rPr>
          <w:rFonts w:ascii="Arial" w:hAnsi="Arial" w:cs="Arial"/>
          <w:sz w:val="20"/>
          <w:szCs w:val="20"/>
          <w:lang w:eastAsia="en-GB"/>
        </w:rPr>
        <w:instrText xml:space="preserve"> REF _Ref474504704 \r \h  \* MERGEFORMAT </w:instrText>
      </w:r>
      <w:r w:rsidRPr="002C125A">
        <w:rPr>
          <w:rFonts w:ascii="Arial" w:hAnsi="Arial" w:cs="Arial"/>
          <w:sz w:val="20"/>
          <w:szCs w:val="20"/>
          <w:lang w:eastAsia="en-GB"/>
        </w:rPr>
      </w:r>
      <w:r w:rsidRPr="002C125A">
        <w:rPr>
          <w:rFonts w:ascii="Arial" w:hAnsi="Arial" w:cs="Arial"/>
          <w:sz w:val="20"/>
          <w:szCs w:val="20"/>
          <w:lang w:eastAsia="en-GB"/>
        </w:rPr>
        <w:fldChar w:fldCharType="separate"/>
      </w:r>
      <w:r w:rsidRPr="004F3FA8">
        <w:rPr>
          <w:rFonts w:ascii="Arial" w:hAnsi="Arial" w:cs="Arial"/>
          <w:sz w:val="20"/>
          <w:szCs w:val="20"/>
          <w:lang w:eastAsia="en-GB"/>
        </w:rPr>
        <w:t>2.2.1</w:t>
      </w:r>
      <w:r w:rsidRPr="002C125A">
        <w:rPr>
          <w:rFonts w:ascii="Arial" w:hAnsi="Arial" w:cs="Arial"/>
          <w:sz w:val="20"/>
          <w:szCs w:val="20"/>
          <w:lang w:eastAsia="en-GB"/>
        </w:rPr>
        <w:fldChar w:fldCharType="end"/>
      </w:r>
      <w:r w:rsidRPr="002C125A">
        <w:rPr>
          <w:rFonts w:ascii="Arial" w:hAnsi="Arial" w:cs="Arial"/>
          <w:sz w:val="20"/>
          <w:szCs w:val="20"/>
          <w:lang w:eastAsia="en-GB"/>
        </w:rPr>
        <w:fldChar w:fldCharType="begin"/>
      </w:r>
      <w:r w:rsidRPr="002C125A">
        <w:rPr>
          <w:rFonts w:ascii="Arial" w:hAnsi="Arial" w:cs="Arial"/>
          <w:sz w:val="20"/>
          <w:szCs w:val="20"/>
          <w:lang w:eastAsia="en-GB"/>
        </w:rPr>
        <w:instrText xml:space="preserve"> REF _Ref474743014 \r \h  \* MERGEFORMAT </w:instrText>
      </w:r>
      <w:r w:rsidRPr="002C125A">
        <w:rPr>
          <w:rFonts w:ascii="Arial" w:hAnsi="Arial" w:cs="Arial"/>
          <w:sz w:val="20"/>
          <w:szCs w:val="20"/>
          <w:lang w:eastAsia="en-GB"/>
        </w:rPr>
      </w:r>
      <w:r w:rsidRPr="002C125A">
        <w:rPr>
          <w:rFonts w:ascii="Arial" w:hAnsi="Arial" w:cs="Arial"/>
          <w:sz w:val="20"/>
          <w:szCs w:val="20"/>
          <w:lang w:eastAsia="en-GB"/>
        </w:rPr>
        <w:fldChar w:fldCharType="separate"/>
      </w:r>
      <w:r w:rsidRPr="002C125A">
        <w:rPr>
          <w:rFonts w:ascii="Arial" w:hAnsi="Arial" w:cs="Arial"/>
          <w:sz w:val="20"/>
          <w:szCs w:val="20"/>
          <w:lang w:eastAsia="en-GB"/>
        </w:rPr>
        <w:t>(a)</w:t>
      </w:r>
      <w:r w:rsidRPr="002C125A">
        <w:rPr>
          <w:rFonts w:ascii="Arial" w:hAnsi="Arial" w:cs="Arial"/>
          <w:sz w:val="20"/>
          <w:szCs w:val="20"/>
          <w:lang w:eastAsia="en-GB"/>
        </w:rPr>
        <w:fldChar w:fldCharType="end"/>
      </w:r>
      <w:r w:rsidRPr="002C125A">
        <w:rPr>
          <w:rFonts w:ascii="Arial" w:hAnsi="Arial" w:cs="Arial"/>
          <w:sz w:val="20"/>
          <w:szCs w:val="20"/>
          <w:lang w:eastAsia="en-GB"/>
        </w:rPr>
        <w:t xml:space="preserve"> infringe any of the Data Protection Laws;</w:t>
      </w:r>
    </w:p>
    <w:p w14:paraId="67D67ED2" w14:textId="77777777" w:rsidR="003F0958" w:rsidRPr="002C125A" w:rsidRDefault="003F0958" w:rsidP="003F0958">
      <w:pPr>
        <w:numPr>
          <w:ilvl w:val="3"/>
          <w:numId w:val="46"/>
        </w:numPr>
        <w:adjustRightInd w:val="0"/>
        <w:spacing w:after="240"/>
        <w:jc w:val="both"/>
        <w:outlineLvl w:val="3"/>
        <w:rPr>
          <w:rFonts w:ascii="Arial" w:hAnsi="Arial" w:cs="Arial"/>
          <w:sz w:val="20"/>
          <w:szCs w:val="20"/>
          <w:lang w:eastAsia="en-GB"/>
        </w:rPr>
      </w:pPr>
      <w:bookmarkStart w:id="80" w:name="_Ref442261344"/>
      <w:r w:rsidRPr="002C125A">
        <w:rPr>
          <w:rFonts w:ascii="Arial" w:hAnsi="Arial" w:cs="Arial"/>
          <w:sz w:val="20"/>
          <w:szCs w:val="20"/>
          <w:lang w:eastAsia="en-GB"/>
        </w:rPr>
        <w:t>take, implement and maintain appropriate technical and organisational security measures which are sufficient to comply with:</w:t>
      </w:r>
    </w:p>
    <w:p w14:paraId="2ACC2C36" w14:textId="52F6401A" w:rsidR="003F0958" w:rsidRPr="004F3FA8" w:rsidRDefault="003F0958" w:rsidP="003F0958">
      <w:pPr>
        <w:numPr>
          <w:ilvl w:val="4"/>
          <w:numId w:val="46"/>
        </w:numPr>
        <w:adjustRightInd w:val="0"/>
        <w:spacing w:after="240"/>
        <w:jc w:val="both"/>
        <w:outlineLvl w:val="4"/>
        <w:rPr>
          <w:rFonts w:ascii="Arial" w:hAnsi="Arial" w:cs="Arial"/>
          <w:sz w:val="20"/>
          <w:szCs w:val="20"/>
          <w:lang w:eastAsia="en-GB"/>
        </w:rPr>
      </w:pPr>
      <w:r w:rsidRPr="002C125A">
        <w:rPr>
          <w:rFonts w:ascii="Arial" w:hAnsi="Arial" w:cs="Arial"/>
          <w:sz w:val="20"/>
          <w:szCs w:val="20"/>
          <w:lang w:eastAsia="en-GB"/>
        </w:rPr>
        <w:t xml:space="preserve">at least the obligations imposed on </w:t>
      </w:r>
      <w:r w:rsidRPr="004F3FA8">
        <w:rPr>
          <w:rFonts w:ascii="Arial" w:hAnsi="Arial" w:cs="Arial"/>
          <w:b/>
          <w:sz w:val="20"/>
          <w:szCs w:val="20"/>
          <w:lang w:eastAsia="en-GB"/>
        </w:rPr>
        <w:t>L</w:t>
      </w:r>
      <w:r w:rsidR="00C15289" w:rsidRPr="004F3FA8">
        <w:rPr>
          <w:rFonts w:ascii="Arial" w:hAnsi="Arial" w:cs="Arial"/>
          <w:b/>
          <w:sz w:val="20"/>
          <w:szCs w:val="20"/>
          <w:lang w:eastAsia="en-GB"/>
        </w:rPr>
        <w:t>ead</w:t>
      </w:r>
      <w:r w:rsidR="00C15289" w:rsidRPr="002C125A">
        <w:rPr>
          <w:rFonts w:ascii="Arial" w:hAnsi="Arial" w:cs="Arial"/>
          <w:sz w:val="20"/>
          <w:szCs w:val="20"/>
          <w:lang w:eastAsia="en-GB"/>
        </w:rPr>
        <w:t xml:space="preserve"> </w:t>
      </w:r>
      <w:r w:rsidR="00C15289" w:rsidRPr="004F3FA8">
        <w:rPr>
          <w:rFonts w:ascii="Arial" w:hAnsi="Arial" w:cs="Arial"/>
          <w:b/>
          <w:sz w:val="20"/>
          <w:szCs w:val="20"/>
          <w:lang w:eastAsia="en-GB"/>
        </w:rPr>
        <w:t>Group</w:t>
      </w:r>
      <w:r w:rsidRPr="004F3FA8">
        <w:rPr>
          <w:rFonts w:ascii="Arial" w:hAnsi="Arial" w:cs="Arial"/>
          <w:b/>
          <w:sz w:val="20"/>
          <w:szCs w:val="20"/>
          <w:lang w:eastAsia="en-GB"/>
        </w:rPr>
        <w:t>/SPONSOR</w:t>
      </w:r>
      <w:r w:rsidRPr="004F3FA8">
        <w:rPr>
          <w:rFonts w:ascii="Arial" w:hAnsi="Arial" w:cs="Arial"/>
          <w:sz w:val="20"/>
          <w:szCs w:val="20"/>
          <w:lang w:eastAsia="en-GB"/>
        </w:rPr>
        <w:t xml:space="preserve"> by the Security Requirements;</w:t>
      </w:r>
    </w:p>
    <w:p w14:paraId="75C8D8FF" w14:textId="4B333BAE" w:rsidR="003F0958" w:rsidRPr="004F3FA8" w:rsidRDefault="003F0958" w:rsidP="003F0958">
      <w:pPr>
        <w:spacing w:after="220"/>
        <w:ind w:left="2552"/>
        <w:jc w:val="both"/>
        <w:outlineLvl w:val="4"/>
        <w:rPr>
          <w:rFonts w:ascii="Arial" w:hAnsi="Arial" w:cs="Arial"/>
          <w:sz w:val="20"/>
          <w:szCs w:val="20"/>
          <w:lang w:eastAsia="en-GB"/>
        </w:rPr>
      </w:pPr>
      <w:r w:rsidRPr="004F3FA8">
        <w:rPr>
          <w:rFonts w:ascii="Arial" w:hAnsi="Arial" w:cs="Arial"/>
          <w:sz w:val="20"/>
          <w:szCs w:val="20"/>
          <w:lang w:eastAsia="en-GB"/>
        </w:rPr>
        <w:lastRenderedPageBreak/>
        <w:t xml:space="preserve">and where requested provide to </w:t>
      </w:r>
      <w:r w:rsidRPr="004F3FA8">
        <w:rPr>
          <w:rFonts w:ascii="Arial" w:hAnsi="Arial" w:cs="Arial"/>
          <w:b/>
          <w:sz w:val="20"/>
          <w:szCs w:val="20"/>
          <w:lang w:eastAsia="en-GB"/>
        </w:rPr>
        <w:t>L</w:t>
      </w:r>
      <w:r w:rsidR="00C15289" w:rsidRPr="004F3FA8">
        <w:rPr>
          <w:rFonts w:ascii="Arial" w:hAnsi="Arial" w:cs="Arial"/>
          <w:b/>
          <w:sz w:val="20"/>
          <w:szCs w:val="20"/>
          <w:lang w:eastAsia="en-GB"/>
        </w:rPr>
        <w:t>ead Group</w:t>
      </w:r>
      <w:r w:rsidRPr="004F3FA8">
        <w:rPr>
          <w:rFonts w:ascii="Arial" w:hAnsi="Arial" w:cs="Arial"/>
          <w:b/>
          <w:sz w:val="20"/>
          <w:szCs w:val="20"/>
          <w:lang w:eastAsia="en-GB"/>
        </w:rPr>
        <w:t>/SPONSOR</w:t>
      </w:r>
      <w:r w:rsidRPr="004F3FA8">
        <w:rPr>
          <w:rFonts w:ascii="Arial" w:hAnsi="Arial" w:cs="Arial"/>
          <w:sz w:val="20"/>
          <w:szCs w:val="20"/>
          <w:lang w:eastAsia="en-GB"/>
        </w:rPr>
        <w:t xml:space="preserve"> evidence of its compliance with such requirements promptly, and in any event within forty-eight (48) hours of the request;</w:t>
      </w:r>
    </w:p>
    <w:bookmarkEnd w:id="80"/>
    <w:p w14:paraId="3539B67C" w14:textId="04C9364E" w:rsidR="003F0958" w:rsidRPr="004F3FA8" w:rsidRDefault="003F0958" w:rsidP="003F0958">
      <w:pPr>
        <w:numPr>
          <w:ilvl w:val="3"/>
          <w:numId w:val="46"/>
        </w:numPr>
        <w:adjustRightInd w:val="0"/>
        <w:spacing w:after="240"/>
        <w:jc w:val="both"/>
        <w:outlineLvl w:val="3"/>
        <w:rPr>
          <w:rFonts w:ascii="Arial" w:hAnsi="Arial" w:cs="Arial"/>
          <w:sz w:val="20"/>
          <w:szCs w:val="20"/>
          <w:lang w:eastAsia="en-GB"/>
        </w:rPr>
      </w:pPr>
      <w:r w:rsidRPr="004F3FA8">
        <w:rPr>
          <w:rFonts w:ascii="Arial" w:hAnsi="Arial" w:cs="Arial"/>
          <w:sz w:val="20"/>
          <w:szCs w:val="20"/>
          <w:lang w:eastAsia="en-GB"/>
        </w:rPr>
        <w:t xml:space="preserve">hold the Personal Data in such a manner that it is capable of being distinguished from other data </w:t>
      </w:r>
      <w:r w:rsidR="00C15289" w:rsidRPr="004F3FA8">
        <w:rPr>
          <w:rFonts w:ascii="Arial" w:hAnsi="Arial" w:cs="Arial"/>
          <w:sz w:val="20"/>
          <w:szCs w:val="20"/>
          <w:lang w:eastAsia="en-GB"/>
        </w:rPr>
        <w:t>or information processed by the</w:t>
      </w:r>
      <w:r w:rsidR="00C15289" w:rsidRPr="00C15289">
        <w:rPr>
          <w:rFonts w:ascii="Arial" w:hAnsi="Arial" w:cs="Arial"/>
          <w:b/>
          <w:sz w:val="20"/>
          <w:szCs w:val="20"/>
          <w:lang w:eastAsia="en-GB"/>
        </w:rPr>
        <w:t xml:space="preserve"> Participating Group</w:t>
      </w:r>
      <w:r w:rsidRPr="004F3FA8">
        <w:rPr>
          <w:rFonts w:ascii="Arial" w:hAnsi="Arial" w:cs="Arial"/>
          <w:sz w:val="20"/>
          <w:szCs w:val="20"/>
          <w:lang w:eastAsia="en-GB"/>
        </w:rPr>
        <w:t xml:space="preserve">; </w:t>
      </w:r>
    </w:p>
    <w:p w14:paraId="021A72AA" w14:textId="59BD679E" w:rsidR="003F0958" w:rsidRPr="004F3FA8" w:rsidRDefault="003F0958" w:rsidP="003F0958">
      <w:pPr>
        <w:numPr>
          <w:ilvl w:val="3"/>
          <w:numId w:val="46"/>
        </w:numPr>
        <w:adjustRightInd w:val="0"/>
        <w:spacing w:after="240"/>
        <w:jc w:val="both"/>
        <w:outlineLvl w:val="3"/>
        <w:rPr>
          <w:rFonts w:ascii="Arial" w:hAnsi="Arial" w:cs="Arial"/>
          <w:sz w:val="20"/>
          <w:szCs w:val="20"/>
          <w:lang w:eastAsia="en-GB"/>
        </w:rPr>
      </w:pPr>
      <w:r w:rsidRPr="00C31056">
        <w:rPr>
          <w:rFonts w:ascii="Arial" w:hAnsi="Arial" w:cs="Arial"/>
          <w:sz w:val="22"/>
          <w:szCs w:val="22"/>
          <w:lang w:eastAsia="en-GB"/>
        </w:rPr>
        <w:t>wit</w:t>
      </w:r>
      <w:r w:rsidRPr="004F3FA8">
        <w:rPr>
          <w:rFonts w:ascii="Arial" w:hAnsi="Arial" w:cs="Arial"/>
          <w:sz w:val="20"/>
          <w:szCs w:val="20"/>
          <w:lang w:eastAsia="en-GB"/>
        </w:rPr>
        <w:t xml:space="preserve">hin thirty (30) calendar days of a request from </w:t>
      </w:r>
      <w:r w:rsidRPr="004F3FA8">
        <w:rPr>
          <w:rFonts w:ascii="Arial" w:hAnsi="Arial" w:cs="Arial"/>
          <w:b/>
          <w:sz w:val="20"/>
          <w:szCs w:val="20"/>
          <w:lang w:eastAsia="en-GB"/>
        </w:rPr>
        <w:t>L</w:t>
      </w:r>
      <w:r w:rsidR="00C15289" w:rsidRPr="004F3FA8">
        <w:rPr>
          <w:rFonts w:ascii="Arial" w:hAnsi="Arial" w:cs="Arial"/>
          <w:b/>
          <w:sz w:val="20"/>
          <w:szCs w:val="20"/>
          <w:lang w:eastAsia="en-GB"/>
        </w:rPr>
        <w:t>ead Group/</w:t>
      </w:r>
      <w:r w:rsidRPr="004F3FA8">
        <w:rPr>
          <w:rFonts w:ascii="Arial" w:hAnsi="Arial" w:cs="Arial"/>
          <w:b/>
          <w:sz w:val="20"/>
          <w:szCs w:val="20"/>
          <w:lang w:eastAsia="en-GB"/>
        </w:rPr>
        <w:t>SPONSOR</w:t>
      </w:r>
      <w:r w:rsidRPr="004F3FA8">
        <w:rPr>
          <w:rFonts w:ascii="Arial" w:hAnsi="Arial" w:cs="Arial"/>
          <w:sz w:val="20"/>
          <w:szCs w:val="20"/>
          <w:lang w:eastAsia="en-GB"/>
        </w:rPr>
        <w:t xml:space="preserve">, allow its data processing facilities, procedures and documentation to be submitted for scrutiny, inspection or audit by </w:t>
      </w:r>
      <w:r w:rsidRPr="002C125A">
        <w:rPr>
          <w:rFonts w:ascii="Arial" w:hAnsi="Arial" w:cs="Arial"/>
          <w:b/>
          <w:sz w:val="20"/>
          <w:szCs w:val="20"/>
          <w:lang w:eastAsia="en-GB"/>
        </w:rPr>
        <w:t>L</w:t>
      </w:r>
      <w:r w:rsidR="00C15289" w:rsidRPr="002C125A">
        <w:rPr>
          <w:rFonts w:ascii="Arial" w:hAnsi="Arial" w:cs="Arial"/>
          <w:b/>
          <w:sz w:val="20"/>
          <w:szCs w:val="20"/>
          <w:lang w:eastAsia="en-GB"/>
        </w:rPr>
        <w:t>ead Group</w:t>
      </w:r>
      <w:r w:rsidRPr="002C125A">
        <w:rPr>
          <w:rFonts w:ascii="Arial" w:hAnsi="Arial" w:cs="Arial"/>
          <w:b/>
          <w:sz w:val="20"/>
          <w:szCs w:val="20"/>
          <w:lang w:eastAsia="en-GB"/>
        </w:rPr>
        <w:t>/SPONSOR</w:t>
      </w:r>
      <w:r w:rsidRPr="004F3FA8">
        <w:rPr>
          <w:rFonts w:ascii="Arial" w:hAnsi="Arial" w:cs="Arial"/>
          <w:sz w:val="20"/>
          <w:szCs w:val="20"/>
          <w:lang w:eastAsia="en-GB"/>
        </w:rPr>
        <w:t xml:space="preserve"> (and/ or its representatives, including its appointed auditors) in order to ascertain compliance with the terms of this Paragraph </w:t>
      </w:r>
      <w:r w:rsidRPr="002C125A">
        <w:rPr>
          <w:rFonts w:ascii="Arial" w:hAnsi="Arial" w:cs="Arial"/>
          <w:sz w:val="20"/>
          <w:szCs w:val="20"/>
          <w:lang w:eastAsia="en-GB"/>
        </w:rPr>
        <w:fldChar w:fldCharType="begin"/>
      </w:r>
      <w:r w:rsidRPr="004F3FA8">
        <w:rPr>
          <w:rFonts w:ascii="Arial" w:hAnsi="Arial" w:cs="Arial"/>
          <w:sz w:val="20"/>
          <w:szCs w:val="20"/>
          <w:lang w:eastAsia="en-GB"/>
        </w:rPr>
        <w:instrText xml:space="preserve"> REF _Ref476071910 \r \h  \* MERGEFORMAT </w:instrText>
      </w:r>
      <w:r w:rsidRPr="002C125A">
        <w:rPr>
          <w:rFonts w:ascii="Arial" w:hAnsi="Arial" w:cs="Arial"/>
          <w:sz w:val="20"/>
          <w:szCs w:val="20"/>
          <w:lang w:eastAsia="en-GB"/>
        </w:rPr>
      </w:r>
      <w:r w:rsidRPr="002C125A">
        <w:rPr>
          <w:rFonts w:ascii="Arial" w:hAnsi="Arial" w:cs="Arial"/>
          <w:sz w:val="20"/>
          <w:szCs w:val="20"/>
          <w:lang w:eastAsia="en-GB"/>
        </w:rPr>
        <w:fldChar w:fldCharType="separate"/>
      </w:r>
      <w:r w:rsidRPr="004F3FA8">
        <w:rPr>
          <w:rFonts w:ascii="Arial" w:hAnsi="Arial" w:cs="Arial"/>
          <w:sz w:val="20"/>
          <w:szCs w:val="20"/>
          <w:lang w:eastAsia="en-GB"/>
        </w:rPr>
        <w:t>2</w:t>
      </w:r>
      <w:r w:rsidRPr="002C125A">
        <w:rPr>
          <w:rFonts w:ascii="Arial" w:hAnsi="Arial" w:cs="Arial"/>
          <w:sz w:val="20"/>
          <w:szCs w:val="20"/>
          <w:lang w:eastAsia="en-GB"/>
        </w:rPr>
        <w:fldChar w:fldCharType="end"/>
      </w:r>
      <w:r w:rsidRPr="004F3FA8">
        <w:rPr>
          <w:rFonts w:ascii="Arial" w:hAnsi="Arial" w:cs="Arial"/>
          <w:sz w:val="20"/>
          <w:szCs w:val="20"/>
          <w:lang w:eastAsia="en-GB"/>
        </w:rPr>
        <w:t xml:space="preserve"> (</w:t>
      </w:r>
      <w:r w:rsidRPr="004F3FA8">
        <w:rPr>
          <w:rFonts w:ascii="Arial" w:hAnsi="Arial" w:cs="Arial"/>
          <w:i/>
          <w:sz w:val="20"/>
          <w:szCs w:val="20"/>
          <w:lang w:eastAsia="en-GB"/>
        </w:rPr>
        <w:t>Data Protection</w:t>
      </w:r>
      <w:r w:rsidRPr="004F3FA8">
        <w:rPr>
          <w:rFonts w:ascii="Arial" w:hAnsi="Arial" w:cs="Arial"/>
          <w:sz w:val="20"/>
          <w:szCs w:val="20"/>
          <w:lang w:eastAsia="en-GB"/>
        </w:rPr>
        <w:t xml:space="preserve">), and provide reasonable information, assistance and co-operation to </w:t>
      </w:r>
      <w:r w:rsidR="00C15289" w:rsidRPr="004F3FA8">
        <w:rPr>
          <w:rFonts w:ascii="Arial" w:hAnsi="Arial" w:cs="Arial"/>
          <w:b/>
          <w:sz w:val="20"/>
          <w:szCs w:val="20"/>
          <w:lang w:eastAsia="en-GB"/>
        </w:rPr>
        <w:t>Lead Group/SPONSOR</w:t>
      </w:r>
      <w:r w:rsidR="00C15289" w:rsidRPr="004F3FA8">
        <w:rPr>
          <w:rFonts w:ascii="Arial" w:hAnsi="Arial" w:cs="Arial"/>
          <w:sz w:val="20"/>
          <w:szCs w:val="20"/>
          <w:lang w:eastAsia="en-GB"/>
        </w:rPr>
        <w:t xml:space="preserve"> in</w:t>
      </w:r>
      <w:r w:rsidRPr="004F3FA8">
        <w:rPr>
          <w:rFonts w:ascii="Arial" w:hAnsi="Arial" w:cs="Arial"/>
          <w:sz w:val="20"/>
          <w:szCs w:val="20"/>
          <w:lang w:eastAsia="en-GB"/>
        </w:rPr>
        <w:t xml:space="preserve">cluding access to relevant Personnel and/ or, on the request of </w:t>
      </w:r>
      <w:r w:rsidR="00C15289" w:rsidRPr="004F3FA8">
        <w:rPr>
          <w:rFonts w:ascii="Arial" w:hAnsi="Arial" w:cs="Arial"/>
          <w:b/>
          <w:sz w:val="20"/>
          <w:szCs w:val="20"/>
          <w:lang w:eastAsia="en-GB"/>
        </w:rPr>
        <w:t>Lead Group/SPONSOR</w:t>
      </w:r>
      <w:r w:rsidRPr="004F3FA8">
        <w:rPr>
          <w:rFonts w:ascii="Arial" w:hAnsi="Arial" w:cs="Arial"/>
          <w:sz w:val="20"/>
          <w:szCs w:val="20"/>
          <w:lang w:eastAsia="en-GB"/>
        </w:rPr>
        <w:t xml:space="preserve">, provide </w:t>
      </w:r>
      <w:r w:rsidR="00C15289" w:rsidRPr="004F3FA8">
        <w:rPr>
          <w:rFonts w:ascii="Arial" w:hAnsi="Arial" w:cs="Arial"/>
          <w:b/>
          <w:sz w:val="20"/>
          <w:szCs w:val="20"/>
          <w:lang w:eastAsia="en-GB"/>
        </w:rPr>
        <w:t>Lead Group/SPONSOR</w:t>
      </w:r>
      <w:r w:rsidR="00C15289" w:rsidRPr="004F3FA8">
        <w:rPr>
          <w:rFonts w:ascii="Arial" w:hAnsi="Arial" w:cs="Arial"/>
          <w:sz w:val="20"/>
          <w:szCs w:val="20"/>
          <w:lang w:eastAsia="en-GB"/>
        </w:rPr>
        <w:t xml:space="preserve"> </w:t>
      </w:r>
      <w:r w:rsidRPr="004F3FA8">
        <w:rPr>
          <w:rFonts w:ascii="Arial" w:hAnsi="Arial" w:cs="Arial"/>
          <w:sz w:val="20"/>
          <w:szCs w:val="20"/>
          <w:lang w:eastAsia="en-GB"/>
        </w:rPr>
        <w:t xml:space="preserve"> with written evidence of its compliance with the requirements of this Paragraph </w:t>
      </w:r>
      <w:r w:rsidRPr="004F3FA8">
        <w:rPr>
          <w:rFonts w:ascii="Arial" w:hAnsi="Arial" w:cs="Arial"/>
          <w:sz w:val="20"/>
          <w:szCs w:val="20"/>
          <w:lang w:eastAsia="en-GB"/>
        </w:rPr>
        <w:fldChar w:fldCharType="begin"/>
      </w:r>
      <w:r w:rsidRPr="004F3FA8">
        <w:rPr>
          <w:rFonts w:ascii="Arial" w:hAnsi="Arial" w:cs="Arial"/>
          <w:sz w:val="20"/>
          <w:szCs w:val="20"/>
          <w:lang w:eastAsia="en-GB"/>
        </w:rPr>
        <w:instrText xml:space="preserve"> REF _Ref476071910 \r \h  \* MERGEFORMAT </w:instrText>
      </w:r>
      <w:r w:rsidRPr="004F3FA8">
        <w:rPr>
          <w:rFonts w:ascii="Arial" w:hAnsi="Arial" w:cs="Arial"/>
          <w:sz w:val="20"/>
          <w:szCs w:val="20"/>
          <w:lang w:eastAsia="en-GB"/>
        </w:rPr>
      </w:r>
      <w:r w:rsidRPr="004F3FA8">
        <w:rPr>
          <w:rFonts w:ascii="Arial" w:hAnsi="Arial" w:cs="Arial"/>
          <w:sz w:val="20"/>
          <w:szCs w:val="20"/>
          <w:lang w:eastAsia="en-GB"/>
        </w:rPr>
        <w:fldChar w:fldCharType="separate"/>
      </w:r>
      <w:r w:rsidRPr="004F3FA8">
        <w:rPr>
          <w:rFonts w:ascii="Arial" w:hAnsi="Arial" w:cs="Arial"/>
          <w:sz w:val="20"/>
          <w:szCs w:val="20"/>
          <w:lang w:eastAsia="en-GB"/>
        </w:rPr>
        <w:t>2</w:t>
      </w:r>
      <w:r w:rsidRPr="004F3FA8">
        <w:rPr>
          <w:rFonts w:ascii="Arial" w:hAnsi="Arial" w:cs="Arial"/>
          <w:sz w:val="20"/>
          <w:szCs w:val="20"/>
          <w:lang w:eastAsia="en-GB"/>
        </w:rPr>
        <w:fldChar w:fldCharType="end"/>
      </w:r>
      <w:r w:rsidRPr="004F3FA8">
        <w:rPr>
          <w:rFonts w:ascii="Arial" w:hAnsi="Arial" w:cs="Arial"/>
          <w:sz w:val="20"/>
          <w:szCs w:val="20"/>
          <w:lang w:eastAsia="en-GB"/>
        </w:rPr>
        <w:t xml:space="preserve"> (</w:t>
      </w:r>
      <w:r w:rsidRPr="004F3FA8">
        <w:rPr>
          <w:rFonts w:ascii="Arial" w:hAnsi="Arial" w:cs="Arial"/>
          <w:i/>
          <w:sz w:val="20"/>
          <w:szCs w:val="20"/>
          <w:lang w:eastAsia="en-GB"/>
        </w:rPr>
        <w:t>Data Protection</w:t>
      </w:r>
      <w:r w:rsidRPr="004F3FA8">
        <w:rPr>
          <w:rFonts w:ascii="Arial" w:hAnsi="Arial" w:cs="Arial"/>
          <w:sz w:val="20"/>
          <w:szCs w:val="20"/>
          <w:lang w:eastAsia="en-GB"/>
        </w:rPr>
        <w:t xml:space="preserve">);  </w:t>
      </w:r>
    </w:p>
    <w:p w14:paraId="4BAD9F66" w14:textId="649C6AB2" w:rsidR="003F0958" w:rsidRPr="009553C5" w:rsidRDefault="003F0958" w:rsidP="003F0958">
      <w:pPr>
        <w:numPr>
          <w:ilvl w:val="3"/>
          <w:numId w:val="46"/>
        </w:numPr>
        <w:adjustRightInd w:val="0"/>
        <w:spacing w:after="240"/>
        <w:jc w:val="both"/>
        <w:outlineLvl w:val="3"/>
        <w:rPr>
          <w:rFonts w:ascii="Arial" w:hAnsi="Arial" w:cs="Arial"/>
          <w:sz w:val="20"/>
          <w:szCs w:val="20"/>
          <w:lang w:eastAsia="en-GB"/>
        </w:rPr>
      </w:pPr>
      <w:r w:rsidRPr="004F3FA8">
        <w:rPr>
          <w:rFonts w:ascii="Arial" w:hAnsi="Arial" w:cs="Arial"/>
          <w:sz w:val="20"/>
          <w:szCs w:val="20"/>
          <w:lang w:eastAsia="en-GB"/>
        </w:rPr>
        <w:t xml:space="preserve">not disclose Personal Data to a third party (including a sub-contractor) in any circumstances without </w:t>
      </w:r>
      <w:r w:rsidR="00C15289" w:rsidRPr="004F3FA8">
        <w:rPr>
          <w:rFonts w:ascii="Arial" w:hAnsi="Arial" w:cs="Arial"/>
          <w:b/>
          <w:sz w:val="20"/>
          <w:szCs w:val="20"/>
          <w:lang w:eastAsia="en-GB"/>
        </w:rPr>
        <w:t>Lead Group/SPONSOR’s</w:t>
      </w:r>
      <w:r w:rsidRPr="004F3FA8">
        <w:rPr>
          <w:rFonts w:ascii="Arial" w:hAnsi="Arial" w:cs="Arial"/>
          <w:sz w:val="20"/>
          <w:szCs w:val="20"/>
          <w:lang w:eastAsia="en-GB"/>
        </w:rPr>
        <w:t xml:space="preserve"> prior written consent, save in relation to Third Party Requests where the </w:t>
      </w:r>
      <w:r w:rsidR="00C15289" w:rsidRPr="009553C5">
        <w:rPr>
          <w:rFonts w:ascii="Arial" w:hAnsi="Arial" w:cs="Arial"/>
          <w:b/>
          <w:sz w:val="20"/>
          <w:szCs w:val="20"/>
          <w:lang w:eastAsia="en-GB"/>
        </w:rPr>
        <w:t>Participating</w:t>
      </w:r>
      <w:r w:rsidRPr="009553C5">
        <w:rPr>
          <w:rFonts w:ascii="Arial" w:hAnsi="Arial" w:cs="Arial"/>
          <w:b/>
          <w:sz w:val="20"/>
          <w:szCs w:val="20"/>
          <w:lang w:eastAsia="en-GB"/>
        </w:rPr>
        <w:t xml:space="preserve"> Group</w:t>
      </w:r>
      <w:r w:rsidRPr="009553C5">
        <w:rPr>
          <w:rFonts w:ascii="Arial" w:hAnsi="Arial" w:cs="Arial"/>
          <w:sz w:val="20"/>
          <w:szCs w:val="20"/>
          <w:lang w:eastAsia="en-GB"/>
        </w:rPr>
        <w:t xml:space="preserve"> is prohibited by law or regulation from notifying </w:t>
      </w:r>
      <w:r w:rsidR="00C15289" w:rsidRPr="009553C5">
        <w:rPr>
          <w:rFonts w:ascii="Arial" w:hAnsi="Arial" w:cs="Arial"/>
          <w:b/>
          <w:sz w:val="20"/>
          <w:szCs w:val="20"/>
          <w:lang w:eastAsia="en-GB"/>
        </w:rPr>
        <w:t>Lead Group/SPONSOR</w:t>
      </w:r>
      <w:r w:rsidR="00C15289" w:rsidRPr="009553C5">
        <w:rPr>
          <w:rFonts w:ascii="Arial" w:hAnsi="Arial" w:cs="Arial"/>
          <w:sz w:val="20"/>
          <w:szCs w:val="20"/>
          <w:lang w:eastAsia="en-GB"/>
        </w:rPr>
        <w:t xml:space="preserve"> </w:t>
      </w:r>
      <w:r w:rsidRPr="009553C5">
        <w:rPr>
          <w:rFonts w:ascii="Arial" w:hAnsi="Arial" w:cs="Arial"/>
          <w:sz w:val="20"/>
          <w:szCs w:val="20"/>
          <w:lang w:eastAsia="en-GB"/>
        </w:rPr>
        <w:t xml:space="preserve">, in which case it shall use reasonable endeavours to advise </w:t>
      </w:r>
      <w:r w:rsidR="00C15289" w:rsidRPr="009553C5">
        <w:rPr>
          <w:rFonts w:ascii="Arial" w:hAnsi="Arial" w:cs="Arial"/>
          <w:b/>
          <w:sz w:val="20"/>
          <w:szCs w:val="20"/>
          <w:lang w:eastAsia="en-GB"/>
        </w:rPr>
        <w:t>Lead Group/SPONSOR</w:t>
      </w:r>
      <w:r w:rsidR="00C15289" w:rsidRPr="009553C5">
        <w:rPr>
          <w:rFonts w:ascii="Arial" w:hAnsi="Arial" w:cs="Arial"/>
          <w:sz w:val="20"/>
          <w:szCs w:val="20"/>
          <w:lang w:eastAsia="en-GB"/>
        </w:rPr>
        <w:t xml:space="preserve">  </w:t>
      </w:r>
      <w:r w:rsidRPr="009553C5">
        <w:rPr>
          <w:rFonts w:ascii="Arial" w:hAnsi="Arial" w:cs="Arial"/>
          <w:sz w:val="20"/>
          <w:szCs w:val="20"/>
          <w:lang w:eastAsia="en-GB"/>
        </w:rPr>
        <w:t>in advance of such disclosure and in any event as soon as practicable thereafter;</w:t>
      </w:r>
    </w:p>
    <w:p w14:paraId="5EC8FC5F" w14:textId="56F0442E" w:rsidR="003F0958" w:rsidRPr="009553C5" w:rsidRDefault="003F0958" w:rsidP="003F0958">
      <w:pPr>
        <w:numPr>
          <w:ilvl w:val="3"/>
          <w:numId w:val="46"/>
        </w:numPr>
        <w:adjustRightInd w:val="0"/>
        <w:spacing w:after="240"/>
        <w:jc w:val="both"/>
        <w:outlineLvl w:val="3"/>
        <w:rPr>
          <w:rFonts w:ascii="Arial" w:hAnsi="Arial" w:cs="Arial"/>
          <w:sz w:val="20"/>
          <w:szCs w:val="20"/>
          <w:lang w:eastAsia="en-GB"/>
        </w:rPr>
      </w:pPr>
      <w:r w:rsidRPr="009553C5">
        <w:rPr>
          <w:rFonts w:ascii="Arial" w:hAnsi="Arial" w:cs="Arial"/>
          <w:sz w:val="20"/>
          <w:szCs w:val="20"/>
          <w:lang w:eastAsia="en-GB"/>
        </w:rPr>
        <w:t xml:space="preserve">promptly comply with any request from </w:t>
      </w:r>
      <w:r w:rsidR="00C15289" w:rsidRPr="009553C5">
        <w:rPr>
          <w:rFonts w:ascii="Arial" w:hAnsi="Arial" w:cs="Arial"/>
          <w:b/>
          <w:sz w:val="20"/>
          <w:szCs w:val="20"/>
          <w:lang w:eastAsia="en-GB"/>
        </w:rPr>
        <w:t>Lead Group/SPONSOR</w:t>
      </w:r>
      <w:r w:rsidR="00C15289" w:rsidRPr="009553C5">
        <w:rPr>
          <w:rFonts w:ascii="Arial" w:hAnsi="Arial" w:cs="Arial"/>
          <w:sz w:val="20"/>
          <w:szCs w:val="20"/>
          <w:lang w:eastAsia="en-GB"/>
        </w:rPr>
        <w:t xml:space="preserve"> </w:t>
      </w:r>
      <w:r w:rsidRPr="009553C5">
        <w:rPr>
          <w:rFonts w:ascii="Arial" w:hAnsi="Arial" w:cs="Arial"/>
          <w:sz w:val="20"/>
          <w:szCs w:val="20"/>
          <w:lang w:eastAsia="en-GB"/>
        </w:rPr>
        <w:t xml:space="preserve"> to amend, transfer or delete any Personal Data;</w:t>
      </w:r>
    </w:p>
    <w:p w14:paraId="5F86C411" w14:textId="66D594C2" w:rsidR="003F0958" w:rsidRPr="009553C5" w:rsidRDefault="003F0958" w:rsidP="003F0958">
      <w:pPr>
        <w:numPr>
          <w:ilvl w:val="3"/>
          <w:numId w:val="46"/>
        </w:numPr>
        <w:adjustRightInd w:val="0"/>
        <w:spacing w:after="240"/>
        <w:jc w:val="both"/>
        <w:outlineLvl w:val="3"/>
        <w:rPr>
          <w:rFonts w:ascii="Arial" w:hAnsi="Arial" w:cs="Arial"/>
          <w:sz w:val="20"/>
          <w:szCs w:val="20"/>
          <w:lang w:eastAsia="en-GB"/>
        </w:rPr>
      </w:pPr>
      <w:r w:rsidRPr="009553C5">
        <w:rPr>
          <w:rFonts w:ascii="Arial" w:hAnsi="Arial" w:cs="Arial"/>
          <w:sz w:val="20"/>
          <w:szCs w:val="20"/>
          <w:lang w:eastAsia="en-GB"/>
        </w:rPr>
        <w:t xml:space="preserve">notify </w:t>
      </w:r>
      <w:r w:rsidR="00C15289" w:rsidRPr="009553C5">
        <w:rPr>
          <w:rFonts w:ascii="Arial" w:hAnsi="Arial" w:cs="Arial"/>
          <w:b/>
          <w:sz w:val="20"/>
          <w:szCs w:val="20"/>
          <w:lang w:eastAsia="en-GB"/>
        </w:rPr>
        <w:t>Lead Group/SPONSOR</w:t>
      </w:r>
      <w:r w:rsidR="00C15289" w:rsidRPr="009553C5">
        <w:rPr>
          <w:rFonts w:ascii="Arial" w:hAnsi="Arial" w:cs="Arial"/>
          <w:sz w:val="20"/>
          <w:szCs w:val="20"/>
          <w:lang w:eastAsia="en-GB"/>
        </w:rPr>
        <w:t xml:space="preserve"> </w:t>
      </w:r>
      <w:r w:rsidRPr="009553C5">
        <w:rPr>
          <w:rFonts w:ascii="Arial" w:hAnsi="Arial" w:cs="Arial"/>
          <w:sz w:val="20"/>
          <w:szCs w:val="20"/>
          <w:lang w:eastAsia="en-GB"/>
        </w:rPr>
        <w:t xml:space="preserve">promptly (and in any event within forty-eight (48) hours) following its receipt of any Data Subject Request or </w:t>
      </w:r>
      <w:r w:rsidRPr="00973B99">
        <w:rPr>
          <w:rFonts w:ascii="Arial" w:hAnsi="Arial" w:cs="Arial"/>
          <w:sz w:val="20"/>
          <w:szCs w:val="20"/>
          <w:lang w:eastAsia="en-GB"/>
        </w:rPr>
        <w:t>competent data protection authority</w:t>
      </w:r>
      <w:r w:rsidRPr="009553C5">
        <w:rPr>
          <w:rFonts w:ascii="Arial" w:hAnsi="Arial" w:cs="Arial"/>
          <w:sz w:val="20"/>
          <w:szCs w:val="20"/>
          <w:lang w:eastAsia="en-GB"/>
        </w:rPr>
        <w:t xml:space="preserve"> Correspondence and shall: </w:t>
      </w:r>
    </w:p>
    <w:p w14:paraId="501CAE2B" w14:textId="4D007977" w:rsidR="003F0958" w:rsidRPr="009553C5" w:rsidRDefault="003F0958" w:rsidP="003F0958">
      <w:pPr>
        <w:numPr>
          <w:ilvl w:val="4"/>
          <w:numId w:val="46"/>
        </w:numPr>
        <w:adjustRightInd w:val="0"/>
        <w:spacing w:after="240"/>
        <w:jc w:val="both"/>
        <w:outlineLvl w:val="4"/>
        <w:rPr>
          <w:rFonts w:ascii="Arial" w:hAnsi="Arial" w:cs="Arial"/>
          <w:sz w:val="20"/>
          <w:szCs w:val="20"/>
          <w:lang w:eastAsia="en-GB"/>
        </w:rPr>
      </w:pPr>
      <w:r w:rsidRPr="009553C5">
        <w:rPr>
          <w:rFonts w:ascii="Arial" w:hAnsi="Arial" w:cs="Arial"/>
          <w:sz w:val="20"/>
          <w:szCs w:val="20"/>
          <w:lang w:eastAsia="en-GB"/>
        </w:rPr>
        <w:t xml:space="preserve">not disclose any Personal Data in response to any Data Subject Request or </w:t>
      </w:r>
      <w:r w:rsidRPr="00973B99">
        <w:rPr>
          <w:rFonts w:ascii="Arial" w:hAnsi="Arial" w:cs="Arial"/>
          <w:sz w:val="20"/>
          <w:szCs w:val="20"/>
          <w:lang w:eastAsia="en-GB"/>
        </w:rPr>
        <w:t>competent data protection authority</w:t>
      </w:r>
      <w:r w:rsidRPr="009553C5">
        <w:rPr>
          <w:rFonts w:ascii="Arial" w:hAnsi="Arial" w:cs="Arial"/>
          <w:sz w:val="20"/>
          <w:szCs w:val="20"/>
          <w:lang w:eastAsia="en-GB"/>
        </w:rPr>
        <w:t xml:space="preserve"> Correspondence without first consulting with and obtaining </w:t>
      </w:r>
      <w:r w:rsidR="00C15289" w:rsidRPr="009553C5">
        <w:rPr>
          <w:rFonts w:ascii="Arial" w:hAnsi="Arial" w:cs="Arial"/>
          <w:b/>
          <w:sz w:val="20"/>
          <w:szCs w:val="20"/>
          <w:lang w:eastAsia="en-GB"/>
        </w:rPr>
        <w:t>Lead Group/SPONSOR</w:t>
      </w:r>
      <w:r w:rsidR="00C15289" w:rsidRPr="009553C5">
        <w:rPr>
          <w:rFonts w:ascii="Arial" w:hAnsi="Arial" w:cs="Arial"/>
          <w:sz w:val="20"/>
          <w:szCs w:val="20"/>
          <w:lang w:eastAsia="en-GB"/>
        </w:rPr>
        <w:t>’s</w:t>
      </w:r>
      <w:r w:rsidRPr="009553C5">
        <w:rPr>
          <w:rFonts w:ascii="Arial" w:hAnsi="Arial" w:cs="Arial"/>
          <w:sz w:val="20"/>
          <w:szCs w:val="20"/>
          <w:lang w:eastAsia="en-GB"/>
        </w:rPr>
        <w:t xml:space="preserve"> prior written consent; and</w:t>
      </w:r>
    </w:p>
    <w:p w14:paraId="77529A55" w14:textId="10D3D55E" w:rsidR="003F0958" w:rsidRPr="009553C5" w:rsidRDefault="003F0958" w:rsidP="003F0958">
      <w:pPr>
        <w:numPr>
          <w:ilvl w:val="4"/>
          <w:numId w:val="46"/>
        </w:numPr>
        <w:adjustRightInd w:val="0"/>
        <w:spacing w:after="240"/>
        <w:jc w:val="both"/>
        <w:outlineLvl w:val="4"/>
        <w:rPr>
          <w:rFonts w:ascii="Arial" w:hAnsi="Arial" w:cs="Arial"/>
          <w:sz w:val="20"/>
          <w:szCs w:val="20"/>
          <w:lang w:eastAsia="en-GB"/>
        </w:rPr>
      </w:pPr>
      <w:r w:rsidRPr="009553C5">
        <w:rPr>
          <w:rFonts w:ascii="Arial" w:hAnsi="Arial" w:cs="Arial"/>
          <w:sz w:val="20"/>
          <w:szCs w:val="20"/>
          <w:lang w:eastAsia="en-GB"/>
        </w:rPr>
        <w:t xml:space="preserve">provide </w:t>
      </w:r>
      <w:r w:rsidR="00C15289" w:rsidRPr="009553C5">
        <w:rPr>
          <w:rFonts w:ascii="Arial" w:hAnsi="Arial" w:cs="Arial"/>
          <w:b/>
          <w:sz w:val="20"/>
          <w:szCs w:val="20"/>
          <w:lang w:eastAsia="en-GB"/>
        </w:rPr>
        <w:t>Lead Group/SPONSOR</w:t>
      </w:r>
      <w:r w:rsidR="00C15289" w:rsidRPr="009553C5">
        <w:rPr>
          <w:rFonts w:ascii="Arial" w:hAnsi="Arial" w:cs="Arial"/>
          <w:sz w:val="20"/>
          <w:szCs w:val="20"/>
          <w:lang w:eastAsia="en-GB"/>
        </w:rPr>
        <w:t xml:space="preserve"> </w:t>
      </w:r>
      <w:r w:rsidRPr="009553C5">
        <w:rPr>
          <w:rFonts w:ascii="Arial" w:hAnsi="Arial" w:cs="Arial"/>
          <w:sz w:val="20"/>
          <w:szCs w:val="20"/>
          <w:lang w:eastAsia="en-GB"/>
        </w:rPr>
        <w:t xml:space="preserve"> with all reasonable co-operation and assistance required by </w:t>
      </w:r>
      <w:r w:rsidR="00C15289" w:rsidRPr="009553C5">
        <w:rPr>
          <w:rFonts w:ascii="Arial" w:hAnsi="Arial" w:cs="Arial"/>
          <w:b/>
          <w:sz w:val="20"/>
          <w:szCs w:val="20"/>
          <w:lang w:eastAsia="en-GB"/>
        </w:rPr>
        <w:t>Lead Group/SPONSOR</w:t>
      </w:r>
      <w:r w:rsidR="00C15289" w:rsidRPr="009553C5">
        <w:rPr>
          <w:rFonts w:ascii="Arial" w:hAnsi="Arial" w:cs="Arial"/>
          <w:sz w:val="20"/>
          <w:szCs w:val="20"/>
          <w:lang w:eastAsia="en-GB"/>
        </w:rPr>
        <w:t xml:space="preserve"> </w:t>
      </w:r>
      <w:r w:rsidRPr="009553C5">
        <w:rPr>
          <w:rFonts w:ascii="Arial" w:hAnsi="Arial" w:cs="Arial"/>
          <w:sz w:val="20"/>
          <w:szCs w:val="20"/>
          <w:lang w:eastAsia="en-GB"/>
        </w:rPr>
        <w:t xml:space="preserve">LEG/SPONSOR in relation to any such Data Subject Request or </w:t>
      </w:r>
      <w:r w:rsidRPr="00973B99">
        <w:rPr>
          <w:rFonts w:ascii="Arial" w:hAnsi="Arial" w:cs="Arial"/>
          <w:sz w:val="20"/>
          <w:szCs w:val="20"/>
          <w:lang w:eastAsia="en-GB"/>
        </w:rPr>
        <w:t>competent data protection authority</w:t>
      </w:r>
      <w:r w:rsidRPr="009553C5">
        <w:rPr>
          <w:rFonts w:ascii="Arial" w:hAnsi="Arial" w:cs="Arial"/>
          <w:sz w:val="20"/>
          <w:szCs w:val="20"/>
          <w:lang w:eastAsia="en-GB"/>
        </w:rPr>
        <w:t xml:space="preserve"> Correspondence; </w:t>
      </w:r>
    </w:p>
    <w:p w14:paraId="36F7B29B" w14:textId="032EB9DD" w:rsidR="003F0958" w:rsidRPr="009553C5" w:rsidRDefault="003F0958" w:rsidP="003F0958">
      <w:pPr>
        <w:numPr>
          <w:ilvl w:val="3"/>
          <w:numId w:val="46"/>
        </w:numPr>
        <w:adjustRightInd w:val="0"/>
        <w:spacing w:after="240"/>
        <w:jc w:val="both"/>
        <w:outlineLvl w:val="3"/>
        <w:rPr>
          <w:rFonts w:ascii="Arial" w:hAnsi="Arial" w:cs="Arial"/>
          <w:sz w:val="20"/>
          <w:szCs w:val="20"/>
          <w:lang w:eastAsia="en-GB"/>
        </w:rPr>
      </w:pPr>
      <w:bookmarkStart w:id="81" w:name="_Ref474745664"/>
      <w:r w:rsidRPr="009553C5">
        <w:rPr>
          <w:rFonts w:ascii="Arial" w:hAnsi="Arial" w:cs="Arial"/>
          <w:sz w:val="20"/>
          <w:szCs w:val="20"/>
          <w:lang w:eastAsia="en-GB"/>
        </w:rPr>
        <w:t xml:space="preserve">notify </w:t>
      </w:r>
      <w:r w:rsidR="00C15289" w:rsidRPr="009553C5">
        <w:rPr>
          <w:rFonts w:ascii="Arial" w:hAnsi="Arial" w:cs="Arial"/>
          <w:b/>
          <w:sz w:val="20"/>
          <w:szCs w:val="20"/>
          <w:lang w:eastAsia="en-GB"/>
        </w:rPr>
        <w:t>Lead Group/SPONSOR</w:t>
      </w:r>
      <w:r w:rsidR="00C15289" w:rsidRPr="009553C5">
        <w:rPr>
          <w:rFonts w:ascii="Arial" w:hAnsi="Arial" w:cs="Arial"/>
          <w:sz w:val="20"/>
          <w:szCs w:val="20"/>
          <w:lang w:eastAsia="en-GB"/>
        </w:rPr>
        <w:t xml:space="preserve"> </w:t>
      </w:r>
      <w:r w:rsidRPr="009553C5">
        <w:rPr>
          <w:rFonts w:ascii="Arial" w:hAnsi="Arial" w:cs="Arial"/>
          <w:sz w:val="20"/>
          <w:szCs w:val="20"/>
          <w:lang w:eastAsia="en-GB"/>
        </w:rPr>
        <w:t xml:space="preserve">promptly (and in any event within twenty-four (24) hours) upon becoming aware of any actual or suspected, threatened or ‘near miss’ Personal Data Breach in relation to the Personal Data (and follow-up in writing) and shall: </w:t>
      </w:r>
    </w:p>
    <w:p w14:paraId="578BA45F" w14:textId="415FBC4D" w:rsidR="003F0958" w:rsidRPr="009553C5" w:rsidRDefault="003F0958" w:rsidP="003F0958">
      <w:pPr>
        <w:numPr>
          <w:ilvl w:val="4"/>
          <w:numId w:val="46"/>
        </w:numPr>
        <w:adjustRightInd w:val="0"/>
        <w:spacing w:after="240"/>
        <w:jc w:val="both"/>
        <w:outlineLvl w:val="4"/>
        <w:rPr>
          <w:rFonts w:ascii="Arial" w:hAnsi="Arial" w:cs="Arial"/>
          <w:sz w:val="20"/>
          <w:szCs w:val="20"/>
          <w:lang w:eastAsia="en-GB"/>
        </w:rPr>
      </w:pPr>
      <w:r w:rsidRPr="00C31056">
        <w:rPr>
          <w:rFonts w:ascii="Arial" w:hAnsi="Arial" w:cs="Arial"/>
          <w:sz w:val="22"/>
          <w:szCs w:val="22"/>
          <w:lang w:eastAsia="en-GB"/>
        </w:rPr>
        <w:t>co</w:t>
      </w:r>
      <w:r w:rsidRPr="009553C5">
        <w:rPr>
          <w:rFonts w:ascii="Arial" w:hAnsi="Arial" w:cs="Arial"/>
          <w:sz w:val="20"/>
          <w:szCs w:val="20"/>
          <w:lang w:eastAsia="en-GB"/>
        </w:rPr>
        <w:t xml:space="preserve">nduct or support </w:t>
      </w:r>
      <w:r w:rsidR="00C15289" w:rsidRPr="009553C5">
        <w:rPr>
          <w:rFonts w:ascii="Arial" w:hAnsi="Arial" w:cs="Arial"/>
          <w:b/>
          <w:sz w:val="20"/>
          <w:szCs w:val="20"/>
          <w:lang w:eastAsia="en-GB"/>
        </w:rPr>
        <w:t>Lead Group/SPONSOR</w:t>
      </w:r>
      <w:r w:rsidR="00C15289" w:rsidRPr="009553C5">
        <w:rPr>
          <w:rFonts w:ascii="Arial" w:hAnsi="Arial" w:cs="Arial"/>
          <w:sz w:val="20"/>
          <w:szCs w:val="20"/>
          <w:lang w:eastAsia="en-GB"/>
        </w:rPr>
        <w:t xml:space="preserve"> </w:t>
      </w:r>
      <w:r w:rsidRPr="009553C5">
        <w:rPr>
          <w:rFonts w:ascii="Arial" w:hAnsi="Arial" w:cs="Arial"/>
          <w:sz w:val="20"/>
          <w:szCs w:val="20"/>
          <w:lang w:eastAsia="en-GB"/>
        </w:rPr>
        <w:t xml:space="preserve">in conducting such investigations and analysis that </w:t>
      </w:r>
      <w:r w:rsidR="00C15289" w:rsidRPr="009553C5">
        <w:rPr>
          <w:rFonts w:ascii="Arial" w:hAnsi="Arial" w:cs="Arial"/>
          <w:b/>
          <w:sz w:val="20"/>
          <w:szCs w:val="20"/>
          <w:lang w:eastAsia="en-GB"/>
        </w:rPr>
        <w:t>Lead Group/SPONSOR</w:t>
      </w:r>
      <w:r w:rsidR="00C15289" w:rsidRPr="009553C5">
        <w:rPr>
          <w:rFonts w:ascii="Arial" w:hAnsi="Arial" w:cs="Arial"/>
          <w:sz w:val="20"/>
          <w:szCs w:val="20"/>
          <w:lang w:eastAsia="en-GB"/>
        </w:rPr>
        <w:t xml:space="preserve"> </w:t>
      </w:r>
      <w:r w:rsidRPr="009553C5">
        <w:rPr>
          <w:rFonts w:ascii="Arial" w:hAnsi="Arial" w:cs="Arial"/>
          <w:sz w:val="20"/>
          <w:szCs w:val="20"/>
          <w:lang w:eastAsia="en-GB"/>
        </w:rPr>
        <w:t xml:space="preserve"> reasonably requires in respect of such Personal Data Breach;</w:t>
      </w:r>
    </w:p>
    <w:p w14:paraId="232DB5F7" w14:textId="5FC9B4A1" w:rsidR="003F0958" w:rsidRPr="009553C5" w:rsidRDefault="003F0958" w:rsidP="003F0958">
      <w:pPr>
        <w:numPr>
          <w:ilvl w:val="4"/>
          <w:numId w:val="46"/>
        </w:numPr>
        <w:adjustRightInd w:val="0"/>
        <w:spacing w:after="240"/>
        <w:jc w:val="both"/>
        <w:outlineLvl w:val="4"/>
        <w:rPr>
          <w:rFonts w:ascii="Arial" w:hAnsi="Arial" w:cs="Arial"/>
          <w:sz w:val="20"/>
          <w:szCs w:val="20"/>
          <w:lang w:eastAsia="en-GB"/>
        </w:rPr>
      </w:pPr>
      <w:r w:rsidRPr="009553C5">
        <w:rPr>
          <w:rFonts w:ascii="Arial" w:hAnsi="Arial" w:cs="Arial"/>
          <w:sz w:val="20"/>
          <w:szCs w:val="20"/>
          <w:lang w:eastAsia="en-GB"/>
        </w:rPr>
        <w:t>implement any actions or remedial measures necessary to restore the security of compromised Personal Data;</w:t>
      </w:r>
      <w:bookmarkEnd w:id="81"/>
      <w:r w:rsidRPr="009553C5">
        <w:rPr>
          <w:rFonts w:ascii="Arial" w:hAnsi="Arial" w:cs="Arial"/>
          <w:sz w:val="20"/>
          <w:szCs w:val="20"/>
          <w:lang w:eastAsia="en-GB"/>
        </w:rPr>
        <w:t xml:space="preserve"> and</w:t>
      </w:r>
    </w:p>
    <w:p w14:paraId="2BAA9C53" w14:textId="2D8F886B" w:rsidR="003F0958" w:rsidRPr="009553C5" w:rsidRDefault="003F0958" w:rsidP="003F0958">
      <w:pPr>
        <w:numPr>
          <w:ilvl w:val="4"/>
          <w:numId w:val="46"/>
        </w:numPr>
        <w:adjustRightInd w:val="0"/>
        <w:spacing w:after="240"/>
        <w:jc w:val="both"/>
        <w:outlineLvl w:val="4"/>
        <w:rPr>
          <w:rFonts w:ascii="Arial" w:hAnsi="Arial" w:cs="Arial"/>
          <w:sz w:val="20"/>
          <w:szCs w:val="20"/>
          <w:lang w:eastAsia="en-GB"/>
        </w:rPr>
      </w:pPr>
      <w:r w:rsidRPr="009553C5">
        <w:rPr>
          <w:rFonts w:ascii="Arial" w:hAnsi="Arial" w:cs="Arial"/>
          <w:sz w:val="20"/>
          <w:szCs w:val="20"/>
          <w:lang w:eastAsia="en-GB"/>
        </w:rPr>
        <w:t xml:space="preserve">assist </w:t>
      </w:r>
      <w:r w:rsidR="00C15289" w:rsidRPr="009553C5">
        <w:rPr>
          <w:rFonts w:ascii="Arial" w:hAnsi="Arial" w:cs="Arial"/>
          <w:b/>
          <w:sz w:val="20"/>
          <w:szCs w:val="20"/>
          <w:lang w:eastAsia="en-GB"/>
        </w:rPr>
        <w:t>Lead Group/SPONSOR</w:t>
      </w:r>
      <w:r w:rsidR="00C15289" w:rsidRPr="009553C5">
        <w:rPr>
          <w:rFonts w:ascii="Arial" w:hAnsi="Arial" w:cs="Arial"/>
          <w:sz w:val="20"/>
          <w:szCs w:val="20"/>
          <w:lang w:eastAsia="en-GB"/>
        </w:rPr>
        <w:t xml:space="preserve"> </w:t>
      </w:r>
      <w:r w:rsidRPr="009553C5">
        <w:rPr>
          <w:rFonts w:ascii="Arial" w:hAnsi="Arial" w:cs="Arial"/>
          <w:sz w:val="20"/>
          <w:szCs w:val="20"/>
          <w:lang w:eastAsia="en-GB"/>
        </w:rPr>
        <w:t xml:space="preserve"> to make any notifications to the </w:t>
      </w:r>
      <w:r w:rsidRPr="00973B99">
        <w:rPr>
          <w:rFonts w:ascii="Arial" w:hAnsi="Arial" w:cs="Arial"/>
          <w:sz w:val="20"/>
          <w:szCs w:val="20"/>
          <w:lang w:eastAsia="en-GB"/>
        </w:rPr>
        <w:t>competent data protection authority</w:t>
      </w:r>
      <w:r w:rsidRPr="009553C5">
        <w:rPr>
          <w:rFonts w:ascii="Arial" w:hAnsi="Arial" w:cs="Arial"/>
          <w:sz w:val="20"/>
          <w:szCs w:val="20"/>
          <w:lang w:eastAsia="en-GB"/>
        </w:rPr>
        <w:t xml:space="preserve"> and affected Data Subjects; </w:t>
      </w:r>
    </w:p>
    <w:p w14:paraId="4B3BDC97" w14:textId="77777777" w:rsidR="003F0958" w:rsidRPr="009553C5" w:rsidRDefault="003F0958" w:rsidP="003F0958">
      <w:pPr>
        <w:numPr>
          <w:ilvl w:val="3"/>
          <w:numId w:val="46"/>
        </w:numPr>
        <w:adjustRightInd w:val="0"/>
        <w:spacing w:after="240"/>
        <w:jc w:val="both"/>
        <w:outlineLvl w:val="3"/>
        <w:rPr>
          <w:rFonts w:ascii="Arial" w:hAnsi="Arial" w:cs="Arial"/>
          <w:sz w:val="20"/>
          <w:szCs w:val="20"/>
          <w:lang w:eastAsia="en-GB"/>
        </w:rPr>
      </w:pPr>
      <w:r w:rsidRPr="009553C5">
        <w:rPr>
          <w:rFonts w:ascii="Arial" w:hAnsi="Arial" w:cs="Arial"/>
          <w:sz w:val="20"/>
          <w:szCs w:val="20"/>
          <w:lang w:eastAsia="en-GB"/>
        </w:rPr>
        <w:t xml:space="preserve">comply with the obligations imposed upon a Processor under the Data Protection Laws; </w:t>
      </w:r>
    </w:p>
    <w:p w14:paraId="528A6EC9" w14:textId="354A9C92" w:rsidR="003F0958" w:rsidRPr="009553C5" w:rsidRDefault="003F0958" w:rsidP="003F0958">
      <w:pPr>
        <w:numPr>
          <w:ilvl w:val="3"/>
          <w:numId w:val="46"/>
        </w:numPr>
        <w:adjustRightInd w:val="0"/>
        <w:spacing w:after="240"/>
        <w:jc w:val="both"/>
        <w:outlineLvl w:val="3"/>
        <w:rPr>
          <w:rFonts w:ascii="Arial" w:hAnsi="Arial" w:cs="Arial"/>
          <w:sz w:val="20"/>
          <w:szCs w:val="20"/>
          <w:lang w:eastAsia="en-GB"/>
        </w:rPr>
      </w:pPr>
      <w:r w:rsidRPr="009553C5">
        <w:rPr>
          <w:rFonts w:ascii="Arial" w:hAnsi="Arial" w:cs="Arial"/>
          <w:sz w:val="20"/>
          <w:szCs w:val="20"/>
          <w:lang w:eastAsia="en-GB"/>
        </w:rPr>
        <w:lastRenderedPageBreak/>
        <w:t xml:space="preserve">use all reasonable endeavours, to assist </w:t>
      </w:r>
      <w:r w:rsidR="00973B99" w:rsidRPr="009553C5">
        <w:rPr>
          <w:rFonts w:ascii="Arial" w:hAnsi="Arial" w:cs="Arial"/>
          <w:b/>
          <w:sz w:val="20"/>
          <w:szCs w:val="20"/>
          <w:lang w:eastAsia="en-GB"/>
        </w:rPr>
        <w:t>Lead Group/SPONSOR</w:t>
      </w:r>
      <w:r w:rsidR="00973B99" w:rsidRPr="009553C5">
        <w:rPr>
          <w:rFonts w:ascii="Arial" w:hAnsi="Arial" w:cs="Arial"/>
          <w:sz w:val="20"/>
          <w:szCs w:val="20"/>
          <w:lang w:eastAsia="en-GB"/>
        </w:rPr>
        <w:t xml:space="preserve"> </w:t>
      </w:r>
      <w:r w:rsidRPr="009553C5">
        <w:rPr>
          <w:rFonts w:ascii="Arial" w:hAnsi="Arial" w:cs="Arial"/>
          <w:sz w:val="20"/>
          <w:szCs w:val="20"/>
          <w:lang w:eastAsia="en-GB"/>
        </w:rPr>
        <w:t xml:space="preserve"> to comply with the obligations imposed on </w:t>
      </w:r>
      <w:r w:rsidR="00973B99" w:rsidRPr="009553C5">
        <w:rPr>
          <w:rFonts w:ascii="Arial" w:hAnsi="Arial" w:cs="Arial"/>
          <w:b/>
          <w:sz w:val="20"/>
          <w:szCs w:val="20"/>
          <w:lang w:eastAsia="en-GB"/>
        </w:rPr>
        <w:t>Lead Group/SPONSOR</w:t>
      </w:r>
      <w:r w:rsidR="00973B99" w:rsidRPr="009553C5">
        <w:rPr>
          <w:rFonts w:ascii="Arial" w:hAnsi="Arial" w:cs="Arial"/>
          <w:sz w:val="20"/>
          <w:szCs w:val="20"/>
          <w:lang w:eastAsia="en-GB"/>
        </w:rPr>
        <w:t xml:space="preserve"> </w:t>
      </w:r>
      <w:r w:rsidRPr="009553C5">
        <w:rPr>
          <w:rFonts w:ascii="Arial" w:hAnsi="Arial" w:cs="Arial"/>
          <w:sz w:val="20"/>
          <w:szCs w:val="20"/>
          <w:lang w:eastAsia="en-GB"/>
        </w:rPr>
        <w:t xml:space="preserve"> by the Data Protection Laws, including:</w:t>
      </w:r>
    </w:p>
    <w:p w14:paraId="23C8FE5F" w14:textId="77777777" w:rsidR="003F0958" w:rsidRPr="009553C5" w:rsidRDefault="003F0958" w:rsidP="003F0958">
      <w:pPr>
        <w:numPr>
          <w:ilvl w:val="4"/>
          <w:numId w:val="46"/>
        </w:numPr>
        <w:adjustRightInd w:val="0"/>
        <w:spacing w:after="240"/>
        <w:jc w:val="both"/>
        <w:outlineLvl w:val="4"/>
        <w:rPr>
          <w:rFonts w:ascii="Arial" w:hAnsi="Arial" w:cs="Arial"/>
          <w:sz w:val="20"/>
          <w:szCs w:val="20"/>
          <w:lang w:eastAsia="en-GB"/>
        </w:rPr>
      </w:pPr>
      <w:r w:rsidRPr="009553C5">
        <w:rPr>
          <w:rFonts w:ascii="Arial" w:hAnsi="Arial" w:cs="Arial"/>
          <w:sz w:val="20"/>
          <w:szCs w:val="20"/>
          <w:lang w:eastAsia="en-GB"/>
        </w:rPr>
        <w:t>compliance with the Security Requirements;</w:t>
      </w:r>
    </w:p>
    <w:p w14:paraId="70D344D2" w14:textId="77777777" w:rsidR="003F0958" w:rsidRPr="009553C5" w:rsidRDefault="003F0958" w:rsidP="003F0958">
      <w:pPr>
        <w:numPr>
          <w:ilvl w:val="4"/>
          <w:numId w:val="46"/>
        </w:numPr>
        <w:adjustRightInd w:val="0"/>
        <w:spacing w:after="240"/>
        <w:jc w:val="both"/>
        <w:outlineLvl w:val="4"/>
        <w:rPr>
          <w:rFonts w:ascii="Arial" w:hAnsi="Arial" w:cs="Arial"/>
          <w:sz w:val="20"/>
          <w:szCs w:val="20"/>
          <w:lang w:eastAsia="en-GB"/>
        </w:rPr>
      </w:pPr>
      <w:r w:rsidRPr="009553C5">
        <w:rPr>
          <w:rFonts w:ascii="Arial" w:hAnsi="Arial" w:cs="Arial"/>
          <w:sz w:val="20"/>
          <w:szCs w:val="20"/>
          <w:lang w:eastAsia="en-GB"/>
        </w:rPr>
        <w:t xml:space="preserve">obligations relating to notifications required by the Data Protection Laws to the </w:t>
      </w:r>
      <w:r w:rsidRPr="00973B99">
        <w:rPr>
          <w:rFonts w:ascii="Arial" w:hAnsi="Arial" w:cs="Arial"/>
          <w:sz w:val="20"/>
          <w:szCs w:val="20"/>
          <w:lang w:eastAsia="en-GB"/>
        </w:rPr>
        <w:t>competent data protection authority</w:t>
      </w:r>
      <w:r w:rsidRPr="009553C5">
        <w:rPr>
          <w:rFonts w:ascii="Arial" w:hAnsi="Arial" w:cs="Arial"/>
          <w:sz w:val="20"/>
          <w:szCs w:val="20"/>
          <w:lang w:eastAsia="en-GB"/>
        </w:rPr>
        <w:t xml:space="preserve"> and/ or any relevant Data Subjects; </w:t>
      </w:r>
    </w:p>
    <w:p w14:paraId="740422F9" w14:textId="77777777" w:rsidR="003F0958" w:rsidRPr="009553C5" w:rsidRDefault="003F0958" w:rsidP="003F0958">
      <w:pPr>
        <w:numPr>
          <w:ilvl w:val="4"/>
          <w:numId w:val="46"/>
        </w:numPr>
        <w:adjustRightInd w:val="0"/>
        <w:spacing w:after="240"/>
        <w:jc w:val="both"/>
        <w:outlineLvl w:val="4"/>
        <w:rPr>
          <w:rFonts w:ascii="Arial" w:hAnsi="Arial" w:cs="Arial"/>
          <w:sz w:val="20"/>
          <w:szCs w:val="20"/>
          <w:lang w:eastAsia="en-GB"/>
        </w:rPr>
      </w:pPr>
      <w:r w:rsidRPr="009553C5">
        <w:rPr>
          <w:rFonts w:ascii="Arial" w:hAnsi="Arial" w:cs="Arial"/>
          <w:sz w:val="20"/>
          <w:szCs w:val="20"/>
          <w:lang w:eastAsia="en-GB"/>
        </w:rPr>
        <w:t xml:space="preserve">undertaking any Data Protection Impact Assessments (and, where required by the Data Protection Laws, consulting with the </w:t>
      </w:r>
      <w:r w:rsidRPr="00973B99">
        <w:rPr>
          <w:rFonts w:ascii="Arial" w:hAnsi="Arial" w:cs="Arial"/>
          <w:sz w:val="20"/>
          <w:szCs w:val="20"/>
          <w:lang w:eastAsia="en-GB"/>
        </w:rPr>
        <w:t>competent data protection authority</w:t>
      </w:r>
      <w:r w:rsidRPr="009553C5">
        <w:rPr>
          <w:rFonts w:ascii="Arial" w:hAnsi="Arial" w:cs="Arial"/>
          <w:sz w:val="20"/>
          <w:szCs w:val="20"/>
          <w:lang w:eastAsia="en-GB"/>
        </w:rPr>
        <w:t xml:space="preserve"> and/or any other relevant Regulator in respect of any such Data Protection Impact Assessments); and</w:t>
      </w:r>
    </w:p>
    <w:p w14:paraId="5DBE9FDE" w14:textId="77777777" w:rsidR="003F0958" w:rsidRPr="009553C5" w:rsidRDefault="003F0958" w:rsidP="003F0958">
      <w:pPr>
        <w:numPr>
          <w:ilvl w:val="4"/>
          <w:numId w:val="46"/>
        </w:numPr>
        <w:adjustRightInd w:val="0"/>
        <w:spacing w:after="240"/>
        <w:jc w:val="both"/>
        <w:outlineLvl w:val="4"/>
        <w:rPr>
          <w:rFonts w:ascii="Arial" w:hAnsi="Arial" w:cs="Arial"/>
          <w:sz w:val="20"/>
          <w:szCs w:val="20"/>
          <w:lang w:eastAsia="en-GB"/>
        </w:rPr>
      </w:pPr>
      <w:r w:rsidRPr="009553C5">
        <w:rPr>
          <w:rFonts w:ascii="Arial" w:hAnsi="Arial" w:cs="Arial"/>
          <w:sz w:val="20"/>
          <w:szCs w:val="20"/>
          <w:lang w:eastAsia="en-GB"/>
        </w:rPr>
        <w:t xml:space="preserve">without undue delay and where feasible not later than 72 hours after having become aware of it notify Personal Data Breaches to the </w:t>
      </w:r>
      <w:r w:rsidRPr="00973B99">
        <w:rPr>
          <w:rFonts w:ascii="Arial" w:hAnsi="Arial" w:cs="Arial"/>
          <w:sz w:val="20"/>
          <w:szCs w:val="20"/>
          <w:lang w:eastAsia="en-GB"/>
        </w:rPr>
        <w:t>competent data protection authority</w:t>
      </w:r>
      <w:r w:rsidRPr="009553C5">
        <w:rPr>
          <w:rFonts w:ascii="Arial" w:hAnsi="Arial" w:cs="Arial"/>
          <w:sz w:val="20"/>
          <w:szCs w:val="20"/>
          <w:lang w:eastAsia="en-GB"/>
        </w:rPr>
        <w:t xml:space="preserve"> and/or any other relevant Regulator unless the Personal Data Breach is unlikely to result in a risk to the rights and freedoms of natural persons;</w:t>
      </w:r>
    </w:p>
    <w:p w14:paraId="7507F9C3" w14:textId="4D21BDD8" w:rsidR="003F0958" w:rsidRPr="009553C5" w:rsidRDefault="003F0958" w:rsidP="003F0958">
      <w:pPr>
        <w:numPr>
          <w:ilvl w:val="3"/>
          <w:numId w:val="46"/>
        </w:numPr>
        <w:adjustRightInd w:val="0"/>
        <w:spacing w:after="240"/>
        <w:jc w:val="both"/>
        <w:outlineLvl w:val="3"/>
        <w:rPr>
          <w:rFonts w:ascii="Arial" w:hAnsi="Arial" w:cs="Arial"/>
          <w:sz w:val="20"/>
          <w:szCs w:val="20"/>
          <w:lang w:eastAsia="en-GB"/>
        </w:rPr>
      </w:pPr>
      <w:r w:rsidRPr="009553C5">
        <w:rPr>
          <w:rFonts w:ascii="Arial" w:hAnsi="Arial" w:cs="Arial"/>
          <w:sz w:val="20"/>
          <w:szCs w:val="20"/>
          <w:lang w:eastAsia="en-GB"/>
        </w:rPr>
        <w:t xml:space="preserve">not make (nor instruct or permit a third party to make) a transfer of any Personal Data to a Restricted Country except with the prior written consent of </w:t>
      </w:r>
      <w:r w:rsidR="00973B99" w:rsidRPr="009553C5">
        <w:rPr>
          <w:rFonts w:ascii="Arial" w:hAnsi="Arial" w:cs="Arial"/>
          <w:b/>
          <w:sz w:val="20"/>
          <w:szCs w:val="20"/>
          <w:lang w:eastAsia="en-GB"/>
        </w:rPr>
        <w:t>Lead Group/SPONSOR</w:t>
      </w:r>
      <w:r w:rsidR="00973B99" w:rsidRPr="009553C5">
        <w:rPr>
          <w:rFonts w:ascii="Arial" w:hAnsi="Arial" w:cs="Arial"/>
          <w:sz w:val="20"/>
          <w:szCs w:val="20"/>
          <w:lang w:eastAsia="en-GB"/>
        </w:rPr>
        <w:t xml:space="preserve"> </w:t>
      </w:r>
      <w:r w:rsidRPr="009553C5">
        <w:rPr>
          <w:rFonts w:ascii="Arial" w:hAnsi="Arial" w:cs="Arial"/>
          <w:sz w:val="20"/>
          <w:szCs w:val="20"/>
          <w:lang w:eastAsia="en-GB"/>
        </w:rPr>
        <w:t xml:space="preserve"> and in accordance with any terms </w:t>
      </w:r>
      <w:r w:rsidR="00973B99" w:rsidRPr="009553C5">
        <w:rPr>
          <w:rFonts w:ascii="Arial" w:hAnsi="Arial" w:cs="Arial"/>
          <w:b/>
          <w:sz w:val="20"/>
          <w:szCs w:val="20"/>
          <w:lang w:eastAsia="en-GB"/>
        </w:rPr>
        <w:t>Lead Group/SPONSOR</w:t>
      </w:r>
      <w:r w:rsidR="00973B99" w:rsidRPr="009553C5">
        <w:rPr>
          <w:rFonts w:ascii="Arial" w:hAnsi="Arial" w:cs="Arial"/>
          <w:sz w:val="20"/>
          <w:szCs w:val="20"/>
          <w:lang w:eastAsia="en-GB"/>
        </w:rPr>
        <w:t xml:space="preserve"> </w:t>
      </w:r>
      <w:r w:rsidRPr="009553C5">
        <w:rPr>
          <w:rFonts w:ascii="Arial" w:hAnsi="Arial" w:cs="Arial"/>
          <w:sz w:val="20"/>
          <w:szCs w:val="20"/>
          <w:lang w:eastAsia="en-GB"/>
        </w:rPr>
        <w:t xml:space="preserve">may impose on such transfer as </w:t>
      </w:r>
      <w:r w:rsidR="00973B99" w:rsidRPr="009553C5">
        <w:rPr>
          <w:rFonts w:ascii="Arial" w:hAnsi="Arial" w:cs="Arial"/>
          <w:b/>
          <w:sz w:val="20"/>
          <w:szCs w:val="20"/>
          <w:lang w:eastAsia="en-GB"/>
        </w:rPr>
        <w:t>Lead Group/SPONSOR</w:t>
      </w:r>
      <w:r w:rsidR="00973B99" w:rsidRPr="009553C5">
        <w:rPr>
          <w:rFonts w:ascii="Arial" w:hAnsi="Arial" w:cs="Arial"/>
          <w:sz w:val="20"/>
          <w:szCs w:val="20"/>
          <w:lang w:eastAsia="en-GB"/>
        </w:rPr>
        <w:t xml:space="preserve"> </w:t>
      </w:r>
      <w:r w:rsidRPr="009553C5">
        <w:rPr>
          <w:rFonts w:ascii="Arial" w:hAnsi="Arial" w:cs="Arial"/>
          <w:sz w:val="20"/>
          <w:szCs w:val="20"/>
          <w:lang w:eastAsia="en-GB"/>
        </w:rPr>
        <w:t xml:space="preserve"> deems necessary to satisfy the requirements to ensure that transfers of Personal Data outside of the EEA have adequate protections in place as set out in the Data Protection Laws; </w:t>
      </w:r>
    </w:p>
    <w:p w14:paraId="4E05A02E" w14:textId="77777777" w:rsidR="003F0958" w:rsidRPr="009553C5" w:rsidRDefault="003F0958" w:rsidP="003F0958">
      <w:pPr>
        <w:numPr>
          <w:ilvl w:val="2"/>
          <w:numId w:val="46"/>
        </w:numPr>
        <w:adjustRightInd w:val="0"/>
        <w:spacing w:after="240"/>
        <w:jc w:val="both"/>
        <w:outlineLvl w:val="2"/>
        <w:rPr>
          <w:rFonts w:ascii="Arial" w:hAnsi="Arial" w:cs="Arial"/>
          <w:sz w:val="20"/>
          <w:szCs w:val="20"/>
          <w:lang w:eastAsia="en-GB"/>
        </w:rPr>
      </w:pPr>
      <w:r w:rsidRPr="009553C5">
        <w:rPr>
          <w:rFonts w:ascii="Arial" w:hAnsi="Arial" w:cs="Arial"/>
          <w:sz w:val="20"/>
          <w:szCs w:val="20"/>
          <w:lang w:eastAsia="en-GB"/>
        </w:rPr>
        <w:t>Except as otherwise provided, this Agreement does not transfer ownership of, or create any licences (implied or otherwise), in any intellectual property rights in any Personal Data.</w:t>
      </w:r>
    </w:p>
    <w:p w14:paraId="48DEE5BE" w14:textId="1530EE65" w:rsidR="003F0958" w:rsidRPr="009553C5" w:rsidRDefault="003F0958" w:rsidP="003F0958">
      <w:pPr>
        <w:keepNext/>
        <w:numPr>
          <w:ilvl w:val="1"/>
          <w:numId w:val="46"/>
        </w:numPr>
        <w:adjustRightInd w:val="0"/>
        <w:spacing w:after="240"/>
        <w:jc w:val="both"/>
        <w:outlineLvl w:val="1"/>
        <w:rPr>
          <w:rFonts w:ascii="Arial" w:hAnsi="Arial" w:cs="Arial"/>
          <w:b/>
          <w:bCs/>
          <w:sz w:val="20"/>
          <w:szCs w:val="20"/>
          <w:lang w:eastAsia="en-GB"/>
        </w:rPr>
      </w:pPr>
      <w:bookmarkStart w:id="82" w:name="_Ref476038569"/>
      <w:r w:rsidRPr="009553C5">
        <w:rPr>
          <w:rFonts w:ascii="Arial" w:hAnsi="Arial" w:cs="Arial"/>
          <w:b/>
          <w:bCs/>
          <w:sz w:val="20"/>
          <w:szCs w:val="20"/>
          <w:lang w:eastAsia="en-GB"/>
        </w:rPr>
        <w:t>Personnel</w:t>
      </w:r>
      <w:bookmarkEnd w:id="82"/>
    </w:p>
    <w:p w14:paraId="2A208C7B" w14:textId="5F7F33F9" w:rsidR="003F0958" w:rsidRPr="009553C5" w:rsidRDefault="003F0958" w:rsidP="003F0958">
      <w:pPr>
        <w:numPr>
          <w:ilvl w:val="2"/>
          <w:numId w:val="46"/>
        </w:numPr>
        <w:adjustRightInd w:val="0"/>
        <w:spacing w:after="240"/>
        <w:jc w:val="both"/>
        <w:outlineLvl w:val="2"/>
        <w:rPr>
          <w:rFonts w:ascii="Arial" w:hAnsi="Arial" w:cs="Arial"/>
          <w:sz w:val="20"/>
          <w:szCs w:val="20"/>
          <w:lang w:eastAsia="en-GB"/>
        </w:rPr>
      </w:pPr>
      <w:r w:rsidRPr="009553C5">
        <w:rPr>
          <w:rFonts w:ascii="Arial" w:hAnsi="Arial" w:cs="Arial"/>
          <w:sz w:val="20"/>
          <w:szCs w:val="20"/>
          <w:lang w:eastAsia="en-GB"/>
        </w:rPr>
        <w:t xml:space="preserve">The </w:t>
      </w:r>
      <w:r w:rsidR="00973B99" w:rsidRPr="009553C5">
        <w:rPr>
          <w:rFonts w:ascii="Arial" w:hAnsi="Arial" w:cs="Arial"/>
          <w:b/>
          <w:sz w:val="20"/>
          <w:szCs w:val="20"/>
          <w:lang w:eastAsia="en-GB"/>
        </w:rPr>
        <w:t>Participating</w:t>
      </w:r>
      <w:r w:rsidRPr="009553C5">
        <w:rPr>
          <w:rFonts w:ascii="Arial" w:hAnsi="Arial" w:cs="Arial"/>
          <w:b/>
          <w:sz w:val="20"/>
          <w:szCs w:val="20"/>
          <w:lang w:eastAsia="en-GB"/>
        </w:rPr>
        <w:t xml:space="preserve"> Group</w:t>
      </w:r>
      <w:r w:rsidRPr="009553C5">
        <w:rPr>
          <w:rFonts w:ascii="Arial" w:hAnsi="Arial" w:cs="Arial"/>
          <w:sz w:val="20"/>
          <w:szCs w:val="20"/>
          <w:lang w:eastAsia="en-GB"/>
        </w:rPr>
        <w:t xml:space="preserve"> shall take all reasonable steps to ensure the reliability and integrity of any of the Personnel who shall have access to Personal Data (including, without limitation, ensuring such Personnel shall have undergone reasonable levels of training in Data Protection Laws and in the care and handling of Personal Data), and ensure that each member of Personnel shall have entered into appropriate contractually-binding confidentiality undertakings.</w:t>
      </w:r>
    </w:p>
    <w:p w14:paraId="3DBA1816" w14:textId="3D50FD11" w:rsidR="003F0958" w:rsidRPr="009553C5" w:rsidRDefault="003F0958" w:rsidP="003F0958">
      <w:pPr>
        <w:keepNext/>
        <w:numPr>
          <w:ilvl w:val="1"/>
          <w:numId w:val="46"/>
        </w:numPr>
        <w:adjustRightInd w:val="0"/>
        <w:spacing w:after="240"/>
        <w:jc w:val="both"/>
        <w:outlineLvl w:val="1"/>
        <w:rPr>
          <w:rFonts w:ascii="Arial" w:hAnsi="Arial" w:cs="Arial"/>
          <w:b/>
          <w:bCs/>
          <w:sz w:val="20"/>
          <w:szCs w:val="20"/>
          <w:lang w:eastAsia="en-GB"/>
        </w:rPr>
      </w:pPr>
      <w:bookmarkStart w:id="83" w:name="_Ref476038539"/>
      <w:r w:rsidRPr="009553C5">
        <w:rPr>
          <w:rFonts w:ascii="Arial" w:hAnsi="Arial" w:cs="Arial"/>
          <w:b/>
          <w:bCs/>
          <w:sz w:val="20"/>
          <w:szCs w:val="20"/>
          <w:lang w:eastAsia="en-GB"/>
        </w:rPr>
        <w:t>Appointing Sub-contractors</w:t>
      </w:r>
      <w:bookmarkEnd w:id="83"/>
    </w:p>
    <w:p w14:paraId="273ACFD2" w14:textId="0DFEDFF1" w:rsidR="003F0958" w:rsidRPr="009553C5" w:rsidRDefault="003F0958" w:rsidP="003F0958">
      <w:pPr>
        <w:numPr>
          <w:ilvl w:val="2"/>
          <w:numId w:val="46"/>
        </w:numPr>
        <w:adjustRightInd w:val="0"/>
        <w:spacing w:after="240"/>
        <w:jc w:val="both"/>
        <w:outlineLvl w:val="2"/>
        <w:rPr>
          <w:rFonts w:ascii="Arial" w:hAnsi="Arial" w:cs="Arial"/>
          <w:b/>
          <w:sz w:val="20"/>
          <w:szCs w:val="20"/>
          <w:lang w:eastAsia="en-GB"/>
        </w:rPr>
      </w:pPr>
      <w:bookmarkStart w:id="84" w:name="_Ref498940580"/>
      <w:r w:rsidRPr="009553C5">
        <w:rPr>
          <w:rFonts w:ascii="Arial" w:hAnsi="Arial" w:cs="Arial"/>
          <w:sz w:val="20"/>
          <w:szCs w:val="20"/>
          <w:lang w:eastAsia="en-GB"/>
        </w:rPr>
        <w:t xml:space="preserve">The </w:t>
      </w:r>
      <w:r w:rsidR="00973B99" w:rsidRPr="009553C5">
        <w:rPr>
          <w:rFonts w:ascii="Arial" w:hAnsi="Arial" w:cs="Arial"/>
          <w:b/>
          <w:sz w:val="20"/>
          <w:szCs w:val="20"/>
          <w:lang w:eastAsia="en-GB"/>
        </w:rPr>
        <w:t>Participating</w:t>
      </w:r>
      <w:r w:rsidRPr="009553C5">
        <w:rPr>
          <w:rFonts w:ascii="Arial" w:hAnsi="Arial" w:cs="Arial"/>
          <w:b/>
          <w:sz w:val="20"/>
          <w:szCs w:val="20"/>
          <w:lang w:eastAsia="en-GB"/>
        </w:rPr>
        <w:t xml:space="preserve"> Group</w:t>
      </w:r>
      <w:r w:rsidRPr="009553C5">
        <w:rPr>
          <w:rFonts w:ascii="Arial" w:hAnsi="Arial" w:cs="Arial"/>
          <w:sz w:val="20"/>
          <w:szCs w:val="20"/>
          <w:lang w:eastAsia="en-GB"/>
        </w:rPr>
        <w:t xml:space="preserve"> shall not sub-contract the performance of any of its obligations under this Agreement without the prior written consent of </w:t>
      </w:r>
      <w:r w:rsidR="00973B99" w:rsidRPr="009553C5">
        <w:rPr>
          <w:rFonts w:ascii="Arial" w:hAnsi="Arial" w:cs="Arial"/>
          <w:b/>
          <w:sz w:val="20"/>
          <w:szCs w:val="20"/>
          <w:lang w:eastAsia="en-GB"/>
        </w:rPr>
        <w:t>Lead Group/SPONSOR</w:t>
      </w:r>
      <w:r w:rsidR="00973B99" w:rsidRPr="009553C5">
        <w:rPr>
          <w:rFonts w:ascii="Arial" w:hAnsi="Arial" w:cs="Arial"/>
          <w:sz w:val="20"/>
          <w:szCs w:val="20"/>
          <w:lang w:eastAsia="en-GB"/>
        </w:rPr>
        <w:t xml:space="preserve"> </w:t>
      </w:r>
      <w:r w:rsidRPr="009553C5">
        <w:rPr>
          <w:rFonts w:ascii="Arial" w:hAnsi="Arial" w:cs="Arial"/>
          <w:sz w:val="20"/>
          <w:szCs w:val="20"/>
          <w:lang w:eastAsia="en-GB"/>
        </w:rPr>
        <w:t xml:space="preserve">, for the avoidance of doubt the Parties agree that the </w:t>
      </w:r>
      <w:r w:rsidR="00973B99" w:rsidRPr="009553C5">
        <w:rPr>
          <w:rFonts w:ascii="Arial" w:hAnsi="Arial" w:cs="Arial"/>
          <w:b/>
          <w:sz w:val="20"/>
          <w:szCs w:val="20"/>
          <w:lang w:eastAsia="en-GB"/>
        </w:rPr>
        <w:t>Participating</w:t>
      </w:r>
      <w:r w:rsidRPr="009553C5">
        <w:rPr>
          <w:rFonts w:ascii="Arial" w:hAnsi="Arial" w:cs="Arial"/>
          <w:b/>
          <w:sz w:val="20"/>
          <w:szCs w:val="20"/>
          <w:lang w:eastAsia="en-GB"/>
        </w:rPr>
        <w:t xml:space="preserve"> Group</w:t>
      </w:r>
      <w:r w:rsidRPr="009553C5">
        <w:rPr>
          <w:rFonts w:ascii="Arial" w:hAnsi="Arial" w:cs="Arial"/>
          <w:sz w:val="20"/>
          <w:szCs w:val="20"/>
          <w:lang w:eastAsia="en-GB"/>
        </w:rPr>
        <w:t xml:space="preserve"> will appoint [Country] Clinical </w:t>
      </w:r>
      <w:r w:rsidR="005A1253">
        <w:rPr>
          <w:rFonts w:ascii="Arial" w:hAnsi="Arial" w:cs="Arial"/>
          <w:sz w:val="20"/>
          <w:szCs w:val="20"/>
          <w:lang w:eastAsia="en-GB"/>
        </w:rPr>
        <w:t>Centres</w:t>
      </w:r>
      <w:r w:rsidRPr="009553C5">
        <w:rPr>
          <w:rFonts w:ascii="Arial" w:hAnsi="Arial" w:cs="Arial"/>
          <w:sz w:val="20"/>
          <w:szCs w:val="20"/>
          <w:lang w:eastAsia="en-GB"/>
        </w:rPr>
        <w:t xml:space="preserve"> as subprocessors;</w:t>
      </w:r>
      <w:r w:rsidRPr="009553C5">
        <w:rPr>
          <w:rFonts w:ascii="Arial" w:hAnsi="Arial" w:cs="Arial"/>
          <w:b/>
          <w:i/>
          <w:sz w:val="20"/>
          <w:szCs w:val="20"/>
          <w:lang w:eastAsia="en-GB"/>
        </w:rPr>
        <w:t xml:space="preserve"> </w:t>
      </w:r>
      <w:bookmarkEnd w:id="84"/>
    </w:p>
    <w:p w14:paraId="16437E3D" w14:textId="3C7CA0B8" w:rsidR="003F0958" w:rsidRPr="009553C5" w:rsidRDefault="003F0958" w:rsidP="003F0958">
      <w:pPr>
        <w:numPr>
          <w:ilvl w:val="1"/>
          <w:numId w:val="46"/>
        </w:numPr>
        <w:adjustRightInd w:val="0"/>
        <w:spacing w:after="240"/>
        <w:jc w:val="both"/>
        <w:outlineLvl w:val="1"/>
        <w:rPr>
          <w:rFonts w:ascii="Arial" w:hAnsi="Arial" w:cs="Arial"/>
          <w:sz w:val="20"/>
          <w:szCs w:val="20"/>
          <w:lang w:eastAsia="en-GB"/>
        </w:rPr>
      </w:pPr>
      <w:r w:rsidRPr="009553C5">
        <w:rPr>
          <w:rFonts w:ascii="Arial" w:hAnsi="Arial" w:cs="Arial"/>
          <w:sz w:val="20"/>
          <w:szCs w:val="20"/>
          <w:lang w:eastAsia="en-GB"/>
        </w:rPr>
        <w:t>Notwithstanding anything in this Agreement to the contrary, this Appendix 4 (</w:t>
      </w:r>
      <w:r w:rsidRPr="009553C5">
        <w:rPr>
          <w:rFonts w:ascii="Arial" w:hAnsi="Arial" w:cs="Arial"/>
          <w:i/>
          <w:sz w:val="20"/>
          <w:szCs w:val="20"/>
          <w:lang w:eastAsia="en-GB"/>
        </w:rPr>
        <w:t>Data Protection</w:t>
      </w:r>
      <w:r w:rsidRPr="009553C5">
        <w:rPr>
          <w:rFonts w:ascii="Arial" w:hAnsi="Arial" w:cs="Arial"/>
          <w:sz w:val="20"/>
          <w:szCs w:val="20"/>
          <w:lang w:eastAsia="en-GB"/>
        </w:rPr>
        <w:t xml:space="preserve">) shall continue in full force and effect for so long as the </w:t>
      </w:r>
      <w:r w:rsidR="00973B99" w:rsidRPr="009553C5">
        <w:rPr>
          <w:rFonts w:ascii="Arial" w:hAnsi="Arial" w:cs="Arial"/>
          <w:b/>
          <w:sz w:val="20"/>
          <w:szCs w:val="20"/>
          <w:lang w:eastAsia="en-GB"/>
        </w:rPr>
        <w:t>Participating</w:t>
      </w:r>
      <w:r w:rsidRPr="009553C5">
        <w:rPr>
          <w:rFonts w:ascii="Arial" w:hAnsi="Arial" w:cs="Arial"/>
          <w:b/>
          <w:sz w:val="20"/>
          <w:szCs w:val="20"/>
          <w:lang w:eastAsia="en-GB"/>
        </w:rPr>
        <w:t xml:space="preserve"> Group </w:t>
      </w:r>
      <w:r w:rsidRPr="009553C5">
        <w:rPr>
          <w:rFonts w:ascii="Arial" w:hAnsi="Arial" w:cs="Arial"/>
          <w:sz w:val="20"/>
          <w:szCs w:val="20"/>
          <w:lang w:eastAsia="en-GB"/>
        </w:rPr>
        <w:t xml:space="preserve">and [Country] Clinical </w:t>
      </w:r>
      <w:r w:rsidR="005A1253">
        <w:rPr>
          <w:rFonts w:ascii="Arial" w:hAnsi="Arial" w:cs="Arial"/>
          <w:sz w:val="20"/>
          <w:szCs w:val="20"/>
          <w:lang w:eastAsia="en-GB"/>
        </w:rPr>
        <w:t xml:space="preserve">Centres </w:t>
      </w:r>
      <w:r w:rsidRPr="009553C5">
        <w:rPr>
          <w:rFonts w:ascii="Arial" w:hAnsi="Arial" w:cs="Arial"/>
          <w:sz w:val="20"/>
          <w:szCs w:val="20"/>
          <w:lang w:eastAsia="en-GB"/>
        </w:rPr>
        <w:t>Process any Personal Data.</w:t>
      </w:r>
    </w:p>
    <w:p w14:paraId="364EA08F" w14:textId="77777777" w:rsidR="003F0958" w:rsidRPr="006C1B4D" w:rsidRDefault="003F0958" w:rsidP="003F0958">
      <w:pPr>
        <w:keepNext/>
        <w:numPr>
          <w:ilvl w:val="1"/>
          <w:numId w:val="46"/>
        </w:numPr>
        <w:adjustRightInd w:val="0"/>
        <w:spacing w:after="240"/>
        <w:jc w:val="both"/>
        <w:outlineLvl w:val="1"/>
        <w:rPr>
          <w:rFonts w:ascii="Arial" w:hAnsi="Arial" w:cs="Arial"/>
          <w:b/>
          <w:bCs/>
          <w:sz w:val="20"/>
          <w:szCs w:val="20"/>
          <w:lang w:eastAsia="en-GB"/>
        </w:rPr>
      </w:pPr>
      <w:r w:rsidRPr="006C1B4D">
        <w:rPr>
          <w:rFonts w:ascii="Arial" w:hAnsi="Arial" w:cs="Arial"/>
          <w:b/>
          <w:bCs/>
          <w:sz w:val="20"/>
          <w:szCs w:val="20"/>
          <w:lang w:eastAsia="en-GB"/>
        </w:rPr>
        <w:t>Contact</w:t>
      </w:r>
    </w:p>
    <w:p w14:paraId="017262D9" w14:textId="6313E168" w:rsidR="003F0958" w:rsidRPr="009553C5" w:rsidRDefault="003F0958" w:rsidP="003F0958">
      <w:pPr>
        <w:numPr>
          <w:ilvl w:val="2"/>
          <w:numId w:val="46"/>
        </w:numPr>
        <w:adjustRightInd w:val="0"/>
        <w:spacing w:after="240"/>
        <w:jc w:val="both"/>
        <w:outlineLvl w:val="2"/>
        <w:rPr>
          <w:rFonts w:ascii="Arial" w:hAnsi="Arial" w:cs="Arial"/>
          <w:sz w:val="20"/>
          <w:szCs w:val="20"/>
          <w:lang w:eastAsia="en-GB"/>
        </w:rPr>
      </w:pPr>
      <w:r w:rsidRPr="006C1B4D">
        <w:rPr>
          <w:rFonts w:ascii="Arial" w:hAnsi="Arial" w:cs="Arial"/>
          <w:sz w:val="20"/>
          <w:szCs w:val="20"/>
          <w:lang w:eastAsia="en-GB"/>
        </w:rPr>
        <w:t>To exercise rights of individuals under data protection laws, for the reporting of data breaches or for any other communication in relation to the data protection, Parties</w:t>
      </w:r>
      <w:r w:rsidRPr="00C243F4">
        <w:rPr>
          <w:rFonts w:ascii="Arial" w:hAnsi="Arial" w:cs="Arial"/>
          <w:sz w:val="20"/>
          <w:szCs w:val="20"/>
          <w:lang w:eastAsia="en-GB"/>
        </w:rPr>
        <w:t xml:space="preserve"> can</w:t>
      </w:r>
      <w:r w:rsidRPr="009553C5">
        <w:rPr>
          <w:rFonts w:ascii="Arial" w:hAnsi="Arial" w:cs="Arial"/>
          <w:sz w:val="20"/>
          <w:szCs w:val="20"/>
          <w:lang w:eastAsia="en-GB"/>
        </w:rPr>
        <w:t xml:space="preserve"> contact:</w:t>
      </w:r>
    </w:p>
    <w:p w14:paraId="7E5D77A9" w14:textId="153AE2B0" w:rsidR="00093B49" w:rsidRPr="006C1B4D" w:rsidRDefault="00093B49" w:rsidP="009553C5">
      <w:pPr>
        <w:pStyle w:val="ListParagraph"/>
        <w:numPr>
          <w:ilvl w:val="0"/>
          <w:numId w:val="50"/>
        </w:numPr>
        <w:rPr>
          <w:rFonts w:ascii="Arial" w:hAnsi="Arial" w:cs="Arial"/>
          <w:sz w:val="20"/>
          <w:szCs w:val="20"/>
          <w:highlight w:val="yellow"/>
        </w:rPr>
      </w:pPr>
      <w:r w:rsidRPr="009553C5">
        <w:rPr>
          <w:sz w:val="20"/>
          <w:szCs w:val="20"/>
        </w:rPr>
        <w:t>I</w:t>
      </w:r>
      <w:r w:rsidRPr="006C1B4D">
        <w:rPr>
          <w:rFonts w:ascii="Arial" w:hAnsi="Arial" w:cs="Arial"/>
          <w:sz w:val="20"/>
          <w:szCs w:val="20"/>
          <w:highlight w:val="yellow"/>
        </w:rPr>
        <w:t xml:space="preserve">nsert details of </w:t>
      </w:r>
      <w:r w:rsidRPr="006C1B4D">
        <w:rPr>
          <w:rFonts w:ascii="Arial" w:hAnsi="Arial" w:cs="Arial"/>
          <w:b/>
          <w:sz w:val="20"/>
          <w:szCs w:val="20"/>
          <w:highlight w:val="yellow"/>
        </w:rPr>
        <w:t>Lead Group/SPONSOR</w:t>
      </w:r>
      <w:r w:rsidRPr="006C1B4D">
        <w:rPr>
          <w:rFonts w:ascii="Arial" w:hAnsi="Arial" w:cs="Arial"/>
          <w:sz w:val="20"/>
          <w:szCs w:val="20"/>
          <w:highlight w:val="yellow"/>
        </w:rPr>
        <w:t xml:space="preserve"> Data Protection Officer: xxxx@xxx</w:t>
      </w:r>
    </w:p>
    <w:p w14:paraId="0CBB3A09" w14:textId="177A9D50" w:rsidR="00093B49" w:rsidRPr="00D06937" w:rsidRDefault="00093B49" w:rsidP="00D06937">
      <w:pPr>
        <w:pStyle w:val="ListParagraph"/>
        <w:numPr>
          <w:ilvl w:val="0"/>
          <w:numId w:val="50"/>
        </w:numPr>
        <w:rPr>
          <w:rFonts w:ascii="Arial" w:hAnsi="Arial" w:cs="Arial"/>
          <w:sz w:val="20"/>
          <w:szCs w:val="20"/>
          <w:highlight w:val="yellow"/>
        </w:rPr>
      </w:pPr>
      <w:r w:rsidRPr="00D06937">
        <w:rPr>
          <w:rFonts w:ascii="Arial" w:hAnsi="Arial" w:cs="Arial"/>
          <w:sz w:val="20"/>
          <w:szCs w:val="20"/>
          <w:highlight w:val="yellow"/>
        </w:rPr>
        <w:t xml:space="preserve">Insert details of </w:t>
      </w:r>
      <w:r w:rsidRPr="00D06937">
        <w:rPr>
          <w:rFonts w:ascii="Arial" w:hAnsi="Arial" w:cs="Arial"/>
          <w:b/>
          <w:sz w:val="20"/>
          <w:szCs w:val="20"/>
          <w:highlight w:val="yellow"/>
        </w:rPr>
        <w:t>Participating Group</w:t>
      </w:r>
      <w:r w:rsidRPr="00D06937">
        <w:rPr>
          <w:rFonts w:ascii="Arial" w:hAnsi="Arial" w:cs="Arial"/>
          <w:sz w:val="20"/>
          <w:szCs w:val="20"/>
          <w:highlight w:val="yellow"/>
        </w:rPr>
        <w:t xml:space="preserve"> Data Protection Officer: xxx</w:t>
      </w:r>
      <w:r w:rsidRPr="006C1B4D">
        <w:rPr>
          <w:rFonts w:ascii="Arial" w:hAnsi="Arial" w:cs="Arial"/>
          <w:sz w:val="20"/>
          <w:szCs w:val="20"/>
          <w:highlight w:val="yellow"/>
        </w:rPr>
        <w:t>x@xxx</w:t>
      </w:r>
    </w:p>
    <w:p w14:paraId="4BBE3A05" w14:textId="77777777" w:rsidR="00093B49" w:rsidRPr="00D06937" w:rsidRDefault="00093B49" w:rsidP="00D06937">
      <w:pPr>
        <w:adjustRightInd w:val="0"/>
        <w:spacing w:after="240"/>
        <w:ind w:left="851"/>
        <w:jc w:val="both"/>
        <w:outlineLvl w:val="0"/>
        <w:rPr>
          <w:rFonts w:ascii="Arial" w:hAnsi="Arial" w:cs="Arial"/>
          <w:b/>
          <w:bCs/>
          <w:caps/>
          <w:sz w:val="20"/>
          <w:szCs w:val="20"/>
          <w:lang w:eastAsia="en-GB"/>
        </w:rPr>
      </w:pPr>
      <w:bookmarkStart w:id="85" w:name="_Ref476038835"/>
      <w:bookmarkStart w:id="86" w:name="_Toc74048456"/>
      <w:bookmarkStart w:id="87" w:name="_Toc74048701"/>
    </w:p>
    <w:p w14:paraId="685070AA" w14:textId="2DE7106E" w:rsidR="003F0958" w:rsidRPr="00D06937" w:rsidRDefault="003F0958" w:rsidP="003F0958">
      <w:pPr>
        <w:numPr>
          <w:ilvl w:val="0"/>
          <w:numId w:val="46"/>
        </w:numPr>
        <w:adjustRightInd w:val="0"/>
        <w:spacing w:after="240"/>
        <w:jc w:val="both"/>
        <w:outlineLvl w:val="0"/>
        <w:rPr>
          <w:rFonts w:ascii="Arial" w:hAnsi="Arial" w:cs="Arial"/>
          <w:b/>
          <w:bCs/>
          <w:caps/>
          <w:sz w:val="20"/>
          <w:szCs w:val="20"/>
          <w:lang w:eastAsia="en-GB"/>
        </w:rPr>
      </w:pPr>
      <w:bookmarkStart w:id="88" w:name="_Toc85200731"/>
      <w:bookmarkStart w:id="89" w:name="_Toc95297573"/>
      <w:bookmarkStart w:id="90" w:name="_Toc95297907"/>
      <w:r w:rsidRPr="00D06937">
        <w:rPr>
          <w:rFonts w:ascii="Arial" w:hAnsi="Arial" w:cs="Arial"/>
          <w:b/>
          <w:bCs/>
          <w:caps/>
          <w:sz w:val="20"/>
          <w:szCs w:val="20"/>
          <w:lang w:eastAsia="en-GB"/>
        </w:rPr>
        <w:t>Recoverable Loss</w:t>
      </w:r>
      <w:bookmarkEnd w:id="85"/>
      <w:bookmarkEnd w:id="86"/>
      <w:bookmarkEnd w:id="87"/>
      <w:bookmarkEnd w:id="88"/>
      <w:bookmarkEnd w:id="89"/>
      <w:bookmarkEnd w:id="90"/>
      <w:r w:rsidRPr="00D06937">
        <w:rPr>
          <w:rFonts w:ascii="Arial" w:hAnsi="Arial" w:cs="Arial"/>
          <w:b/>
          <w:bCs/>
          <w:caps/>
          <w:sz w:val="20"/>
          <w:szCs w:val="20"/>
          <w:lang w:eastAsia="en-GB"/>
        </w:rPr>
        <w:t xml:space="preserve"> </w:t>
      </w:r>
    </w:p>
    <w:p w14:paraId="70FF065E" w14:textId="7A0A3220" w:rsidR="003F0958" w:rsidRPr="00D06937" w:rsidRDefault="003F0958" w:rsidP="003F0958">
      <w:pPr>
        <w:numPr>
          <w:ilvl w:val="1"/>
          <w:numId w:val="46"/>
        </w:numPr>
        <w:adjustRightInd w:val="0"/>
        <w:spacing w:after="240"/>
        <w:jc w:val="both"/>
        <w:outlineLvl w:val="1"/>
        <w:rPr>
          <w:rFonts w:ascii="Arial" w:hAnsi="Arial" w:cs="Arial"/>
          <w:sz w:val="20"/>
          <w:szCs w:val="20"/>
          <w:lang w:eastAsia="en-GB"/>
        </w:rPr>
      </w:pPr>
      <w:r w:rsidRPr="00D06937">
        <w:rPr>
          <w:rFonts w:ascii="Arial" w:hAnsi="Arial" w:cs="Arial"/>
          <w:sz w:val="20"/>
          <w:szCs w:val="20"/>
          <w:lang w:eastAsia="en-GB"/>
        </w:rPr>
        <w:t xml:space="preserve">No provisions of this Agreement shall prevent </w:t>
      </w:r>
      <w:r w:rsidR="00093B49" w:rsidRPr="00D06937">
        <w:rPr>
          <w:rFonts w:ascii="Arial" w:hAnsi="Arial" w:cs="Arial"/>
          <w:b/>
          <w:sz w:val="20"/>
          <w:szCs w:val="20"/>
          <w:lang w:eastAsia="en-GB"/>
        </w:rPr>
        <w:t>Lead Group</w:t>
      </w:r>
      <w:r w:rsidRPr="00D06937">
        <w:rPr>
          <w:rFonts w:ascii="Arial" w:hAnsi="Arial" w:cs="Arial"/>
          <w:b/>
          <w:sz w:val="20"/>
          <w:szCs w:val="20"/>
          <w:lang w:eastAsia="en-GB"/>
        </w:rPr>
        <w:t>/SPONSOR</w:t>
      </w:r>
      <w:r w:rsidRPr="00D06937">
        <w:rPr>
          <w:rFonts w:ascii="Arial" w:hAnsi="Arial" w:cs="Arial"/>
          <w:sz w:val="20"/>
          <w:szCs w:val="20"/>
          <w:lang w:eastAsia="en-GB"/>
        </w:rPr>
        <w:t xml:space="preserve"> from recovering any Losses it incurs.</w:t>
      </w:r>
    </w:p>
    <w:p w14:paraId="02A43179" w14:textId="7EC13811" w:rsidR="003F0958" w:rsidRPr="00D06937" w:rsidRDefault="003F0958" w:rsidP="003F0958">
      <w:pPr>
        <w:keepNext/>
        <w:numPr>
          <w:ilvl w:val="0"/>
          <w:numId w:val="46"/>
        </w:numPr>
        <w:adjustRightInd w:val="0"/>
        <w:spacing w:after="240"/>
        <w:jc w:val="both"/>
        <w:outlineLvl w:val="0"/>
        <w:rPr>
          <w:rFonts w:ascii="Arial" w:hAnsi="Arial" w:cs="Arial"/>
          <w:b/>
          <w:bCs/>
          <w:caps/>
          <w:sz w:val="20"/>
          <w:szCs w:val="20"/>
          <w:lang w:eastAsia="en-GB"/>
        </w:rPr>
      </w:pPr>
      <w:bookmarkStart w:id="91" w:name="_Ref476038850"/>
      <w:bookmarkStart w:id="92" w:name="_Toc74048457"/>
      <w:bookmarkStart w:id="93" w:name="_Toc74048702"/>
      <w:bookmarkStart w:id="94" w:name="_Toc85200732"/>
      <w:bookmarkStart w:id="95" w:name="_Toc95297574"/>
      <w:bookmarkStart w:id="96" w:name="_Toc95297908"/>
      <w:r w:rsidRPr="00D06937">
        <w:rPr>
          <w:rFonts w:ascii="Arial" w:hAnsi="Arial" w:cs="Arial"/>
          <w:b/>
          <w:bCs/>
          <w:caps/>
          <w:sz w:val="20"/>
          <w:szCs w:val="20"/>
          <w:lang w:eastAsia="en-GB"/>
        </w:rPr>
        <w:t>INDEMNITY</w:t>
      </w:r>
      <w:bookmarkEnd w:id="91"/>
      <w:bookmarkEnd w:id="92"/>
      <w:bookmarkEnd w:id="93"/>
      <w:bookmarkEnd w:id="94"/>
      <w:bookmarkEnd w:id="95"/>
      <w:bookmarkEnd w:id="96"/>
      <w:r w:rsidRPr="00D06937">
        <w:rPr>
          <w:rFonts w:ascii="Arial" w:hAnsi="Arial" w:cs="Arial"/>
          <w:b/>
          <w:bCs/>
          <w:caps/>
          <w:sz w:val="20"/>
          <w:szCs w:val="20"/>
          <w:lang w:eastAsia="en-GB"/>
        </w:rPr>
        <w:t xml:space="preserve"> </w:t>
      </w:r>
    </w:p>
    <w:p w14:paraId="700AA308" w14:textId="2247A24F" w:rsidR="003F0958" w:rsidRPr="00D06937" w:rsidRDefault="003F0958" w:rsidP="003F0958">
      <w:pPr>
        <w:numPr>
          <w:ilvl w:val="1"/>
          <w:numId w:val="46"/>
        </w:numPr>
        <w:adjustRightInd w:val="0"/>
        <w:spacing w:after="240"/>
        <w:jc w:val="both"/>
        <w:outlineLvl w:val="1"/>
        <w:rPr>
          <w:rFonts w:ascii="Arial" w:hAnsi="Arial" w:cs="Arial"/>
          <w:sz w:val="20"/>
          <w:szCs w:val="20"/>
          <w:lang w:eastAsia="en-GB"/>
        </w:rPr>
      </w:pPr>
      <w:bookmarkStart w:id="97" w:name="_Ref464620907"/>
      <w:r w:rsidRPr="00D06937">
        <w:rPr>
          <w:rFonts w:ascii="Arial" w:hAnsi="Arial" w:cs="Arial"/>
          <w:sz w:val="20"/>
          <w:szCs w:val="20"/>
          <w:lang w:eastAsia="en-GB"/>
        </w:rPr>
        <w:t xml:space="preserve">The </w:t>
      </w:r>
      <w:r w:rsidR="006C1B4D" w:rsidRPr="00D06937">
        <w:rPr>
          <w:rFonts w:ascii="Arial" w:hAnsi="Arial" w:cs="Arial"/>
          <w:b/>
          <w:sz w:val="20"/>
          <w:szCs w:val="20"/>
          <w:lang w:eastAsia="en-GB"/>
        </w:rPr>
        <w:t>Participating</w:t>
      </w:r>
      <w:r w:rsidRPr="00D06937">
        <w:rPr>
          <w:rFonts w:ascii="Arial" w:hAnsi="Arial" w:cs="Arial"/>
          <w:b/>
          <w:sz w:val="20"/>
          <w:szCs w:val="20"/>
          <w:lang w:eastAsia="en-GB"/>
        </w:rPr>
        <w:t xml:space="preserve"> Group</w:t>
      </w:r>
      <w:r w:rsidRPr="00D06937">
        <w:rPr>
          <w:rFonts w:ascii="Arial" w:hAnsi="Arial" w:cs="Arial"/>
          <w:sz w:val="20"/>
          <w:szCs w:val="20"/>
          <w:lang w:eastAsia="en-GB"/>
        </w:rPr>
        <w:t xml:space="preserve"> shall indemnify on demand and keep indemnified </w:t>
      </w:r>
      <w:r w:rsidR="006C1B4D" w:rsidRPr="006C1B4D">
        <w:rPr>
          <w:rFonts w:ascii="Arial" w:hAnsi="Arial" w:cs="Arial"/>
          <w:b/>
          <w:sz w:val="20"/>
          <w:szCs w:val="20"/>
          <w:lang w:eastAsia="en-GB"/>
        </w:rPr>
        <w:t>Lead Group/SPONSOR</w:t>
      </w:r>
      <w:r w:rsidR="006C1B4D" w:rsidRPr="00D06937">
        <w:rPr>
          <w:rFonts w:ascii="Arial" w:hAnsi="Arial" w:cs="Arial"/>
          <w:sz w:val="20"/>
          <w:szCs w:val="20"/>
          <w:lang w:eastAsia="en-GB"/>
        </w:rPr>
        <w:t xml:space="preserve"> </w:t>
      </w:r>
      <w:r w:rsidRPr="00D06937">
        <w:rPr>
          <w:rFonts w:ascii="Arial" w:hAnsi="Arial" w:cs="Arial"/>
          <w:sz w:val="20"/>
          <w:szCs w:val="20"/>
          <w:lang w:eastAsia="en-GB"/>
        </w:rPr>
        <w:t>from and against:</w:t>
      </w:r>
      <w:bookmarkEnd w:id="97"/>
    </w:p>
    <w:p w14:paraId="631D4CF6" w14:textId="7767E687" w:rsidR="003F0958" w:rsidRPr="00D06937" w:rsidRDefault="003F0958" w:rsidP="003F0958">
      <w:pPr>
        <w:numPr>
          <w:ilvl w:val="2"/>
          <w:numId w:val="46"/>
        </w:numPr>
        <w:adjustRightInd w:val="0"/>
        <w:spacing w:after="240"/>
        <w:jc w:val="both"/>
        <w:outlineLvl w:val="2"/>
        <w:rPr>
          <w:rFonts w:ascii="Arial" w:hAnsi="Arial" w:cs="Arial"/>
          <w:b/>
          <w:i/>
          <w:sz w:val="20"/>
          <w:szCs w:val="20"/>
          <w:lang w:eastAsia="en-GB"/>
        </w:rPr>
      </w:pPr>
      <w:bookmarkStart w:id="98" w:name="_Ref498941961"/>
      <w:bookmarkStart w:id="99" w:name="_Ref503956076"/>
      <w:bookmarkStart w:id="100" w:name="_Ref464620252"/>
      <w:bookmarkStart w:id="101" w:name="_Ref465967029"/>
      <w:r w:rsidRPr="00D06937">
        <w:rPr>
          <w:rFonts w:ascii="Arial" w:hAnsi="Arial" w:cs="Arial"/>
          <w:sz w:val="20"/>
          <w:szCs w:val="20"/>
          <w:lang w:eastAsia="en-GB"/>
        </w:rPr>
        <w:t xml:space="preserve">any monetary penalties or fines levied by the </w:t>
      </w:r>
      <w:r w:rsidRPr="006C1B4D">
        <w:rPr>
          <w:rFonts w:ascii="Arial" w:hAnsi="Arial" w:cs="Arial"/>
          <w:sz w:val="20"/>
          <w:szCs w:val="20"/>
          <w:lang w:eastAsia="en-GB"/>
        </w:rPr>
        <w:t>competent data protection authority</w:t>
      </w:r>
      <w:r w:rsidRPr="00D06937">
        <w:rPr>
          <w:rFonts w:ascii="Arial" w:hAnsi="Arial" w:cs="Arial"/>
          <w:sz w:val="20"/>
          <w:szCs w:val="20"/>
          <w:lang w:eastAsia="en-GB"/>
        </w:rPr>
        <w:t xml:space="preserve"> and/or any other Regulator on </w:t>
      </w:r>
      <w:r w:rsidR="006C1B4D" w:rsidRPr="006C1B4D">
        <w:rPr>
          <w:rFonts w:ascii="Arial" w:hAnsi="Arial" w:cs="Arial"/>
          <w:b/>
          <w:sz w:val="20"/>
          <w:szCs w:val="20"/>
          <w:lang w:eastAsia="en-GB"/>
        </w:rPr>
        <w:t>Lead Group/SPONSOR</w:t>
      </w:r>
      <w:r w:rsidR="006C1B4D" w:rsidRPr="00D06937">
        <w:rPr>
          <w:rFonts w:ascii="Arial" w:hAnsi="Arial" w:cs="Arial"/>
          <w:sz w:val="20"/>
          <w:szCs w:val="20"/>
          <w:lang w:eastAsia="en-GB"/>
        </w:rPr>
        <w:t xml:space="preserve"> </w:t>
      </w:r>
      <w:r w:rsidRPr="00D06937">
        <w:rPr>
          <w:rFonts w:ascii="Arial" w:hAnsi="Arial" w:cs="Arial"/>
          <w:sz w:val="20"/>
          <w:szCs w:val="20"/>
          <w:lang w:eastAsia="en-GB"/>
        </w:rPr>
        <w:t xml:space="preserve">; </w:t>
      </w:r>
      <w:bookmarkStart w:id="102" w:name="_Ref498941991"/>
      <w:bookmarkEnd w:id="98"/>
      <w:bookmarkEnd w:id="99"/>
    </w:p>
    <w:p w14:paraId="761E6F3A" w14:textId="491DD21A" w:rsidR="003F0958" w:rsidRPr="009553C5" w:rsidRDefault="003F0958" w:rsidP="003F0958">
      <w:pPr>
        <w:numPr>
          <w:ilvl w:val="2"/>
          <w:numId w:val="46"/>
        </w:numPr>
        <w:adjustRightInd w:val="0"/>
        <w:spacing w:after="240"/>
        <w:jc w:val="both"/>
        <w:outlineLvl w:val="2"/>
        <w:rPr>
          <w:rFonts w:ascii="Arial" w:hAnsi="Arial" w:cs="Arial"/>
          <w:b/>
          <w:i/>
          <w:sz w:val="20"/>
          <w:szCs w:val="20"/>
          <w:lang w:eastAsia="en-GB"/>
        </w:rPr>
      </w:pPr>
      <w:bookmarkStart w:id="103" w:name="_Ref503956082"/>
      <w:r w:rsidRPr="00D06937">
        <w:rPr>
          <w:rFonts w:ascii="Arial" w:hAnsi="Arial" w:cs="Arial"/>
          <w:sz w:val="20"/>
          <w:szCs w:val="20"/>
          <w:lang w:eastAsia="en-GB"/>
        </w:rPr>
        <w:t xml:space="preserve">the costs of an investigative, corrective or compensatory action required by the </w:t>
      </w:r>
      <w:r w:rsidRPr="006C1B4D">
        <w:rPr>
          <w:rFonts w:ascii="Arial" w:hAnsi="Arial" w:cs="Arial"/>
          <w:sz w:val="20"/>
          <w:szCs w:val="20"/>
          <w:lang w:eastAsia="en-GB"/>
        </w:rPr>
        <w:t>competent data protection authority</w:t>
      </w:r>
      <w:r w:rsidRPr="009553C5">
        <w:rPr>
          <w:rFonts w:ascii="Arial" w:hAnsi="Arial" w:cs="Arial"/>
          <w:sz w:val="20"/>
          <w:szCs w:val="20"/>
          <w:lang w:eastAsia="en-GB"/>
        </w:rPr>
        <w:t xml:space="preserve"> and/or any other Regulator, or of defending proposed or actual enforcement taken by the </w:t>
      </w:r>
      <w:r w:rsidRPr="006C1B4D">
        <w:rPr>
          <w:rFonts w:ascii="Arial" w:hAnsi="Arial" w:cs="Arial"/>
          <w:sz w:val="20"/>
          <w:szCs w:val="20"/>
          <w:lang w:eastAsia="en-GB"/>
        </w:rPr>
        <w:t>competent data protection authority</w:t>
      </w:r>
      <w:r w:rsidRPr="009553C5">
        <w:rPr>
          <w:rFonts w:ascii="Arial" w:hAnsi="Arial" w:cs="Arial"/>
          <w:sz w:val="20"/>
          <w:szCs w:val="20"/>
          <w:lang w:eastAsia="en-GB"/>
        </w:rPr>
        <w:t xml:space="preserve"> and/or any other Regulator;</w:t>
      </w:r>
      <w:bookmarkEnd w:id="100"/>
      <w:bookmarkEnd w:id="101"/>
      <w:r w:rsidRPr="009553C5">
        <w:rPr>
          <w:rFonts w:ascii="Arial" w:hAnsi="Arial" w:cs="Arial"/>
          <w:sz w:val="20"/>
          <w:szCs w:val="20"/>
          <w:lang w:eastAsia="en-GB"/>
        </w:rPr>
        <w:t xml:space="preserve"> </w:t>
      </w:r>
      <w:bookmarkEnd w:id="102"/>
      <w:bookmarkEnd w:id="103"/>
    </w:p>
    <w:p w14:paraId="089DF990" w14:textId="5BE4D81C" w:rsidR="003F0958" w:rsidRPr="009553C5" w:rsidRDefault="003F0958" w:rsidP="003F0958">
      <w:pPr>
        <w:numPr>
          <w:ilvl w:val="2"/>
          <w:numId w:val="46"/>
        </w:numPr>
        <w:adjustRightInd w:val="0"/>
        <w:spacing w:after="240"/>
        <w:jc w:val="both"/>
        <w:outlineLvl w:val="2"/>
        <w:rPr>
          <w:rFonts w:ascii="Arial" w:hAnsi="Arial" w:cs="Arial"/>
          <w:sz w:val="20"/>
          <w:szCs w:val="20"/>
          <w:lang w:eastAsia="en-GB"/>
        </w:rPr>
      </w:pPr>
      <w:bookmarkStart w:id="104" w:name="_Ref464620254"/>
      <w:bookmarkStart w:id="105" w:name="_Ref465967037"/>
      <w:r w:rsidRPr="009553C5">
        <w:rPr>
          <w:rFonts w:ascii="Arial" w:hAnsi="Arial" w:cs="Arial"/>
          <w:sz w:val="20"/>
          <w:szCs w:val="20"/>
          <w:lang w:eastAsia="en-GB"/>
        </w:rPr>
        <w:t xml:space="preserve">any Losses suffered or incurred by, awarded against, or agreed to be paid by, </w:t>
      </w:r>
      <w:r w:rsidR="006C1B4D" w:rsidRPr="006C1B4D">
        <w:rPr>
          <w:rFonts w:ascii="Arial" w:hAnsi="Arial" w:cs="Arial"/>
          <w:b/>
          <w:sz w:val="20"/>
          <w:szCs w:val="20"/>
          <w:lang w:eastAsia="en-GB"/>
        </w:rPr>
        <w:t>Lead Group/SPONSOR</w:t>
      </w:r>
      <w:r w:rsidR="006C1B4D" w:rsidRPr="009553C5">
        <w:rPr>
          <w:rFonts w:ascii="Arial" w:hAnsi="Arial" w:cs="Arial"/>
          <w:sz w:val="20"/>
          <w:szCs w:val="20"/>
          <w:lang w:eastAsia="en-GB"/>
        </w:rPr>
        <w:t xml:space="preserve"> </w:t>
      </w:r>
      <w:r w:rsidRPr="009553C5">
        <w:rPr>
          <w:rFonts w:ascii="Arial" w:hAnsi="Arial" w:cs="Arial"/>
          <w:sz w:val="20"/>
          <w:szCs w:val="20"/>
          <w:lang w:eastAsia="en-GB"/>
        </w:rPr>
        <w:t xml:space="preserve"> pursuant to a claim, action or challenge made by a third party against </w:t>
      </w:r>
      <w:r w:rsidR="006C1B4D" w:rsidRPr="006C1B4D">
        <w:rPr>
          <w:rFonts w:ascii="Arial" w:hAnsi="Arial" w:cs="Arial"/>
          <w:b/>
          <w:sz w:val="20"/>
          <w:szCs w:val="20"/>
          <w:lang w:eastAsia="en-GB"/>
        </w:rPr>
        <w:t>Lead Group/SPONSOR</w:t>
      </w:r>
      <w:r w:rsidR="006C1B4D" w:rsidRPr="009553C5">
        <w:rPr>
          <w:rFonts w:ascii="Arial" w:hAnsi="Arial" w:cs="Arial"/>
          <w:sz w:val="20"/>
          <w:szCs w:val="20"/>
          <w:lang w:eastAsia="en-GB"/>
        </w:rPr>
        <w:t xml:space="preserve"> </w:t>
      </w:r>
      <w:r w:rsidRPr="009553C5">
        <w:rPr>
          <w:rFonts w:ascii="Arial" w:hAnsi="Arial" w:cs="Arial"/>
          <w:sz w:val="20"/>
          <w:szCs w:val="20"/>
          <w:lang w:eastAsia="en-GB"/>
        </w:rPr>
        <w:t>(including by a Data Subject)</w:t>
      </w:r>
      <w:bookmarkEnd w:id="104"/>
      <w:r w:rsidRPr="009553C5">
        <w:rPr>
          <w:rFonts w:ascii="Arial" w:hAnsi="Arial" w:cs="Arial"/>
          <w:sz w:val="20"/>
          <w:szCs w:val="20"/>
          <w:lang w:eastAsia="en-GB"/>
        </w:rPr>
        <w:t>; and</w:t>
      </w:r>
      <w:bookmarkEnd w:id="105"/>
    </w:p>
    <w:p w14:paraId="2F7BB599" w14:textId="49EF6494" w:rsidR="003F0958" w:rsidRPr="009553C5" w:rsidRDefault="003F0958" w:rsidP="003F0958">
      <w:pPr>
        <w:numPr>
          <w:ilvl w:val="2"/>
          <w:numId w:val="46"/>
        </w:numPr>
        <w:adjustRightInd w:val="0"/>
        <w:spacing w:after="240"/>
        <w:jc w:val="both"/>
        <w:outlineLvl w:val="2"/>
        <w:rPr>
          <w:rFonts w:ascii="Arial" w:hAnsi="Arial" w:cs="Arial"/>
          <w:sz w:val="20"/>
          <w:szCs w:val="20"/>
          <w:lang w:eastAsia="en-GB"/>
        </w:rPr>
      </w:pPr>
      <w:r w:rsidRPr="009553C5">
        <w:rPr>
          <w:rFonts w:ascii="Arial" w:hAnsi="Arial" w:cs="Arial"/>
          <w:sz w:val="20"/>
          <w:szCs w:val="20"/>
          <w:lang w:eastAsia="en-GB"/>
        </w:rPr>
        <w:t xml:space="preserve">except to the extent that Paragraphs </w:t>
      </w:r>
      <w:r w:rsidRPr="009553C5">
        <w:rPr>
          <w:rFonts w:ascii="Arial" w:hAnsi="Arial" w:cs="Arial"/>
          <w:sz w:val="20"/>
          <w:szCs w:val="20"/>
          <w:lang w:eastAsia="en-GB"/>
        </w:rPr>
        <w:fldChar w:fldCharType="begin"/>
      </w:r>
      <w:r w:rsidRPr="009553C5">
        <w:rPr>
          <w:rFonts w:ascii="Arial" w:hAnsi="Arial" w:cs="Arial"/>
          <w:sz w:val="20"/>
          <w:szCs w:val="20"/>
          <w:lang w:eastAsia="en-GB"/>
        </w:rPr>
        <w:instrText xml:space="preserve"> REF _Ref503956076 \r \h  \* MERGEFORMAT </w:instrText>
      </w:r>
      <w:r w:rsidRPr="009553C5">
        <w:rPr>
          <w:rFonts w:ascii="Arial" w:hAnsi="Arial" w:cs="Arial"/>
          <w:sz w:val="20"/>
          <w:szCs w:val="20"/>
          <w:lang w:eastAsia="en-GB"/>
        </w:rPr>
      </w:r>
      <w:r w:rsidRPr="009553C5">
        <w:rPr>
          <w:rFonts w:ascii="Arial" w:hAnsi="Arial" w:cs="Arial"/>
          <w:sz w:val="20"/>
          <w:szCs w:val="20"/>
          <w:lang w:eastAsia="en-GB"/>
        </w:rPr>
        <w:fldChar w:fldCharType="separate"/>
      </w:r>
      <w:r w:rsidRPr="009553C5">
        <w:rPr>
          <w:rFonts w:ascii="Arial" w:hAnsi="Arial" w:cs="Arial"/>
          <w:sz w:val="20"/>
          <w:szCs w:val="20"/>
          <w:lang w:eastAsia="en-GB"/>
        </w:rPr>
        <w:t>4.1.1</w:t>
      </w:r>
      <w:r w:rsidRPr="009553C5">
        <w:rPr>
          <w:rFonts w:ascii="Arial" w:hAnsi="Arial" w:cs="Arial"/>
          <w:sz w:val="20"/>
          <w:szCs w:val="20"/>
          <w:lang w:eastAsia="en-GB"/>
        </w:rPr>
        <w:fldChar w:fldCharType="end"/>
      </w:r>
      <w:r w:rsidRPr="009553C5">
        <w:rPr>
          <w:rFonts w:ascii="Arial" w:hAnsi="Arial" w:cs="Arial"/>
          <w:sz w:val="20"/>
          <w:szCs w:val="20"/>
          <w:lang w:eastAsia="en-GB"/>
        </w:rPr>
        <w:t xml:space="preserve"> and/ or </w:t>
      </w:r>
      <w:r w:rsidRPr="009553C5">
        <w:rPr>
          <w:rFonts w:ascii="Arial" w:hAnsi="Arial" w:cs="Arial"/>
          <w:sz w:val="20"/>
          <w:szCs w:val="20"/>
          <w:lang w:eastAsia="en-GB"/>
        </w:rPr>
        <w:fldChar w:fldCharType="begin"/>
      </w:r>
      <w:r w:rsidRPr="009553C5">
        <w:rPr>
          <w:rFonts w:ascii="Arial" w:hAnsi="Arial" w:cs="Arial"/>
          <w:sz w:val="20"/>
          <w:szCs w:val="20"/>
          <w:lang w:eastAsia="en-GB"/>
        </w:rPr>
        <w:instrText xml:space="preserve"> REF _Ref503956082 \r \h  \* MERGEFORMAT </w:instrText>
      </w:r>
      <w:r w:rsidRPr="009553C5">
        <w:rPr>
          <w:rFonts w:ascii="Arial" w:hAnsi="Arial" w:cs="Arial"/>
          <w:sz w:val="20"/>
          <w:szCs w:val="20"/>
          <w:lang w:eastAsia="en-GB"/>
        </w:rPr>
      </w:r>
      <w:r w:rsidRPr="009553C5">
        <w:rPr>
          <w:rFonts w:ascii="Arial" w:hAnsi="Arial" w:cs="Arial"/>
          <w:sz w:val="20"/>
          <w:szCs w:val="20"/>
          <w:lang w:eastAsia="en-GB"/>
        </w:rPr>
        <w:fldChar w:fldCharType="separate"/>
      </w:r>
      <w:r w:rsidRPr="009553C5">
        <w:rPr>
          <w:rFonts w:ascii="Arial" w:hAnsi="Arial" w:cs="Arial"/>
          <w:sz w:val="20"/>
          <w:szCs w:val="20"/>
          <w:lang w:eastAsia="en-GB"/>
        </w:rPr>
        <w:t>4.1.2</w:t>
      </w:r>
      <w:r w:rsidRPr="009553C5">
        <w:rPr>
          <w:rFonts w:ascii="Arial" w:hAnsi="Arial" w:cs="Arial"/>
          <w:sz w:val="20"/>
          <w:szCs w:val="20"/>
          <w:lang w:eastAsia="en-GB"/>
        </w:rPr>
        <w:fldChar w:fldCharType="end"/>
      </w:r>
      <w:r w:rsidRPr="009553C5">
        <w:rPr>
          <w:rFonts w:ascii="Arial" w:hAnsi="Arial" w:cs="Arial"/>
          <w:sz w:val="20"/>
          <w:szCs w:val="20"/>
          <w:lang w:eastAsia="en-GB"/>
        </w:rPr>
        <w:t xml:space="preserve"> and/ or </w:t>
      </w:r>
      <w:r w:rsidRPr="009553C5">
        <w:rPr>
          <w:rFonts w:ascii="Arial" w:hAnsi="Arial" w:cs="Arial"/>
          <w:sz w:val="20"/>
          <w:szCs w:val="20"/>
          <w:lang w:eastAsia="en-GB"/>
        </w:rPr>
        <w:fldChar w:fldCharType="begin"/>
      </w:r>
      <w:r w:rsidRPr="009553C5">
        <w:rPr>
          <w:rFonts w:ascii="Arial" w:hAnsi="Arial" w:cs="Arial"/>
          <w:sz w:val="20"/>
          <w:szCs w:val="20"/>
          <w:lang w:eastAsia="en-GB"/>
        </w:rPr>
        <w:instrText xml:space="preserve"> REF _Ref465967037 \r \h  \* MERGEFORMAT </w:instrText>
      </w:r>
      <w:r w:rsidRPr="009553C5">
        <w:rPr>
          <w:rFonts w:ascii="Arial" w:hAnsi="Arial" w:cs="Arial"/>
          <w:sz w:val="20"/>
          <w:szCs w:val="20"/>
          <w:lang w:eastAsia="en-GB"/>
        </w:rPr>
      </w:r>
      <w:r w:rsidRPr="009553C5">
        <w:rPr>
          <w:rFonts w:ascii="Arial" w:hAnsi="Arial" w:cs="Arial"/>
          <w:sz w:val="20"/>
          <w:szCs w:val="20"/>
          <w:lang w:eastAsia="en-GB"/>
        </w:rPr>
        <w:fldChar w:fldCharType="separate"/>
      </w:r>
      <w:r w:rsidRPr="009553C5">
        <w:rPr>
          <w:rFonts w:ascii="Arial" w:hAnsi="Arial" w:cs="Arial"/>
          <w:sz w:val="20"/>
          <w:szCs w:val="20"/>
          <w:lang w:eastAsia="en-GB"/>
        </w:rPr>
        <w:t>4.1.3</w:t>
      </w:r>
      <w:r w:rsidRPr="009553C5">
        <w:rPr>
          <w:rFonts w:ascii="Arial" w:hAnsi="Arial" w:cs="Arial"/>
          <w:sz w:val="20"/>
          <w:szCs w:val="20"/>
          <w:lang w:eastAsia="en-GB"/>
        </w:rPr>
        <w:fldChar w:fldCharType="end"/>
      </w:r>
      <w:r w:rsidRPr="009553C5">
        <w:rPr>
          <w:rFonts w:ascii="Arial" w:hAnsi="Arial" w:cs="Arial"/>
          <w:sz w:val="20"/>
          <w:szCs w:val="20"/>
          <w:lang w:eastAsia="en-GB"/>
        </w:rPr>
        <w:t xml:space="preserve"> apply, any Losses suffered or incurred, awarded against, or agreed to be paid by, </w:t>
      </w:r>
      <w:r w:rsidR="006C1B4D" w:rsidRPr="006C1B4D">
        <w:rPr>
          <w:rFonts w:ascii="Arial" w:hAnsi="Arial" w:cs="Arial"/>
          <w:b/>
          <w:sz w:val="20"/>
          <w:szCs w:val="20"/>
          <w:lang w:eastAsia="en-GB"/>
        </w:rPr>
        <w:t>Lead Group/SPONSOR</w:t>
      </w:r>
      <w:r w:rsidRPr="009553C5">
        <w:rPr>
          <w:rFonts w:ascii="Arial" w:hAnsi="Arial" w:cs="Arial"/>
          <w:sz w:val="20"/>
          <w:szCs w:val="20"/>
          <w:lang w:eastAsia="en-GB"/>
        </w:rPr>
        <w:t>,</w:t>
      </w:r>
    </w:p>
    <w:p w14:paraId="37F26F79" w14:textId="08B11549" w:rsidR="003F0958" w:rsidRPr="009553C5" w:rsidRDefault="003F0958" w:rsidP="003F0958">
      <w:pPr>
        <w:adjustRightInd w:val="0"/>
        <w:spacing w:after="240"/>
        <w:ind w:left="851"/>
        <w:jc w:val="both"/>
        <w:rPr>
          <w:rFonts w:ascii="Arial" w:eastAsia="Arial" w:hAnsi="Arial" w:cs="Arial"/>
          <w:sz w:val="20"/>
          <w:szCs w:val="20"/>
          <w:lang w:eastAsia="en-GB"/>
        </w:rPr>
      </w:pPr>
      <w:r w:rsidRPr="009553C5">
        <w:rPr>
          <w:rFonts w:ascii="Arial" w:eastAsia="Arial" w:hAnsi="Arial" w:cs="Arial"/>
          <w:sz w:val="20"/>
          <w:szCs w:val="20"/>
          <w:lang w:eastAsia="en-GB"/>
        </w:rPr>
        <w:t xml:space="preserve">in each case to the extent arising as a result of a breach by the </w:t>
      </w:r>
      <w:r w:rsidR="006C1B4D" w:rsidRPr="009553C5">
        <w:rPr>
          <w:rFonts w:ascii="Arial" w:eastAsia="Arial" w:hAnsi="Arial" w:cs="Arial"/>
          <w:b/>
          <w:sz w:val="20"/>
          <w:szCs w:val="20"/>
          <w:lang w:eastAsia="en-GB"/>
        </w:rPr>
        <w:t>Participating</w:t>
      </w:r>
      <w:r w:rsidRPr="009553C5">
        <w:rPr>
          <w:rFonts w:ascii="Arial" w:eastAsia="Arial" w:hAnsi="Arial" w:cs="Arial"/>
          <w:b/>
          <w:sz w:val="20"/>
          <w:szCs w:val="20"/>
          <w:lang w:eastAsia="en-GB"/>
        </w:rPr>
        <w:t xml:space="preserve"> Group </w:t>
      </w:r>
      <w:r w:rsidRPr="009553C5">
        <w:rPr>
          <w:rFonts w:ascii="Arial" w:eastAsia="Arial" w:hAnsi="Arial" w:cs="Arial"/>
          <w:sz w:val="20"/>
          <w:szCs w:val="20"/>
          <w:lang w:eastAsia="en-GB"/>
        </w:rPr>
        <w:t>(or its sub-contractors) of this Agreement and/ or their respective obligations under the Data Protection Laws.</w:t>
      </w:r>
    </w:p>
    <w:p w14:paraId="6AAB33F8" w14:textId="059EBB17" w:rsidR="003F0958" w:rsidRPr="009553C5" w:rsidRDefault="003F0958" w:rsidP="003F0958">
      <w:pPr>
        <w:numPr>
          <w:ilvl w:val="1"/>
          <w:numId w:val="46"/>
        </w:numPr>
        <w:adjustRightInd w:val="0"/>
        <w:spacing w:after="240"/>
        <w:jc w:val="both"/>
        <w:outlineLvl w:val="1"/>
        <w:rPr>
          <w:rFonts w:ascii="Arial" w:hAnsi="Arial" w:cs="Arial"/>
          <w:sz w:val="20"/>
          <w:szCs w:val="20"/>
          <w:lang w:eastAsia="en-GB"/>
        </w:rPr>
      </w:pPr>
      <w:bookmarkStart w:id="106" w:name="_Ref426621684"/>
      <w:bookmarkStart w:id="107" w:name="_Ref474512114"/>
      <w:r w:rsidRPr="009553C5">
        <w:rPr>
          <w:rFonts w:ascii="Arial" w:hAnsi="Arial" w:cs="Arial"/>
          <w:sz w:val="20"/>
          <w:szCs w:val="20"/>
          <w:lang w:eastAsia="en-GB"/>
        </w:rPr>
        <w:t xml:space="preserve">Nothing in this Agreement will exclude, limit or restrict </w:t>
      </w:r>
      <w:bookmarkEnd w:id="106"/>
      <w:r w:rsidRPr="009553C5">
        <w:rPr>
          <w:rFonts w:ascii="Arial" w:hAnsi="Arial" w:cs="Arial"/>
          <w:sz w:val="20"/>
          <w:szCs w:val="20"/>
          <w:lang w:eastAsia="en-GB"/>
        </w:rPr>
        <w:t xml:space="preserve">the </w:t>
      </w:r>
      <w:r w:rsidR="006C1B4D" w:rsidRPr="009553C5">
        <w:rPr>
          <w:rFonts w:ascii="Arial" w:hAnsi="Arial" w:cs="Arial"/>
          <w:b/>
          <w:sz w:val="20"/>
          <w:szCs w:val="20"/>
          <w:lang w:eastAsia="en-GB"/>
        </w:rPr>
        <w:t>Participating Group</w:t>
      </w:r>
      <w:r w:rsidRPr="009553C5">
        <w:rPr>
          <w:rFonts w:ascii="Arial" w:hAnsi="Arial" w:cs="Arial"/>
          <w:b/>
          <w:sz w:val="20"/>
          <w:szCs w:val="20"/>
          <w:lang w:eastAsia="en-GB"/>
        </w:rPr>
        <w:t>'s</w:t>
      </w:r>
      <w:r w:rsidRPr="009553C5">
        <w:rPr>
          <w:rFonts w:ascii="Arial" w:hAnsi="Arial" w:cs="Arial"/>
          <w:sz w:val="20"/>
          <w:szCs w:val="20"/>
          <w:lang w:eastAsia="en-GB"/>
        </w:rPr>
        <w:t xml:space="preserve"> liability under the indemnity set out in Paragraph </w:t>
      </w:r>
      <w:r w:rsidRPr="009553C5">
        <w:rPr>
          <w:rFonts w:ascii="Arial" w:hAnsi="Arial" w:cs="Arial"/>
          <w:sz w:val="20"/>
          <w:szCs w:val="20"/>
          <w:lang w:eastAsia="en-GB"/>
        </w:rPr>
        <w:fldChar w:fldCharType="begin"/>
      </w:r>
      <w:r w:rsidRPr="009553C5">
        <w:rPr>
          <w:rFonts w:ascii="Arial" w:hAnsi="Arial" w:cs="Arial"/>
          <w:sz w:val="20"/>
          <w:szCs w:val="20"/>
          <w:lang w:eastAsia="en-GB"/>
        </w:rPr>
        <w:instrText xml:space="preserve"> REF _Ref464620907 \r \h  \* MERGEFORMAT </w:instrText>
      </w:r>
      <w:r w:rsidRPr="009553C5">
        <w:rPr>
          <w:rFonts w:ascii="Arial" w:hAnsi="Arial" w:cs="Arial"/>
          <w:sz w:val="20"/>
          <w:szCs w:val="20"/>
          <w:lang w:eastAsia="en-GB"/>
        </w:rPr>
      </w:r>
      <w:r w:rsidRPr="009553C5">
        <w:rPr>
          <w:rFonts w:ascii="Arial" w:hAnsi="Arial" w:cs="Arial"/>
          <w:sz w:val="20"/>
          <w:szCs w:val="20"/>
          <w:lang w:eastAsia="en-GB"/>
        </w:rPr>
        <w:fldChar w:fldCharType="separate"/>
      </w:r>
      <w:r w:rsidRPr="009553C5">
        <w:rPr>
          <w:rFonts w:ascii="Arial" w:hAnsi="Arial" w:cs="Arial"/>
          <w:sz w:val="20"/>
          <w:szCs w:val="20"/>
          <w:lang w:eastAsia="en-GB"/>
        </w:rPr>
        <w:t>4.1</w:t>
      </w:r>
      <w:r w:rsidRPr="009553C5">
        <w:rPr>
          <w:rFonts w:ascii="Arial" w:hAnsi="Arial" w:cs="Arial"/>
          <w:sz w:val="20"/>
          <w:szCs w:val="20"/>
          <w:lang w:eastAsia="en-GB"/>
        </w:rPr>
        <w:fldChar w:fldCharType="end"/>
      </w:r>
      <w:r w:rsidRPr="009553C5">
        <w:rPr>
          <w:rFonts w:ascii="Arial" w:hAnsi="Arial" w:cs="Arial"/>
          <w:sz w:val="20"/>
          <w:szCs w:val="20"/>
          <w:lang w:eastAsia="en-GB"/>
        </w:rPr>
        <w:t>.</w:t>
      </w:r>
      <w:bookmarkEnd w:id="107"/>
      <w:r w:rsidRPr="009553C5">
        <w:rPr>
          <w:rFonts w:ascii="Arial" w:hAnsi="Arial" w:cs="Arial"/>
          <w:sz w:val="20"/>
          <w:szCs w:val="20"/>
          <w:lang w:eastAsia="en-GB"/>
        </w:rPr>
        <w:t xml:space="preserve"> </w:t>
      </w:r>
    </w:p>
    <w:p w14:paraId="44F5A814" w14:textId="77777777" w:rsidR="003F0958" w:rsidRPr="009553C5" w:rsidRDefault="003F0958" w:rsidP="003F0958">
      <w:pPr>
        <w:rPr>
          <w:rFonts w:ascii="Arial" w:hAnsi="Arial" w:cs="Arial"/>
          <w:b/>
          <w:sz w:val="20"/>
          <w:szCs w:val="20"/>
          <w:lang w:val="en-US" w:eastAsia="fr-FR"/>
        </w:rPr>
      </w:pPr>
    </w:p>
    <w:p w14:paraId="1F3DF231" w14:textId="1CEB0D7F" w:rsidR="003F0958" w:rsidRPr="009553C5" w:rsidRDefault="003F0958" w:rsidP="003F0958">
      <w:pPr>
        <w:keepNext/>
        <w:numPr>
          <w:ilvl w:val="0"/>
          <w:numId w:val="46"/>
        </w:numPr>
        <w:adjustRightInd w:val="0"/>
        <w:spacing w:after="240"/>
        <w:jc w:val="both"/>
        <w:outlineLvl w:val="0"/>
        <w:rPr>
          <w:rFonts w:ascii="Arial" w:hAnsi="Arial" w:cs="Arial"/>
          <w:b/>
          <w:bCs/>
          <w:caps/>
          <w:sz w:val="20"/>
          <w:szCs w:val="20"/>
          <w:lang w:eastAsia="en-GB"/>
        </w:rPr>
      </w:pPr>
      <w:bookmarkStart w:id="108" w:name="_Ref476038578"/>
      <w:bookmarkStart w:id="109" w:name="_Toc74048458"/>
      <w:bookmarkStart w:id="110" w:name="_Toc74048703"/>
      <w:bookmarkStart w:id="111" w:name="_Toc85200733"/>
      <w:bookmarkStart w:id="112" w:name="_Toc95297575"/>
      <w:bookmarkStart w:id="113" w:name="_Toc95297909"/>
      <w:r w:rsidRPr="009553C5">
        <w:rPr>
          <w:rFonts w:ascii="Arial" w:hAnsi="Arial" w:cs="Arial"/>
          <w:b/>
          <w:bCs/>
          <w:caps/>
          <w:sz w:val="20"/>
          <w:szCs w:val="20"/>
          <w:lang w:eastAsia="en-GB"/>
        </w:rPr>
        <w:t>INSURANCE</w:t>
      </w:r>
      <w:bookmarkEnd w:id="108"/>
      <w:bookmarkEnd w:id="109"/>
      <w:bookmarkEnd w:id="110"/>
      <w:bookmarkEnd w:id="111"/>
      <w:bookmarkEnd w:id="112"/>
      <w:bookmarkEnd w:id="113"/>
    </w:p>
    <w:p w14:paraId="2680FCFF" w14:textId="5470153E" w:rsidR="003F0958" w:rsidRPr="009553C5" w:rsidRDefault="003F0958" w:rsidP="003F0958">
      <w:pPr>
        <w:numPr>
          <w:ilvl w:val="1"/>
          <w:numId w:val="46"/>
        </w:numPr>
        <w:adjustRightInd w:val="0"/>
        <w:spacing w:after="240"/>
        <w:jc w:val="both"/>
        <w:outlineLvl w:val="1"/>
        <w:rPr>
          <w:rFonts w:ascii="Arial" w:hAnsi="Arial" w:cs="Arial"/>
          <w:sz w:val="20"/>
          <w:szCs w:val="20"/>
          <w:lang w:eastAsia="en-GB"/>
        </w:rPr>
      </w:pPr>
      <w:r w:rsidRPr="009553C5">
        <w:rPr>
          <w:rFonts w:ascii="Arial" w:hAnsi="Arial" w:cs="Arial"/>
          <w:sz w:val="20"/>
          <w:szCs w:val="20"/>
          <w:lang w:eastAsia="en-GB"/>
        </w:rPr>
        <w:t xml:space="preserve">The </w:t>
      </w:r>
      <w:r w:rsidR="006C1B4D" w:rsidRPr="009553C5">
        <w:rPr>
          <w:rFonts w:ascii="Arial" w:hAnsi="Arial" w:cs="Arial"/>
          <w:b/>
          <w:sz w:val="20"/>
          <w:szCs w:val="20"/>
          <w:lang w:eastAsia="en-GB"/>
        </w:rPr>
        <w:t>Participating</w:t>
      </w:r>
      <w:r w:rsidRPr="009553C5">
        <w:rPr>
          <w:rFonts w:ascii="Arial" w:hAnsi="Arial" w:cs="Arial"/>
          <w:b/>
          <w:sz w:val="20"/>
          <w:szCs w:val="20"/>
          <w:lang w:eastAsia="en-GB"/>
        </w:rPr>
        <w:t xml:space="preserve"> Group</w:t>
      </w:r>
      <w:r w:rsidRPr="009553C5">
        <w:rPr>
          <w:rFonts w:ascii="Arial" w:hAnsi="Arial" w:cs="Arial"/>
          <w:sz w:val="20"/>
          <w:szCs w:val="20"/>
          <w:lang w:eastAsia="en-GB"/>
        </w:rPr>
        <w:t xml:space="preserve"> agrees:</w:t>
      </w:r>
    </w:p>
    <w:p w14:paraId="3D768925" w14:textId="77777777" w:rsidR="003F0958" w:rsidRPr="009553C5" w:rsidRDefault="003F0958" w:rsidP="003F0958">
      <w:pPr>
        <w:numPr>
          <w:ilvl w:val="2"/>
          <w:numId w:val="46"/>
        </w:numPr>
        <w:adjustRightInd w:val="0"/>
        <w:spacing w:after="240"/>
        <w:jc w:val="both"/>
        <w:outlineLvl w:val="2"/>
        <w:rPr>
          <w:rFonts w:ascii="Arial" w:hAnsi="Arial" w:cs="Arial"/>
          <w:sz w:val="20"/>
          <w:szCs w:val="20"/>
          <w:lang w:eastAsia="en-GB"/>
        </w:rPr>
      </w:pPr>
      <w:r w:rsidRPr="009553C5">
        <w:rPr>
          <w:rFonts w:ascii="Arial" w:hAnsi="Arial" w:cs="Arial"/>
          <w:sz w:val="20"/>
          <w:szCs w:val="20"/>
          <w:lang w:eastAsia="en-GB"/>
        </w:rPr>
        <w:t xml:space="preserve">to obtain and keep in full force and effect at all times a policy or policies of insurance which meets the following conditions: </w:t>
      </w:r>
    </w:p>
    <w:p w14:paraId="0778275D" w14:textId="77777777" w:rsidR="003F0958" w:rsidRPr="009553C5" w:rsidRDefault="003F0958" w:rsidP="003F0958">
      <w:pPr>
        <w:numPr>
          <w:ilvl w:val="3"/>
          <w:numId w:val="46"/>
        </w:numPr>
        <w:adjustRightInd w:val="0"/>
        <w:spacing w:after="240"/>
        <w:jc w:val="both"/>
        <w:outlineLvl w:val="3"/>
        <w:rPr>
          <w:rFonts w:ascii="Arial" w:hAnsi="Arial" w:cs="Arial"/>
          <w:sz w:val="20"/>
          <w:szCs w:val="20"/>
          <w:lang w:eastAsia="en-GB"/>
        </w:rPr>
      </w:pPr>
      <w:r w:rsidRPr="009553C5">
        <w:rPr>
          <w:rFonts w:ascii="Arial" w:hAnsi="Arial" w:cs="Arial"/>
          <w:sz w:val="20"/>
          <w:szCs w:val="20"/>
          <w:lang w:eastAsia="en-GB"/>
        </w:rPr>
        <w:t xml:space="preserve">it must cover liability for damage arising to any person; </w:t>
      </w:r>
    </w:p>
    <w:p w14:paraId="278AC2E0" w14:textId="77777777" w:rsidR="003F0958" w:rsidRPr="009553C5" w:rsidRDefault="003F0958" w:rsidP="003F0958">
      <w:pPr>
        <w:numPr>
          <w:ilvl w:val="3"/>
          <w:numId w:val="46"/>
        </w:numPr>
        <w:adjustRightInd w:val="0"/>
        <w:spacing w:after="240"/>
        <w:jc w:val="both"/>
        <w:outlineLvl w:val="3"/>
        <w:rPr>
          <w:rFonts w:ascii="Arial" w:hAnsi="Arial" w:cs="Arial"/>
          <w:sz w:val="20"/>
          <w:szCs w:val="20"/>
          <w:lang w:eastAsia="en-GB"/>
        </w:rPr>
      </w:pPr>
      <w:r w:rsidRPr="009553C5">
        <w:rPr>
          <w:rFonts w:ascii="Arial" w:hAnsi="Arial" w:cs="Arial"/>
          <w:sz w:val="20"/>
          <w:szCs w:val="20"/>
          <w:lang w:eastAsia="en-GB"/>
        </w:rPr>
        <w:t>it must apply in relation to the Processing of Personal Data; and</w:t>
      </w:r>
    </w:p>
    <w:p w14:paraId="1162C5AC" w14:textId="386AEBCC" w:rsidR="003F0958" w:rsidRPr="009553C5" w:rsidRDefault="003F0958" w:rsidP="003F0958">
      <w:pPr>
        <w:numPr>
          <w:ilvl w:val="3"/>
          <w:numId w:val="46"/>
        </w:numPr>
        <w:adjustRightInd w:val="0"/>
        <w:spacing w:after="240"/>
        <w:jc w:val="both"/>
        <w:outlineLvl w:val="3"/>
        <w:rPr>
          <w:rFonts w:ascii="Arial" w:hAnsi="Arial" w:cs="Arial"/>
          <w:sz w:val="20"/>
          <w:szCs w:val="20"/>
          <w:lang w:eastAsia="en-GB"/>
        </w:rPr>
      </w:pPr>
      <w:r w:rsidRPr="009553C5">
        <w:rPr>
          <w:rFonts w:ascii="Arial" w:hAnsi="Arial" w:cs="Arial"/>
          <w:sz w:val="20"/>
          <w:szCs w:val="20"/>
          <w:lang w:eastAsia="en-GB"/>
        </w:rPr>
        <w:t xml:space="preserve">it must have policy limits and provisions conforming to such requirements as </w:t>
      </w:r>
      <w:r w:rsidR="006C1B4D" w:rsidRPr="006C1B4D">
        <w:rPr>
          <w:rFonts w:ascii="Arial" w:hAnsi="Arial" w:cs="Arial"/>
          <w:b/>
          <w:sz w:val="20"/>
          <w:szCs w:val="20"/>
          <w:lang w:eastAsia="en-GB"/>
        </w:rPr>
        <w:t>Lead Group/SPONSOR</w:t>
      </w:r>
      <w:r w:rsidR="006C1B4D" w:rsidRPr="009553C5">
        <w:rPr>
          <w:rFonts w:ascii="Arial" w:hAnsi="Arial" w:cs="Arial"/>
          <w:sz w:val="20"/>
          <w:szCs w:val="20"/>
          <w:lang w:eastAsia="en-GB"/>
        </w:rPr>
        <w:t xml:space="preserve"> </w:t>
      </w:r>
      <w:r w:rsidRPr="009553C5">
        <w:rPr>
          <w:rFonts w:ascii="Arial" w:hAnsi="Arial" w:cs="Arial"/>
          <w:sz w:val="20"/>
          <w:szCs w:val="20"/>
          <w:lang w:eastAsia="en-GB"/>
        </w:rPr>
        <w:t xml:space="preserve">may from time to time reasonably prescribe; </w:t>
      </w:r>
    </w:p>
    <w:p w14:paraId="1546171A" w14:textId="2F6F4789" w:rsidR="003F0958" w:rsidRPr="009553C5" w:rsidRDefault="003F0958" w:rsidP="003F0958">
      <w:pPr>
        <w:numPr>
          <w:ilvl w:val="2"/>
          <w:numId w:val="46"/>
        </w:numPr>
        <w:adjustRightInd w:val="0"/>
        <w:spacing w:after="240"/>
        <w:jc w:val="both"/>
        <w:outlineLvl w:val="2"/>
        <w:rPr>
          <w:rFonts w:ascii="Arial" w:hAnsi="Arial" w:cs="Arial"/>
          <w:sz w:val="20"/>
          <w:szCs w:val="20"/>
          <w:lang w:eastAsia="en-GB"/>
        </w:rPr>
      </w:pPr>
      <w:r w:rsidRPr="009553C5">
        <w:rPr>
          <w:rFonts w:ascii="Arial" w:hAnsi="Arial" w:cs="Arial"/>
          <w:sz w:val="20"/>
          <w:szCs w:val="20"/>
          <w:lang w:eastAsia="en-GB"/>
        </w:rPr>
        <w:t xml:space="preserve">to deliver to </w:t>
      </w:r>
      <w:r w:rsidR="006C1B4D" w:rsidRPr="006C1B4D">
        <w:rPr>
          <w:rFonts w:ascii="Arial" w:hAnsi="Arial" w:cs="Arial"/>
          <w:b/>
          <w:sz w:val="20"/>
          <w:szCs w:val="20"/>
          <w:lang w:eastAsia="en-GB"/>
        </w:rPr>
        <w:t>Lead Group/SPONSOR</w:t>
      </w:r>
      <w:r w:rsidR="006C1B4D" w:rsidRPr="009553C5">
        <w:rPr>
          <w:rFonts w:ascii="Arial" w:hAnsi="Arial" w:cs="Arial"/>
          <w:sz w:val="20"/>
          <w:szCs w:val="20"/>
          <w:lang w:eastAsia="en-GB"/>
        </w:rPr>
        <w:t xml:space="preserve"> </w:t>
      </w:r>
      <w:r w:rsidRPr="009553C5">
        <w:rPr>
          <w:rFonts w:ascii="Arial" w:hAnsi="Arial" w:cs="Arial"/>
          <w:sz w:val="20"/>
          <w:szCs w:val="20"/>
          <w:lang w:eastAsia="en-GB"/>
        </w:rPr>
        <w:t>:</w:t>
      </w:r>
    </w:p>
    <w:p w14:paraId="3CF0FC17" w14:textId="77777777" w:rsidR="003F0958" w:rsidRPr="009553C5" w:rsidRDefault="003F0958" w:rsidP="003F0958">
      <w:pPr>
        <w:numPr>
          <w:ilvl w:val="3"/>
          <w:numId w:val="46"/>
        </w:numPr>
        <w:adjustRightInd w:val="0"/>
        <w:spacing w:after="240"/>
        <w:jc w:val="both"/>
        <w:outlineLvl w:val="3"/>
        <w:rPr>
          <w:rFonts w:ascii="Arial" w:hAnsi="Arial" w:cs="Arial"/>
          <w:sz w:val="20"/>
          <w:szCs w:val="20"/>
          <w:lang w:eastAsia="en-GB"/>
        </w:rPr>
      </w:pPr>
      <w:r w:rsidRPr="009553C5">
        <w:rPr>
          <w:rFonts w:ascii="Arial" w:hAnsi="Arial" w:cs="Arial"/>
          <w:sz w:val="20"/>
          <w:szCs w:val="20"/>
          <w:lang w:eastAsia="en-GB"/>
        </w:rPr>
        <w:t xml:space="preserve">copies of all applicable insurance policies taken out pursuant to the provisions of this Agreement; and </w:t>
      </w:r>
    </w:p>
    <w:p w14:paraId="0403C850" w14:textId="77777777" w:rsidR="003F0958" w:rsidRPr="009553C5" w:rsidRDefault="003F0958" w:rsidP="003F0958">
      <w:pPr>
        <w:numPr>
          <w:ilvl w:val="3"/>
          <w:numId w:val="46"/>
        </w:numPr>
        <w:adjustRightInd w:val="0"/>
        <w:spacing w:after="240"/>
        <w:jc w:val="both"/>
        <w:outlineLvl w:val="3"/>
        <w:rPr>
          <w:rFonts w:ascii="Arial" w:hAnsi="Arial" w:cs="Arial"/>
          <w:sz w:val="20"/>
          <w:szCs w:val="20"/>
          <w:lang w:eastAsia="en-GB"/>
        </w:rPr>
      </w:pPr>
      <w:r w:rsidRPr="009553C5">
        <w:rPr>
          <w:rFonts w:ascii="Arial" w:hAnsi="Arial" w:cs="Arial"/>
          <w:sz w:val="20"/>
          <w:szCs w:val="20"/>
          <w:lang w:eastAsia="en-GB"/>
        </w:rPr>
        <w:t>evidence of premiums paid in relation to such insurance; and</w:t>
      </w:r>
    </w:p>
    <w:p w14:paraId="20286341" w14:textId="28E0CE23" w:rsidR="003F0958" w:rsidRPr="009553C5" w:rsidRDefault="003F0958" w:rsidP="003F0958">
      <w:pPr>
        <w:numPr>
          <w:ilvl w:val="2"/>
          <w:numId w:val="46"/>
        </w:numPr>
        <w:adjustRightInd w:val="0"/>
        <w:spacing w:after="240"/>
        <w:jc w:val="both"/>
        <w:outlineLvl w:val="2"/>
        <w:rPr>
          <w:rFonts w:ascii="Arial" w:hAnsi="Arial" w:cs="Arial"/>
          <w:sz w:val="20"/>
          <w:szCs w:val="20"/>
          <w:lang w:eastAsia="en-GB"/>
        </w:rPr>
      </w:pPr>
      <w:r w:rsidRPr="009553C5">
        <w:rPr>
          <w:rFonts w:ascii="Arial" w:hAnsi="Arial" w:cs="Arial"/>
          <w:sz w:val="20"/>
          <w:szCs w:val="20"/>
          <w:lang w:eastAsia="en-GB"/>
        </w:rPr>
        <w:t xml:space="preserve">to ensure that </w:t>
      </w:r>
      <w:r w:rsidR="006C1B4D" w:rsidRPr="006C1B4D">
        <w:rPr>
          <w:rFonts w:ascii="Arial" w:hAnsi="Arial" w:cs="Arial"/>
          <w:b/>
          <w:sz w:val="20"/>
          <w:szCs w:val="20"/>
          <w:lang w:eastAsia="en-GB"/>
        </w:rPr>
        <w:t>Lead Group/SPONSOR</w:t>
      </w:r>
      <w:r w:rsidR="006C1B4D" w:rsidRPr="009553C5">
        <w:rPr>
          <w:rFonts w:ascii="Arial" w:hAnsi="Arial" w:cs="Arial"/>
          <w:sz w:val="20"/>
          <w:szCs w:val="20"/>
          <w:lang w:eastAsia="en-GB"/>
        </w:rPr>
        <w:t xml:space="preserve"> </w:t>
      </w:r>
      <w:r w:rsidRPr="009553C5">
        <w:rPr>
          <w:rFonts w:ascii="Arial" w:hAnsi="Arial" w:cs="Arial"/>
          <w:sz w:val="20"/>
          <w:szCs w:val="20"/>
          <w:lang w:eastAsia="en-GB"/>
        </w:rPr>
        <w:t xml:space="preserve">shall be entitled to the benefit under such insurance and that </w:t>
      </w:r>
      <w:r w:rsidR="006C1B4D" w:rsidRPr="006C1B4D">
        <w:rPr>
          <w:rFonts w:ascii="Arial" w:hAnsi="Arial" w:cs="Arial"/>
          <w:b/>
          <w:sz w:val="20"/>
          <w:szCs w:val="20"/>
          <w:lang w:eastAsia="en-GB"/>
        </w:rPr>
        <w:t>Lead Group/SPONSO</w:t>
      </w:r>
      <w:r w:rsidR="006C1B4D" w:rsidRPr="009553C5">
        <w:rPr>
          <w:rFonts w:ascii="Arial" w:hAnsi="Arial" w:cs="Arial"/>
          <w:b/>
          <w:sz w:val="20"/>
          <w:szCs w:val="20"/>
          <w:lang w:eastAsia="en-GB"/>
        </w:rPr>
        <w:t>R’</w:t>
      </w:r>
      <w:r w:rsidR="006C1B4D" w:rsidRPr="009553C5">
        <w:rPr>
          <w:rFonts w:ascii="Arial" w:hAnsi="Arial" w:cs="Arial"/>
          <w:sz w:val="20"/>
          <w:szCs w:val="20"/>
          <w:lang w:eastAsia="en-GB"/>
        </w:rPr>
        <w:t>s</w:t>
      </w:r>
      <w:r w:rsidRPr="009553C5">
        <w:rPr>
          <w:rFonts w:ascii="Arial" w:hAnsi="Arial" w:cs="Arial"/>
          <w:sz w:val="20"/>
          <w:szCs w:val="20"/>
          <w:lang w:eastAsia="en-GB"/>
        </w:rPr>
        <w:t xml:space="preserve"> interest will be noted on the policy.</w:t>
      </w:r>
    </w:p>
    <w:p w14:paraId="2F501F88" w14:textId="79582436" w:rsidR="003F0958" w:rsidRDefault="003F0958" w:rsidP="009A756E">
      <w:pPr>
        <w:jc w:val="center"/>
        <w:rPr>
          <w:rFonts w:ascii="Arial" w:hAnsi="Arial" w:cs="Arial"/>
          <w:sz w:val="20"/>
          <w:szCs w:val="20"/>
        </w:rPr>
      </w:pPr>
    </w:p>
    <w:p w14:paraId="45723111" w14:textId="48DF394B" w:rsidR="009A756E" w:rsidRDefault="009A756E" w:rsidP="009A756E">
      <w:pPr>
        <w:jc w:val="center"/>
        <w:rPr>
          <w:rFonts w:ascii="Arial" w:hAnsi="Arial" w:cs="Arial"/>
          <w:sz w:val="20"/>
          <w:szCs w:val="20"/>
        </w:rPr>
      </w:pPr>
    </w:p>
    <w:p w14:paraId="3B14536B" w14:textId="77777777" w:rsidR="00E852FF" w:rsidRDefault="00E852FF" w:rsidP="009A756E">
      <w:pPr>
        <w:jc w:val="center"/>
        <w:rPr>
          <w:rFonts w:ascii="Arial" w:hAnsi="Arial" w:cs="Arial"/>
          <w:sz w:val="20"/>
          <w:szCs w:val="20"/>
        </w:rPr>
      </w:pPr>
    </w:p>
    <w:p w14:paraId="7C44AC7D" w14:textId="7CDFAE2B" w:rsidR="009A756E" w:rsidRDefault="009A756E" w:rsidP="009A756E">
      <w:pPr>
        <w:jc w:val="center"/>
        <w:rPr>
          <w:rFonts w:ascii="Arial" w:hAnsi="Arial" w:cs="Arial"/>
          <w:sz w:val="20"/>
          <w:szCs w:val="20"/>
        </w:rPr>
      </w:pPr>
    </w:p>
    <w:p w14:paraId="4FEE25A1" w14:textId="41D6A1FC" w:rsidR="009A756E" w:rsidRDefault="009A756E" w:rsidP="009A756E">
      <w:pPr>
        <w:pStyle w:val="Heading1"/>
        <w:numPr>
          <w:ilvl w:val="0"/>
          <w:numId w:val="0"/>
        </w:numPr>
        <w:ind w:left="432" w:hanging="432"/>
      </w:pPr>
      <w:bookmarkStart w:id="114" w:name="_Toc74048704"/>
      <w:bookmarkStart w:id="115" w:name="_Toc95297910"/>
      <w:r w:rsidRPr="00C31056">
        <w:t>A</w:t>
      </w:r>
      <w:r>
        <w:t>ppendix</w:t>
      </w:r>
      <w:r w:rsidRPr="00C31056">
        <w:t xml:space="preserve"> </w:t>
      </w:r>
      <w:r>
        <w:t xml:space="preserve">5 </w:t>
      </w:r>
      <w:r w:rsidRPr="00C31056">
        <w:t>DATA PROCESSING PARTICULARS</w:t>
      </w:r>
      <w:bookmarkEnd w:id="114"/>
      <w:bookmarkEnd w:id="115"/>
    </w:p>
    <w:p w14:paraId="7E266C39" w14:textId="77777777" w:rsidR="009A756E" w:rsidRPr="004502AF" w:rsidRDefault="009A756E" w:rsidP="009A756E">
      <w:pPr>
        <w:rPr>
          <w:rFonts w:ascii="Arial" w:hAnsi="Arial" w:cs="Arial"/>
          <w:i/>
          <w:sz w:val="22"/>
          <w:szCs w:val="22"/>
          <w:lang w:val="en-US" w:eastAsia="fr-FR"/>
        </w:rPr>
      </w:pPr>
      <w:r w:rsidRPr="004502AF">
        <w:rPr>
          <w:rFonts w:ascii="Arial" w:hAnsi="Arial" w:cs="Arial"/>
          <w:i/>
          <w:sz w:val="22"/>
          <w:szCs w:val="22"/>
          <w:lang w:val="en-US" w:eastAsia="fr-FR"/>
        </w:rPr>
        <w:t>Completed as an example – please remove/amend text</w:t>
      </w:r>
      <w:r>
        <w:rPr>
          <w:rFonts w:ascii="Arial" w:hAnsi="Arial" w:cs="Arial"/>
          <w:i/>
          <w:sz w:val="22"/>
          <w:szCs w:val="22"/>
          <w:lang w:val="en-US" w:eastAsia="fr-FR"/>
        </w:rPr>
        <w:t xml:space="preserve"> in italics</w:t>
      </w:r>
      <w:r w:rsidRPr="004502AF">
        <w:rPr>
          <w:rFonts w:ascii="Arial" w:hAnsi="Arial" w:cs="Arial"/>
          <w:i/>
          <w:sz w:val="22"/>
          <w:szCs w:val="22"/>
          <w:lang w:val="en-US" w:eastAsia="fr-FR"/>
        </w:rPr>
        <w:t xml:space="preserve"> as necessary.</w:t>
      </w:r>
    </w:p>
    <w:p w14:paraId="2312C5A3" w14:textId="77777777" w:rsidR="009A756E" w:rsidRPr="004502AF" w:rsidRDefault="009A756E" w:rsidP="009A756E">
      <w:pPr>
        <w:rPr>
          <w:rFonts w:ascii="Arial" w:hAnsi="Arial" w:cs="Arial"/>
          <w:i/>
          <w:sz w:val="22"/>
          <w:szCs w:val="22"/>
          <w:lang w:val="en-US" w:eastAsia="fr-F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5885"/>
      </w:tblGrid>
      <w:tr w:rsidR="009A756E" w:rsidRPr="00C31056" w14:paraId="103AC50E" w14:textId="77777777" w:rsidTr="004478C5">
        <w:trPr>
          <w:jc w:val="center"/>
        </w:trPr>
        <w:tc>
          <w:tcPr>
            <w:tcW w:w="3401" w:type="dxa"/>
            <w:shd w:val="clear" w:color="auto" w:fill="BFBFBF"/>
          </w:tcPr>
          <w:p w14:paraId="2234CCAB" w14:textId="77777777" w:rsidR="009A756E" w:rsidRPr="00C31056" w:rsidRDefault="009A756E" w:rsidP="004478C5">
            <w:pPr>
              <w:rPr>
                <w:rFonts w:ascii="Arial" w:eastAsia="MS Mincho" w:hAnsi="Arial" w:cs="Arial"/>
                <w:b/>
                <w:sz w:val="22"/>
                <w:szCs w:val="22"/>
                <w:lang w:val="en-US" w:eastAsia="fr-FR"/>
              </w:rPr>
            </w:pPr>
            <w:r w:rsidRPr="00C31056">
              <w:rPr>
                <w:rFonts w:ascii="Arial" w:eastAsia="MS Mincho" w:hAnsi="Arial" w:cs="Arial"/>
                <w:b/>
                <w:sz w:val="22"/>
                <w:szCs w:val="22"/>
                <w:lang w:val="en-US" w:eastAsia="fr-FR"/>
              </w:rPr>
              <w:t>The subject matter and duration of the Processing</w:t>
            </w:r>
          </w:p>
          <w:p w14:paraId="5E9C766A" w14:textId="77777777" w:rsidR="009A756E" w:rsidRPr="00C31056" w:rsidRDefault="009A756E" w:rsidP="004478C5">
            <w:pPr>
              <w:rPr>
                <w:rFonts w:ascii="Arial" w:eastAsia="MS Mincho" w:hAnsi="Arial" w:cs="Arial"/>
                <w:b/>
                <w:sz w:val="22"/>
                <w:szCs w:val="22"/>
                <w:lang w:val="en-US" w:eastAsia="fr-FR"/>
              </w:rPr>
            </w:pPr>
          </w:p>
        </w:tc>
        <w:tc>
          <w:tcPr>
            <w:tcW w:w="5885" w:type="dxa"/>
            <w:shd w:val="clear" w:color="auto" w:fill="auto"/>
          </w:tcPr>
          <w:p w14:paraId="3377A67C" w14:textId="77777777" w:rsidR="009A756E" w:rsidRPr="004502AF" w:rsidRDefault="009A756E" w:rsidP="004478C5">
            <w:pPr>
              <w:rPr>
                <w:rFonts w:ascii="Arial" w:eastAsia="MS Mincho" w:hAnsi="Arial" w:cs="Arial"/>
                <w:i/>
                <w:sz w:val="22"/>
                <w:szCs w:val="22"/>
                <w:lang w:val="en-US" w:eastAsia="fr-FR"/>
              </w:rPr>
            </w:pPr>
            <w:r w:rsidRPr="004502AF">
              <w:rPr>
                <w:rFonts w:ascii="Arial" w:eastAsia="MS Mincho" w:hAnsi="Arial" w:cs="Arial"/>
                <w:i/>
                <w:sz w:val="22"/>
                <w:szCs w:val="22"/>
                <w:lang w:val="en-US" w:eastAsia="fr-FR"/>
              </w:rPr>
              <w:t>Processing in relation to (the “Trial”) for the duration of the Agreement</w:t>
            </w:r>
          </w:p>
        </w:tc>
      </w:tr>
      <w:tr w:rsidR="009A756E" w:rsidRPr="00C31056" w14:paraId="68CCBB3F" w14:textId="77777777" w:rsidTr="004478C5">
        <w:trPr>
          <w:trHeight w:val="752"/>
          <w:jc w:val="center"/>
        </w:trPr>
        <w:tc>
          <w:tcPr>
            <w:tcW w:w="3401" w:type="dxa"/>
            <w:shd w:val="clear" w:color="auto" w:fill="BFBFBF"/>
          </w:tcPr>
          <w:p w14:paraId="39A6740A" w14:textId="77777777" w:rsidR="009A756E" w:rsidRPr="00C31056" w:rsidRDefault="009A756E" w:rsidP="004478C5">
            <w:pPr>
              <w:rPr>
                <w:rFonts w:ascii="Arial" w:eastAsia="MS Mincho" w:hAnsi="Arial" w:cs="Arial"/>
                <w:b/>
                <w:sz w:val="22"/>
                <w:szCs w:val="22"/>
                <w:lang w:val="en-US" w:eastAsia="fr-FR"/>
              </w:rPr>
            </w:pPr>
            <w:r w:rsidRPr="00C31056">
              <w:rPr>
                <w:rFonts w:ascii="Arial" w:eastAsia="MS Mincho" w:hAnsi="Arial" w:cs="Arial"/>
                <w:b/>
                <w:sz w:val="22"/>
                <w:szCs w:val="22"/>
                <w:lang w:val="en-US" w:eastAsia="fr-FR"/>
              </w:rPr>
              <w:t>The nature and purpose of the Processing</w:t>
            </w:r>
          </w:p>
          <w:p w14:paraId="41BE8830" w14:textId="77777777" w:rsidR="009A756E" w:rsidRPr="00C31056" w:rsidRDefault="009A756E" w:rsidP="004478C5">
            <w:pPr>
              <w:rPr>
                <w:rFonts w:ascii="Arial" w:eastAsia="MS Mincho" w:hAnsi="Arial" w:cs="Arial"/>
                <w:b/>
                <w:sz w:val="22"/>
                <w:szCs w:val="22"/>
                <w:lang w:val="en-US" w:eastAsia="fr-FR"/>
              </w:rPr>
            </w:pPr>
          </w:p>
        </w:tc>
        <w:tc>
          <w:tcPr>
            <w:tcW w:w="5885" w:type="dxa"/>
            <w:shd w:val="clear" w:color="auto" w:fill="auto"/>
          </w:tcPr>
          <w:p w14:paraId="457B6A23" w14:textId="77777777" w:rsidR="009A756E" w:rsidRPr="004502AF" w:rsidRDefault="009A756E" w:rsidP="004478C5">
            <w:pPr>
              <w:rPr>
                <w:rFonts w:ascii="Arial" w:eastAsia="MS Mincho" w:hAnsi="Arial" w:cs="Arial"/>
                <w:i/>
                <w:sz w:val="22"/>
                <w:szCs w:val="22"/>
                <w:lang w:val="en-US" w:eastAsia="fr-FR"/>
              </w:rPr>
            </w:pPr>
            <w:r w:rsidRPr="004502AF">
              <w:rPr>
                <w:rFonts w:ascii="Arial" w:hAnsi="Arial" w:cs="Arial"/>
                <w:i/>
                <w:sz w:val="22"/>
                <w:szCs w:val="20"/>
                <w:lang w:val="en-US" w:eastAsia="fr-FR"/>
              </w:rPr>
              <w:t>The collection, processing and submission/transfer of data and Biological Samples at [Country] Clinical Sites for the conduct of the Trial as outlined in this Agreement.</w:t>
            </w:r>
          </w:p>
          <w:p w14:paraId="2AA38C3F" w14:textId="77777777" w:rsidR="009A756E" w:rsidRPr="004502AF" w:rsidRDefault="009A756E" w:rsidP="004478C5">
            <w:pPr>
              <w:rPr>
                <w:rFonts w:ascii="Arial" w:eastAsia="MS Mincho" w:hAnsi="Arial" w:cs="Arial"/>
                <w:i/>
                <w:sz w:val="22"/>
                <w:szCs w:val="22"/>
                <w:lang w:val="en-US" w:eastAsia="fr-FR"/>
              </w:rPr>
            </w:pPr>
          </w:p>
          <w:p w14:paraId="5F4803F5" w14:textId="77777777" w:rsidR="009A756E" w:rsidRPr="004502AF" w:rsidRDefault="009A756E" w:rsidP="004478C5">
            <w:pPr>
              <w:rPr>
                <w:rFonts w:ascii="Arial" w:eastAsia="MS Mincho" w:hAnsi="Arial" w:cs="Arial"/>
                <w:i/>
                <w:sz w:val="22"/>
                <w:szCs w:val="22"/>
                <w:lang w:val="en-US" w:eastAsia="fr-FR"/>
              </w:rPr>
            </w:pPr>
          </w:p>
        </w:tc>
      </w:tr>
      <w:tr w:rsidR="009A756E" w:rsidRPr="00C31056" w14:paraId="128A6757" w14:textId="77777777" w:rsidTr="004478C5">
        <w:trPr>
          <w:trHeight w:val="724"/>
          <w:jc w:val="center"/>
        </w:trPr>
        <w:tc>
          <w:tcPr>
            <w:tcW w:w="3401" w:type="dxa"/>
            <w:shd w:val="clear" w:color="auto" w:fill="BFBFBF"/>
          </w:tcPr>
          <w:p w14:paraId="113859A6" w14:textId="77777777" w:rsidR="009A756E" w:rsidRPr="00C31056" w:rsidRDefault="009A756E" w:rsidP="004478C5">
            <w:pPr>
              <w:rPr>
                <w:rFonts w:ascii="Arial" w:eastAsia="MS Mincho" w:hAnsi="Arial" w:cs="Arial"/>
                <w:b/>
                <w:sz w:val="22"/>
                <w:szCs w:val="22"/>
                <w:lang w:val="en-US" w:eastAsia="fr-FR"/>
              </w:rPr>
            </w:pPr>
            <w:r w:rsidRPr="00C31056">
              <w:rPr>
                <w:rFonts w:ascii="Arial" w:eastAsia="Arial" w:hAnsi="Arial" w:cs="Arial"/>
                <w:b/>
                <w:sz w:val="22"/>
                <w:szCs w:val="20"/>
                <w:lang w:val="en-US" w:eastAsia="en-GB"/>
              </w:rPr>
              <w:t xml:space="preserve">Data Controller’s lawful basis for Processing </w:t>
            </w:r>
          </w:p>
        </w:tc>
        <w:tc>
          <w:tcPr>
            <w:tcW w:w="5885" w:type="dxa"/>
            <w:shd w:val="clear" w:color="auto" w:fill="auto"/>
          </w:tcPr>
          <w:p w14:paraId="39D3EF26" w14:textId="77777777" w:rsidR="009A756E" w:rsidRPr="004502AF" w:rsidRDefault="009A756E" w:rsidP="004478C5">
            <w:pPr>
              <w:rPr>
                <w:rFonts w:ascii="Arial" w:hAnsi="Arial" w:cs="Arial"/>
                <w:i/>
                <w:sz w:val="22"/>
                <w:szCs w:val="20"/>
                <w:lang w:val="en-US" w:eastAsia="fr-FR"/>
              </w:rPr>
            </w:pPr>
            <w:r w:rsidRPr="004502AF">
              <w:rPr>
                <w:rFonts w:ascii="Arial" w:hAnsi="Arial" w:cs="Arial"/>
                <w:i/>
                <w:sz w:val="22"/>
                <w:szCs w:val="20"/>
                <w:lang w:val="en-US" w:eastAsia="fr-FR"/>
              </w:rPr>
              <w:t xml:space="preserve">Task carried out in the public interest (under GDPR article 6 – 1.(e))    </w:t>
            </w:r>
          </w:p>
        </w:tc>
      </w:tr>
      <w:tr w:rsidR="009A756E" w:rsidRPr="00C31056" w14:paraId="768080D6" w14:textId="77777777" w:rsidTr="004478C5">
        <w:trPr>
          <w:trHeight w:val="2833"/>
          <w:jc w:val="center"/>
        </w:trPr>
        <w:tc>
          <w:tcPr>
            <w:tcW w:w="3401" w:type="dxa"/>
            <w:shd w:val="clear" w:color="auto" w:fill="BFBFBF"/>
          </w:tcPr>
          <w:p w14:paraId="62AB229C" w14:textId="77777777" w:rsidR="009A756E" w:rsidRPr="00C31056" w:rsidRDefault="009A756E" w:rsidP="004478C5">
            <w:pPr>
              <w:rPr>
                <w:rFonts w:ascii="Arial" w:eastAsia="MS Mincho" w:hAnsi="Arial" w:cs="Arial"/>
                <w:b/>
                <w:sz w:val="22"/>
                <w:szCs w:val="22"/>
                <w:lang w:val="en-US" w:eastAsia="fr-FR"/>
              </w:rPr>
            </w:pPr>
            <w:r w:rsidRPr="00C31056">
              <w:rPr>
                <w:rFonts w:ascii="Arial" w:eastAsia="MS Mincho" w:hAnsi="Arial" w:cs="Arial"/>
                <w:b/>
                <w:sz w:val="22"/>
                <w:szCs w:val="22"/>
                <w:lang w:val="en-US" w:eastAsia="fr-FR"/>
              </w:rPr>
              <w:t>The type of Personal Data being Processed</w:t>
            </w:r>
          </w:p>
          <w:p w14:paraId="5A5BA8BE" w14:textId="77777777" w:rsidR="009A756E" w:rsidRPr="00C31056" w:rsidRDefault="009A756E" w:rsidP="004478C5">
            <w:pPr>
              <w:rPr>
                <w:rFonts w:ascii="Arial" w:eastAsia="MS Mincho" w:hAnsi="Arial" w:cs="Arial"/>
                <w:b/>
                <w:sz w:val="22"/>
                <w:szCs w:val="22"/>
                <w:lang w:val="en-US" w:eastAsia="fr-FR"/>
              </w:rPr>
            </w:pPr>
          </w:p>
        </w:tc>
        <w:tc>
          <w:tcPr>
            <w:tcW w:w="5885" w:type="dxa"/>
            <w:shd w:val="clear" w:color="auto" w:fill="auto"/>
          </w:tcPr>
          <w:p w14:paraId="09655459" w14:textId="121B7888" w:rsidR="009A756E" w:rsidRPr="004502AF" w:rsidRDefault="009A756E" w:rsidP="004478C5">
            <w:pPr>
              <w:adjustRightInd w:val="0"/>
              <w:rPr>
                <w:rFonts w:ascii="Arial" w:eastAsia="Arial" w:hAnsi="Arial" w:cs="Arial"/>
                <w:i/>
                <w:sz w:val="22"/>
                <w:szCs w:val="20"/>
                <w:lang w:val="en-US" w:eastAsia="en-GB"/>
              </w:rPr>
            </w:pPr>
            <w:r w:rsidRPr="004502AF">
              <w:rPr>
                <w:rFonts w:ascii="Arial" w:eastAsia="Arial" w:hAnsi="Arial" w:cs="Arial"/>
                <w:i/>
                <w:sz w:val="22"/>
                <w:szCs w:val="20"/>
                <w:lang w:val="en-US" w:eastAsia="en-GB"/>
              </w:rPr>
              <w:t xml:space="preserve">Submission by [Country] Clinical Sites to </w:t>
            </w:r>
            <w:r w:rsidRPr="00D06937">
              <w:rPr>
                <w:rFonts w:ascii="Arial" w:eastAsia="Arial" w:hAnsi="Arial" w:cs="Arial"/>
                <w:b/>
                <w:i/>
                <w:sz w:val="22"/>
                <w:szCs w:val="20"/>
                <w:lang w:val="en-US" w:eastAsia="en-GB"/>
              </w:rPr>
              <w:t>Lead</w:t>
            </w:r>
            <w:r>
              <w:rPr>
                <w:rFonts w:ascii="Arial" w:eastAsia="Arial" w:hAnsi="Arial" w:cs="Arial"/>
                <w:i/>
                <w:sz w:val="22"/>
                <w:szCs w:val="20"/>
                <w:lang w:val="en-US" w:eastAsia="en-GB"/>
              </w:rPr>
              <w:t xml:space="preserve"> </w:t>
            </w:r>
            <w:r w:rsidRPr="00D06937">
              <w:rPr>
                <w:rFonts w:ascii="Arial" w:eastAsia="Arial" w:hAnsi="Arial" w:cs="Arial"/>
                <w:b/>
                <w:i/>
                <w:sz w:val="22"/>
                <w:szCs w:val="20"/>
                <w:lang w:val="en-US" w:eastAsia="en-GB"/>
              </w:rPr>
              <w:t>Group/SPONSOR</w:t>
            </w:r>
            <w:r w:rsidRPr="004502AF">
              <w:rPr>
                <w:rFonts w:ascii="Arial" w:eastAsia="Arial" w:hAnsi="Arial" w:cs="Arial"/>
                <w:i/>
                <w:sz w:val="22"/>
                <w:szCs w:val="20"/>
                <w:lang w:val="en-US" w:eastAsia="en-GB"/>
              </w:rPr>
              <w:t xml:space="preserve"> via electronic Case Report Forms of Trial Participant data and accessed by </w:t>
            </w:r>
            <w:r>
              <w:rPr>
                <w:rFonts w:ascii="Arial" w:eastAsia="Arial" w:hAnsi="Arial" w:cs="Arial"/>
                <w:i/>
                <w:sz w:val="22"/>
                <w:szCs w:val="20"/>
                <w:lang w:val="en-US" w:eastAsia="en-GB"/>
              </w:rPr>
              <w:t>Participating</w:t>
            </w:r>
            <w:r w:rsidRPr="004502AF">
              <w:rPr>
                <w:rFonts w:ascii="Arial" w:eastAsia="Arial" w:hAnsi="Arial" w:cs="Arial"/>
                <w:i/>
                <w:sz w:val="22"/>
                <w:szCs w:val="20"/>
                <w:lang w:val="en-US" w:eastAsia="en-GB"/>
              </w:rPr>
              <w:t xml:space="preserve"> Group:</w:t>
            </w:r>
          </w:p>
          <w:p w14:paraId="0F618D36" w14:textId="77777777" w:rsidR="009A756E" w:rsidRPr="004502AF" w:rsidRDefault="009A756E" w:rsidP="009A756E">
            <w:pPr>
              <w:numPr>
                <w:ilvl w:val="0"/>
                <w:numId w:val="49"/>
              </w:numPr>
              <w:adjustRightInd w:val="0"/>
              <w:rPr>
                <w:rFonts w:ascii="Arial" w:hAnsi="Arial" w:cs="Arial"/>
                <w:i/>
                <w:sz w:val="22"/>
                <w:szCs w:val="20"/>
                <w:lang w:val="en-US" w:eastAsia="en-GB"/>
              </w:rPr>
            </w:pPr>
            <w:r w:rsidRPr="004502AF">
              <w:rPr>
                <w:rFonts w:ascii="Arial" w:hAnsi="Arial" w:cs="Arial"/>
                <w:i/>
                <w:sz w:val="22"/>
                <w:szCs w:val="20"/>
                <w:lang w:val="en-US" w:eastAsia="en-GB"/>
              </w:rPr>
              <w:t>numeric Trial identifier</w:t>
            </w:r>
          </w:p>
          <w:p w14:paraId="2C7310E8" w14:textId="77777777" w:rsidR="009A756E" w:rsidRPr="004502AF" w:rsidRDefault="009A756E" w:rsidP="009A756E">
            <w:pPr>
              <w:numPr>
                <w:ilvl w:val="0"/>
                <w:numId w:val="49"/>
              </w:numPr>
              <w:adjustRightInd w:val="0"/>
              <w:rPr>
                <w:rFonts w:ascii="Arial" w:hAnsi="Arial" w:cs="Arial"/>
                <w:i/>
                <w:sz w:val="22"/>
                <w:szCs w:val="20"/>
                <w:lang w:val="en-US" w:eastAsia="en-GB"/>
              </w:rPr>
            </w:pPr>
            <w:r w:rsidRPr="004502AF">
              <w:rPr>
                <w:rFonts w:ascii="Arial" w:hAnsi="Arial" w:cs="Arial"/>
                <w:i/>
                <w:sz w:val="22"/>
                <w:szCs w:val="20"/>
                <w:lang w:val="en-US" w:eastAsia="en-GB"/>
              </w:rPr>
              <w:t>date of birth</w:t>
            </w:r>
          </w:p>
          <w:p w14:paraId="555C6846" w14:textId="77777777" w:rsidR="009A756E" w:rsidRPr="004502AF" w:rsidRDefault="009A756E" w:rsidP="009A756E">
            <w:pPr>
              <w:numPr>
                <w:ilvl w:val="0"/>
                <w:numId w:val="49"/>
              </w:numPr>
              <w:adjustRightInd w:val="0"/>
              <w:rPr>
                <w:rFonts w:ascii="Arial" w:hAnsi="Arial" w:cs="Arial"/>
                <w:i/>
                <w:sz w:val="22"/>
                <w:szCs w:val="20"/>
                <w:lang w:val="en-US" w:eastAsia="en-GB"/>
              </w:rPr>
            </w:pPr>
            <w:r w:rsidRPr="004502AF">
              <w:rPr>
                <w:rFonts w:ascii="Arial" w:hAnsi="Arial" w:cs="Arial"/>
                <w:i/>
                <w:sz w:val="22"/>
                <w:szCs w:val="20"/>
                <w:lang w:val="en-US" w:eastAsia="en-GB"/>
              </w:rPr>
              <w:t>initials</w:t>
            </w:r>
          </w:p>
          <w:p w14:paraId="55193705" w14:textId="77777777" w:rsidR="009A756E" w:rsidRPr="004502AF" w:rsidRDefault="009A756E" w:rsidP="009A756E">
            <w:pPr>
              <w:numPr>
                <w:ilvl w:val="0"/>
                <w:numId w:val="49"/>
              </w:numPr>
              <w:adjustRightInd w:val="0"/>
              <w:rPr>
                <w:rFonts w:ascii="Arial" w:hAnsi="Arial" w:cs="Arial"/>
                <w:i/>
                <w:sz w:val="22"/>
                <w:szCs w:val="20"/>
                <w:lang w:val="en-US" w:eastAsia="en-GB"/>
              </w:rPr>
            </w:pPr>
            <w:r w:rsidRPr="004502AF">
              <w:rPr>
                <w:rFonts w:ascii="Arial" w:hAnsi="Arial" w:cs="Arial"/>
                <w:i/>
                <w:sz w:val="22"/>
                <w:lang w:val="en-US" w:eastAsia="en-GB"/>
              </w:rPr>
              <w:t>clinical, medical and safety data, including special category data (health data)</w:t>
            </w:r>
          </w:p>
          <w:p w14:paraId="4360A2BE" w14:textId="77777777" w:rsidR="009A756E" w:rsidRPr="004502AF" w:rsidRDefault="009A756E" w:rsidP="009A756E">
            <w:pPr>
              <w:numPr>
                <w:ilvl w:val="0"/>
                <w:numId w:val="49"/>
              </w:numPr>
              <w:adjustRightInd w:val="0"/>
              <w:rPr>
                <w:rFonts w:ascii="Arial" w:hAnsi="Arial" w:cs="Arial"/>
                <w:i/>
                <w:sz w:val="22"/>
                <w:szCs w:val="20"/>
                <w:lang w:val="en-US" w:eastAsia="en-GB"/>
              </w:rPr>
            </w:pPr>
            <w:r w:rsidRPr="004502AF">
              <w:rPr>
                <w:rFonts w:ascii="Arial" w:hAnsi="Arial" w:cs="Arial"/>
                <w:i/>
                <w:sz w:val="22"/>
                <w:szCs w:val="20"/>
                <w:lang w:val="en-US" w:eastAsia="en-GB"/>
              </w:rPr>
              <w:t>Biological Samples</w:t>
            </w:r>
          </w:p>
          <w:p w14:paraId="6D502A63" w14:textId="77777777" w:rsidR="009A756E" w:rsidRPr="004502AF" w:rsidRDefault="009A756E" w:rsidP="004478C5">
            <w:pPr>
              <w:rPr>
                <w:rFonts w:ascii="Arial" w:eastAsia="MS Mincho" w:hAnsi="Arial" w:cs="Arial"/>
                <w:i/>
                <w:sz w:val="22"/>
                <w:szCs w:val="22"/>
                <w:lang w:val="en-US" w:eastAsia="fr-FR"/>
              </w:rPr>
            </w:pPr>
          </w:p>
          <w:p w14:paraId="3777103A" w14:textId="77777777" w:rsidR="009A756E" w:rsidRPr="004502AF" w:rsidRDefault="009A756E" w:rsidP="004478C5">
            <w:pPr>
              <w:adjustRightInd w:val="0"/>
              <w:rPr>
                <w:rFonts w:ascii="Arial" w:eastAsia="Arial" w:hAnsi="Arial" w:cs="Arial"/>
                <w:i/>
                <w:sz w:val="22"/>
                <w:szCs w:val="20"/>
                <w:lang w:val="en-US" w:eastAsia="en-GB"/>
              </w:rPr>
            </w:pPr>
            <w:r w:rsidRPr="004502AF">
              <w:rPr>
                <w:rFonts w:ascii="Arial" w:eastAsia="Arial" w:hAnsi="Arial" w:cs="Arial"/>
                <w:i/>
                <w:sz w:val="22"/>
                <w:szCs w:val="20"/>
                <w:lang w:val="en-US" w:eastAsia="en-GB"/>
              </w:rPr>
              <w:t>Processed by [Country] Clinical Sites:</w:t>
            </w:r>
          </w:p>
          <w:p w14:paraId="6DB64913" w14:textId="77777777" w:rsidR="009A756E" w:rsidRPr="004502AF" w:rsidRDefault="009A756E" w:rsidP="009A756E">
            <w:pPr>
              <w:numPr>
                <w:ilvl w:val="0"/>
                <w:numId w:val="49"/>
              </w:numPr>
              <w:adjustRightInd w:val="0"/>
              <w:rPr>
                <w:rFonts w:ascii="Arial" w:hAnsi="Arial" w:cs="Arial"/>
                <w:i/>
                <w:sz w:val="22"/>
                <w:szCs w:val="20"/>
                <w:lang w:val="en-US" w:eastAsia="en-GB"/>
              </w:rPr>
            </w:pPr>
            <w:r w:rsidRPr="004502AF">
              <w:rPr>
                <w:rFonts w:ascii="Arial" w:hAnsi="Arial" w:cs="Arial"/>
                <w:i/>
                <w:sz w:val="22"/>
                <w:szCs w:val="20"/>
                <w:lang w:val="en-US" w:eastAsia="en-GB"/>
              </w:rPr>
              <w:t xml:space="preserve">full patient identifiable clinical data of patients in the care of the [Country] Clinical Sites </w:t>
            </w:r>
          </w:p>
          <w:p w14:paraId="051E4D1A" w14:textId="77777777" w:rsidR="009A756E" w:rsidRPr="004502AF" w:rsidRDefault="009A756E" w:rsidP="004478C5">
            <w:pPr>
              <w:rPr>
                <w:rFonts w:ascii="Arial" w:eastAsia="MS Mincho" w:hAnsi="Arial" w:cs="Arial"/>
                <w:i/>
                <w:sz w:val="22"/>
                <w:szCs w:val="22"/>
                <w:lang w:val="en-US" w:eastAsia="fr-FR"/>
              </w:rPr>
            </w:pPr>
          </w:p>
        </w:tc>
      </w:tr>
      <w:tr w:rsidR="009A756E" w:rsidRPr="00C31056" w14:paraId="62CE6805" w14:textId="77777777" w:rsidTr="004478C5">
        <w:trPr>
          <w:jc w:val="center"/>
        </w:trPr>
        <w:tc>
          <w:tcPr>
            <w:tcW w:w="3401" w:type="dxa"/>
            <w:shd w:val="clear" w:color="auto" w:fill="BFBFBF"/>
          </w:tcPr>
          <w:p w14:paraId="3ADB79E5" w14:textId="77777777" w:rsidR="009A756E" w:rsidRPr="00C31056" w:rsidRDefault="009A756E" w:rsidP="004478C5">
            <w:pPr>
              <w:rPr>
                <w:rFonts w:ascii="Arial" w:eastAsia="MS Mincho" w:hAnsi="Arial" w:cs="Arial"/>
                <w:b/>
                <w:sz w:val="22"/>
                <w:szCs w:val="22"/>
                <w:lang w:val="en-US" w:eastAsia="fr-FR"/>
              </w:rPr>
            </w:pPr>
            <w:r w:rsidRPr="00C31056">
              <w:rPr>
                <w:rFonts w:ascii="Arial" w:eastAsia="MS Mincho" w:hAnsi="Arial" w:cs="Arial"/>
                <w:b/>
                <w:sz w:val="22"/>
                <w:szCs w:val="22"/>
                <w:lang w:val="en-US" w:eastAsia="fr-FR"/>
              </w:rPr>
              <w:t>Categories of Data Subjects</w:t>
            </w:r>
          </w:p>
        </w:tc>
        <w:tc>
          <w:tcPr>
            <w:tcW w:w="5885" w:type="dxa"/>
            <w:shd w:val="clear" w:color="auto" w:fill="auto"/>
          </w:tcPr>
          <w:p w14:paraId="10E00C41" w14:textId="77777777" w:rsidR="009A756E" w:rsidRPr="004502AF" w:rsidRDefault="009A756E" w:rsidP="004478C5">
            <w:pPr>
              <w:rPr>
                <w:rFonts w:ascii="Arial" w:eastAsia="MS Mincho" w:hAnsi="Arial" w:cs="Arial"/>
                <w:i/>
                <w:sz w:val="22"/>
                <w:szCs w:val="22"/>
                <w:lang w:val="en-US" w:eastAsia="fr-FR"/>
              </w:rPr>
            </w:pPr>
            <w:r w:rsidRPr="004502AF">
              <w:rPr>
                <w:rFonts w:ascii="Arial" w:eastAsia="MS Mincho" w:hAnsi="Arial" w:cs="Arial"/>
                <w:i/>
                <w:sz w:val="22"/>
                <w:szCs w:val="22"/>
                <w:lang w:val="en-US" w:eastAsia="fr-FR"/>
              </w:rPr>
              <w:t>Trial Participants</w:t>
            </w:r>
          </w:p>
          <w:p w14:paraId="7E42C6B7" w14:textId="77777777" w:rsidR="009A756E" w:rsidRPr="004502AF" w:rsidRDefault="009A756E" w:rsidP="004478C5">
            <w:pPr>
              <w:rPr>
                <w:rFonts w:ascii="Arial" w:eastAsia="MS Mincho" w:hAnsi="Arial" w:cs="Arial"/>
                <w:i/>
                <w:sz w:val="22"/>
                <w:szCs w:val="22"/>
                <w:lang w:val="en-US" w:eastAsia="fr-FR"/>
              </w:rPr>
            </w:pPr>
          </w:p>
        </w:tc>
      </w:tr>
      <w:tr w:rsidR="009A756E" w:rsidRPr="00C31056" w14:paraId="6966F1BC" w14:textId="77777777" w:rsidTr="004478C5">
        <w:trPr>
          <w:jc w:val="center"/>
        </w:trPr>
        <w:tc>
          <w:tcPr>
            <w:tcW w:w="3401" w:type="dxa"/>
            <w:shd w:val="clear" w:color="auto" w:fill="BFBFBF"/>
          </w:tcPr>
          <w:p w14:paraId="2379664E" w14:textId="77777777" w:rsidR="009A756E" w:rsidRPr="00C31056" w:rsidRDefault="009A756E" w:rsidP="004478C5">
            <w:pPr>
              <w:rPr>
                <w:rFonts w:ascii="Arial" w:eastAsia="MS Mincho" w:hAnsi="Arial" w:cs="Arial"/>
                <w:b/>
                <w:sz w:val="22"/>
                <w:szCs w:val="22"/>
                <w:lang w:val="en-US" w:eastAsia="fr-FR"/>
              </w:rPr>
            </w:pPr>
          </w:p>
          <w:p w14:paraId="035673B0" w14:textId="77777777" w:rsidR="009A756E" w:rsidRPr="00C31056" w:rsidRDefault="009A756E" w:rsidP="004478C5">
            <w:pPr>
              <w:rPr>
                <w:rFonts w:ascii="Arial" w:eastAsia="MS Mincho" w:hAnsi="Arial" w:cs="Arial"/>
                <w:b/>
                <w:sz w:val="22"/>
                <w:szCs w:val="22"/>
                <w:lang w:val="en-US" w:eastAsia="fr-FR"/>
              </w:rPr>
            </w:pPr>
            <w:r w:rsidRPr="00C31056">
              <w:rPr>
                <w:rFonts w:ascii="Arial" w:eastAsia="MS Mincho" w:hAnsi="Arial" w:cs="Arial"/>
                <w:b/>
                <w:sz w:val="22"/>
                <w:szCs w:val="22"/>
                <w:lang w:val="en-US" w:eastAsia="fr-FR"/>
              </w:rPr>
              <w:t>Agreed subprocessors</w:t>
            </w:r>
          </w:p>
          <w:p w14:paraId="26A0E701" w14:textId="77777777" w:rsidR="009A756E" w:rsidRPr="00C31056" w:rsidDel="0013745B" w:rsidRDefault="009A756E" w:rsidP="004478C5">
            <w:pPr>
              <w:rPr>
                <w:rFonts w:ascii="Arial" w:eastAsia="MS Mincho" w:hAnsi="Arial" w:cs="Arial"/>
                <w:b/>
                <w:sz w:val="22"/>
                <w:szCs w:val="22"/>
                <w:lang w:val="en-US" w:eastAsia="fr-FR"/>
              </w:rPr>
            </w:pPr>
          </w:p>
        </w:tc>
        <w:tc>
          <w:tcPr>
            <w:tcW w:w="5885" w:type="dxa"/>
            <w:shd w:val="clear" w:color="auto" w:fill="auto"/>
          </w:tcPr>
          <w:p w14:paraId="05CAD075" w14:textId="77777777" w:rsidR="009A756E" w:rsidRPr="004502AF" w:rsidRDefault="009A756E" w:rsidP="004478C5">
            <w:pPr>
              <w:rPr>
                <w:rFonts w:ascii="Arial" w:eastAsia="MS Mincho" w:hAnsi="Arial" w:cs="Arial"/>
                <w:i/>
                <w:sz w:val="22"/>
                <w:szCs w:val="22"/>
                <w:lang w:val="en-US" w:eastAsia="fr-FR"/>
              </w:rPr>
            </w:pPr>
          </w:p>
          <w:p w14:paraId="50ABC9BB" w14:textId="5ACA3523" w:rsidR="009A756E" w:rsidRPr="004502AF" w:rsidRDefault="009A756E" w:rsidP="005A1253">
            <w:pPr>
              <w:rPr>
                <w:rFonts w:ascii="Arial" w:eastAsia="MS Mincho" w:hAnsi="Arial" w:cs="Arial"/>
                <w:i/>
                <w:sz w:val="22"/>
                <w:szCs w:val="22"/>
                <w:lang w:val="en-US" w:eastAsia="fr-FR"/>
              </w:rPr>
            </w:pPr>
            <w:r w:rsidRPr="004502AF">
              <w:rPr>
                <w:rFonts w:ascii="Arial" w:eastAsia="MS Mincho" w:hAnsi="Arial" w:cs="Arial"/>
                <w:i/>
                <w:sz w:val="22"/>
                <w:szCs w:val="22"/>
                <w:lang w:val="en-US" w:eastAsia="fr-FR"/>
              </w:rPr>
              <w:t xml:space="preserve">[Country] Clinical </w:t>
            </w:r>
            <w:r w:rsidR="005A1253">
              <w:rPr>
                <w:rFonts w:ascii="Arial" w:eastAsia="MS Mincho" w:hAnsi="Arial" w:cs="Arial"/>
                <w:i/>
                <w:sz w:val="22"/>
                <w:szCs w:val="22"/>
                <w:lang w:val="en-US" w:eastAsia="fr-FR"/>
              </w:rPr>
              <w:t>Centres</w:t>
            </w:r>
          </w:p>
        </w:tc>
      </w:tr>
    </w:tbl>
    <w:p w14:paraId="2D549B3B" w14:textId="77777777" w:rsidR="009A756E" w:rsidRDefault="009A756E" w:rsidP="009A756E">
      <w:pPr>
        <w:jc w:val="center"/>
        <w:rPr>
          <w:rFonts w:ascii="Arial" w:hAnsi="Arial" w:cs="Arial"/>
          <w:sz w:val="22"/>
          <w:szCs w:val="22"/>
          <w:lang w:val="en-US" w:eastAsia="fr-FR"/>
        </w:rPr>
      </w:pPr>
    </w:p>
    <w:p w14:paraId="21D3E96C" w14:textId="32324A31" w:rsidR="009A756E" w:rsidRPr="00C31056" w:rsidRDefault="009A756E" w:rsidP="009A756E">
      <w:pPr>
        <w:rPr>
          <w:rFonts w:ascii="Arial" w:hAnsi="Arial" w:cs="Arial"/>
          <w:sz w:val="22"/>
          <w:szCs w:val="22"/>
          <w:lang w:val="en-US" w:eastAsia="fr-FR"/>
        </w:rPr>
      </w:pPr>
      <w:r w:rsidRPr="00C31056">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14A0FE7F" wp14:editId="2D067601">
                <wp:simplePos x="0" y="0"/>
                <wp:positionH relativeFrom="column">
                  <wp:posOffset>4002405</wp:posOffset>
                </wp:positionH>
                <wp:positionV relativeFrom="paragraph">
                  <wp:posOffset>4811395</wp:posOffset>
                </wp:positionV>
                <wp:extent cx="1123950" cy="2571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1384B" w14:textId="77777777" w:rsidR="00582F8D" w:rsidRDefault="00582F8D" w:rsidP="009A75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0FE7F" id="_x0000_t202" coordsize="21600,21600" o:spt="202" path="m,l,21600r21600,l21600,xe">
                <v:stroke joinstyle="miter"/>
                <v:path gradientshapeok="t" o:connecttype="rect"/>
              </v:shapetype>
              <v:shape id="Text Box 2" o:spid="_x0000_s1026" type="#_x0000_t202" style="position:absolute;margin-left:315.15pt;margin-top:378.85pt;width:88.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xTCgQIAAA8FAAAOAAAAZHJzL2Uyb0RvYy54bWysVNmO2yAUfa/Uf0C8Z7zUnsT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" stroked="f">
                <v:textbox>
                  <w:txbxContent>
                    <w:p w14:paraId="3B21384B" w14:textId="77777777" w:rsidR="00582F8D" w:rsidRDefault="00582F8D" w:rsidP="009A756E"/>
                  </w:txbxContent>
                </v:textbox>
              </v:shape>
            </w:pict>
          </mc:Fallback>
        </mc:AlternateContent>
      </w:r>
      <w:r w:rsidRPr="00C31056">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7F50001C" wp14:editId="77BCC799">
                <wp:simplePos x="0" y="0"/>
                <wp:positionH relativeFrom="column">
                  <wp:posOffset>2672715</wp:posOffset>
                </wp:positionH>
                <wp:positionV relativeFrom="paragraph">
                  <wp:posOffset>8896350</wp:posOffset>
                </wp:positionV>
                <wp:extent cx="1123950" cy="2762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6675A" w14:textId="77777777" w:rsidR="00582F8D" w:rsidRDefault="00582F8D" w:rsidP="009A756E">
                            <w:r>
                              <w:t>Page 23 of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0001C" id="Text Box 1" o:spid="_x0000_s1027" type="#_x0000_t202" style="position:absolute;margin-left:210.45pt;margin-top:700.5pt;width:88.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V8MgwIAABY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" stroked="f">
                <v:textbox>
                  <w:txbxContent>
                    <w:p w14:paraId="4276675A" w14:textId="77777777" w:rsidR="00582F8D" w:rsidRDefault="00582F8D" w:rsidP="009A756E">
                      <w:r>
                        <w:t>Page 23 of 23</w:t>
                      </w:r>
                    </w:p>
                  </w:txbxContent>
                </v:textbox>
              </v:shape>
            </w:pict>
          </mc:Fallback>
        </mc:AlternateContent>
      </w:r>
    </w:p>
    <w:p w14:paraId="59AE968B" w14:textId="77777777" w:rsidR="009A756E" w:rsidRPr="00C31056" w:rsidRDefault="009A756E" w:rsidP="009A756E">
      <w:pPr>
        <w:tabs>
          <w:tab w:val="left" w:pos="709"/>
        </w:tabs>
        <w:suppressAutoHyphens/>
        <w:rPr>
          <w:rFonts w:ascii="Arial" w:hAnsi="Arial" w:cs="Arial"/>
          <w:sz w:val="22"/>
          <w:szCs w:val="22"/>
          <w:lang w:val="en-US" w:eastAsia="fr-FR"/>
        </w:rPr>
      </w:pPr>
    </w:p>
    <w:p w14:paraId="19D2492F" w14:textId="77777777" w:rsidR="009A756E" w:rsidRPr="001407DC" w:rsidRDefault="009A756E" w:rsidP="009A756E">
      <w:pPr>
        <w:rPr>
          <w:rFonts w:ascii="Arial" w:hAnsi="Arial" w:cs="Arial"/>
          <w:sz w:val="20"/>
          <w:szCs w:val="20"/>
        </w:rPr>
      </w:pPr>
      <w:r w:rsidRPr="004502AF">
        <w:rPr>
          <w:rFonts w:ascii="Arial" w:hAnsi="Arial" w:cs="Arial"/>
          <w:sz w:val="20"/>
          <w:szCs w:val="20"/>
          <w:highlight w:val="yellow"/>
        </w:rPr>
        <w:t>[Guidance Note: The above information is required by the GDPR (Article 28(3)) which requires data processing agreements to include details of the subject-matter, duration, nature and purpose of the processing and the type of personal data and categories of data subjects involved in the data processing.]</w:t>
      </w:r>
    </w:p>
    <w:p w14:paraId="50AD2298" w14:textId="6134A9AA" w:rsidR="009A756E" w:rsidRDefault="009A756E" w:rsidP="009A756E">
      <w:pPr>
        <w:jc w:val="center"/>
        <w:rPr>
          <w:rFonts w:ascii="Arial" w:hAnsi="Arial" w:cs="Arial"/>
          <w:sz w:val="20"/>
          <w:szCs w:val="20"/>
        </w:rPr>
      </w:pPr>
    </w:p>
    <w:p w14:paraId="3C5DBC45" w14:textId="77777777" w:rsidR="009A756E" w:rsidRPr="009A756E" w:rsidRDefault="009A756E" w:rsidP="009A756E">
      <w:pPr>
        <w:jc w:val="center"/>
        <w:rPr>
          <w:rFonts w:ascii="Arial" w:hAnsi="Arial" w:cs="Arial"/>
          <w:sz w:val="20"/>
          <w:szCs w:val="20"/>
        </w:rPr>
      </w:pPr>
    </w:p>
    <w:sectPr w:rsidR="009A756E" w:rsidRPr="009A756E" w:rsidSect="007535E8">
      <w:footerReference w:type="even" r:id="rId18"/>
      <w:footerReference w:type="default" r:id="rId19"/>
      <w:pgSz w:w="11906" w:h="16838"/>
      <w:pgMar w:top="1138" w:right="1469" w:bottom="1138" w:left="1469" w:header="706" w:footer="706"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0" w:author="Karen Carty" w:date="2021-12-17T11:28:00Z" w:initials="KC">
    <w:p w14:paraId="68D5F72C" w14:textId="4EFBCE23" w:rsidR="001C069E" w:rsidRDefault="001C069E">
      <w:pPr>
        <w:pStyle w:val="CommentText"/>
      </w:pPr>
      <w:r>
        <w:rPr>
          <w:rStyle w:val="CommentReference"/>
        </w:rPr>
        <w:annotationRef/>
      </w:r>
      <w:r>
        <w:t>Please note : This may be deleted if not required or if agreement is signed electronically</w:t>
      </w:r>
    </w:p>
  </w:comment>
  <w:comment w:id="61" w:author="Karen Carty" w:date="2021-12-17T11:29:00Z" w:initials="KC">
    <w:p w14:paraId="7FD25645" w14:textId="64F74289" w:rsidR="001C069E" w:rsidRDefault="001C069E">
      <w:pPr>
        <w:pStyle w:val="CommentText"/>
      </w:pPr>
      <w:r>
        <w:rPr>
          <w:rStyle w:val="CommentReference"/>
        </w:rPr>
        <w:annotationRef/>
      </w:r>
      <w:r>
        <w:t>Please note: This may be deleted if not required or if agreement is signed electronically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D5F72C" w15:done="0"/>
  <w15:commentEx w15:paraId="7FD256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6DD441" w16cid:durableId="2561D54A"/>
  <w16cid:commentId w16cid:paraId="77512B93" w16cid:durableId="2561D62D"/>
  <w16cid:commentId w16cid:paraId="1655A2ED" w16cid:durableId="2561D660"/>
  <w16cid:commentId w16cid:paraId="7C7930EE" w16cid:durableId="2561D6B3"/>
  <w16cid:commentId w16cid:paraId="6EA38A9C" w16cid:durableId="2561D792"/>
  <w16cid:commentId w16cid:paraId="27D87424" w16cid:durableId="2561D7CF"/>
  <w16cid:commentId w16cid:paraId="4A26D065" w16cid:durableId="2561D910"/>
  <w16cid:commentId w16cid:paraId="6A7A6056" w16cid:durableId="2561D54B"/>
  <w16cid:commentId w16cid:paraId="1B4ED756" w16cid:durableId="2561D9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65DE5" w14:textId="77777777" w:rsidR="00582F8D" w:rsidRDefault="00582F8D">
      <w:r>
        <w:separator/>
      </w:r>
    </w:p>
  </w:endnote>
  <w:endnote w:type="continuationSeparator" w:id="0">
    <w:p w14:paraId="47607D33" w14:textId="77777777" w:rsidR="00582F8D" w:rsidRDefault="0058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sGoth BT">
    <w:altName w:val="Arial"/>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BEDC8" w14:textId="77777777" w:rsidR="00582F8D" w:rsidRDefault="00582F8D" w:rsidP="000D6E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9DBD69" w14:textId="77777777" w:rsidR="00582F8D" w:rsidRDefault="00582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7D3E8" w14:textId="5FC20C84" w:rsidR="00582F8D" w:rsidRPr="00511873" w:rsidRDefault="00582F8D" w:rsidP="000D6E81">
    <w:pPr>
      <w:pStyle w:val="Footer"/>
      <w:framePr w:wrap="around" w:vAnchor="text" w:hAnchor="margin" w:xAlign="center" w:y="1"/>
      <w:rPr>
        <w:rStyle w:val="PageNumber"/>
        <w:sz w:val="20"/>
        <w:szCs w:val="20"/>
      </w:rPr>
    </w:pPr>
    <w:r w:rsidRPr="00511873">
      <w:rPr>
        <w:rStyle w:val="PageNumber"/>
        <w:sz w:val="20"/>
        <w:szCs w:val="20"/>
      </w:rPr>
      <w:fldChar w:fldCharType="begin"/>
    </w:r>
    <w:r w:rsidRPr="00511873">
      <w:rPr>
        <w:rStyle w:val="PageNumber"/>
        <w:sz w:val="20"/>
        <w:szCs w:val="20"/>
      </w:rPr>
      <w:instrText xml:space="preserve">PAGE  </w:instrText>
    </w:r>
    <w:r w:rsidRPr="00511873">
      <w:rPr>
        <w:rStyle w:val="PageNumber"/>
        <w:sz w:val="20"/>
        <w:szCs w:val="20"/>
      </w:rPr>
      <w:fldChar w:fldCharType="separate"/>
    </w:r>
    <w:r w:rsidR="00A50409">
      <w:rPr>
        <w:rStyle w:val="PageNumber"/>
        <w:noProof/>
        <w:sz w:val="20"/>
        <w:szCs w:val="20"/>
      </w:rPr>
      <w:t>29</w:t>
    </w:r>
    <w:r w:rsidRPr="00511873">
      <w:rPr>
        <w:rStyle w:val="PageNumber"/>
        <w:sz w:val="20"/>
        <w:szCs w:val="20"/>
      </w:rPr>
      <w:fldChar w:fldCharType="end"/>
    </w:r>
  </w:p>
  <w:p w14:paraId="14994041" w14:textId="28A5088C" w:rsidR="00582F8D" w:rsidRPr="00511873" w:rsidRDefault="00582F8D">
    <w:pPr>
      <w:pStyle w:val="Footer"/>
      <w:rPr>
        <w:sz w:val="16"/>
        <w:szCs w:val="16"/>
      </w:rPr>
    </w:pPr>
    <w:r>
      <w:rPr>
        <w:sz w:val="16"/>
        <w:szCs w:val="16"/>
      </w:rPr>
      <w:t xml:space="preserve">GCIG Agreement Template, Version 4, </w:t>
    </w:r>
    <w:r w:rsidR="009F332C">
      <w:rPr>
        <w:sz w:val="16"/>
        <w:szCs w:val="16"/>
      </w:rPr>
      <w:t>09</w:t>
    </w:r>
    <w:r w:rsidR="009F332C" w:rsidRPr="00A50409">
      <w:rPr>
        <w:sz w:val="16"/>
        <w:szCs w:val="16"/>
        <w:vertAlign w:val="superscript"/>
      </w:rPr>
      <w:t>th</w:t>
    </w:r>
    <w:r w:rsidR="009F332C">
      <w:rPr>
        <w:sz w:val="16"/>
        <w:szCs w:val="16"/>
      </w:rPr>
      <w:t xml:space="preserve"> Feb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4919C" w14:textId="77777777" w:rsidR="00582F8D" w:rsidRDefault="00582F8D">
      <w:r>
        <w:separator/>
      </w:r>
    </w:p>
  </w:footnote>
  <w:footnote w:type="continuationSeparator" w:id="0">
    <w:p w14:paraId="735749CE" w14:textId="77777777" w:rsidR="00582F8D" w:rsidRDefault="00582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523C67"/>
    <w:multiLevelType w:val="multilevel"/>
    <w:tmpl w:val="3230AB08"/>
    <w:lvl w:ilvl="0">
      <w:start w:val="2"/>
      <w:numFmt w:val="decimal"/>
      <w:lvlText w:val="%1."/>
      <w:lvlJc w:val="left"/>
      <w:pPr>
        <w:tabs>
          <w:tab w:val="num" w:pos="851"/>
        </w:tabs>
        <w:ind w:left="851" w:hanging="851"/>
      </w:pPr>
      <w:rPr>
        <w:rFonts w:hint="default"/>
        <w:b w:val="0"/>
        <w:i w:val="0"/>
        <w:caps w:val="0"/>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outline w:val="0"/>
        <w:shadow w:val="0"/>
        <w:emboss w:val="0"/>
        <w:imprint w:val="0"/>
        <w:vanish w:val="0"/>
        <w:u w:val="none"/>
        <w:effect w:val="none"/>
        <w:vertAlign w:val="baseline"/>
      </w:rPr>
    </w:lvl>
    <w:lvl w:ilvl="2">
      <w:start w:val="1"/>
      <w:numFmt w:val="decimal"/>
      <w:lvlText w:val="%1.%2.%3"/>
      <w:lvlJc w:val="left"/>
      <w:pPr>
        <w:tabs>
          <w:tab w:val="num" w:pos="1702"/>
        </w:tabs>
        <w:ind w:left="1702" w:hanging="851"/>
      </w:pPr>
      <w:rPr>
        <w:rFonts w:hint="default"/>
        <w:b w:val="0"/>
        <w:i w:val="0"/>
        <w:caps w:val="0"/>
        <w:smallCaps w:val="0"/>
        <w:strike w:val="0"/>
        <w:dstrike w:val="0"/>
        <w:outline w:val="0"/>
        <w:shadow w:val="0"/>
        <w:emboss w:val="0"/>
        <w:imprint w:val="0"/>
        <w:vanish w:val="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outline w:val="0"/>
        <w:shadow w:val="0"/>
        <w:emboss w:val="0"/>
        <w:imprint w:val="0"/>
        <w:vanish w:val="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outline w:val="0"/>
        <w:shadow w:val="0"/>
        <w:emboss w:val="0"/>
        <w:imprint w:val="0"/>
        <w:vanish w:val="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FFFFFF82"/>
    <w:multiLevelType w:val="singleLevel"/>
    <w:tmpl w:val="6366C42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78A099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FACDB8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B"/>
    <w:multiLevelType w:val="multilevel"/>
    <w:tmpl w:val="8FB6A0DC"/>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3402" w:hanging="708"/>
      </w:pPr>
    </w:lvl>
    <w:lvl w:ilvl="2">
      <w:start w:val="1"/>
      <w:numFmt w:val="decimal"/>
      <w:lvlText w:val="%1.%2.%3."/>
      <w:legacy w:legacy="1" w:legacySpace="0" w:legacyIndent="708"/>
      <w:lvlJc w:val="left"/>
      <w:pPr>
        <w:ind w:left="2127" w:hanging="708"/>
      </w:pPr>
      <w:rPr>
        <w:rFonts w:ascii="Arial" w:hAnsi="Arial" w:cs="Arial" w:hint="default"/>
        <w:sz w:val="20"/>
        <w:szCs w:val="20"/>
      </w:rPr>
    </w:lvl>
    <w:lvl w:ilvl="3">
      <w:start w:val="1"/>
      <w:numFmt w:val="decimal"/>
      <w:lvlText w:val="%1.%2.%3.%4."/>
      <w:legacy w:legacy="1" w:legacySpace="0" w:legacyIndent="708"/>
      <w:lvlJc w:val="left"/>
      <w:pPr>
        <w:ind w:left="2835" w:hanging="708"/>
      </w:pPr>
    </w:lvl>
    <w:lvl w:ilvl="4">
      <w:start w:val="1"/>
      <w:numFmt w:val="decimal"/>
      <w:lvlText w:val="%1.%2.%3.%4.%5."/>
      <w:legacy w:legacy="1" w:legacySpace="0" w:legacyIndent="708"/>
      <w:lvlJc w:val="left"/>
      <w:pPr>
        <w:ind w:left="3538" w:hanging="708"/>
      </w:pPr>
    </w:lvl>
    <w:lvl w:ilvl="5">
      <w:start w:val="1"/>
      <w:numFmt w:val="decimal"/>
      <w:lvlText w:val="%1.%2.%3.%4.%5.%6."/>
      <w:legacy w:legacy="1" w:legacySpace="0" w:legacyIndent="708"/>
      <w:lvlJc w:val="left"/>
      <w:pPr>
        <w:ind w:left="4247"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5" w:hanging="708"/>
      </w:pPr>
    </w:lvl>
    <w:lvl w:ilvl="8">
      <w:start w:val="1"/>
      <w:numFmt w:val="decimal"/>
      <w:lvlText w:val="%1.%2.%3.%4.%5.%6.%7.%8.%9."/>
      <w:legacy w:legacy="1" w:legacySpace="0" w:legacyIndent="708"/>
      <w:lvlJc w:val="left"/>
      <w:pPr>
        <w:ind w:left="6373" w:hanging="708"/>
      </w:pPr>
    </w:lvl>
  </w:abstractNum>
  <w:abstractNum w:abstractNumId="5" w15:restartNumberingAfterBreak="0">
    <w:nsid w:val="00000001"/>
    <w:multiLevelType w:val="singleLevel"/>
    <w:tmpl w:val="00000001"/>
    <w:name w:val="WW8Num1"/>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singleLevel"/>
    <w:tmpl w:val="00000004"/>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7C5583"/>
    <w:multiLevelType w:val="multilevel"/>
    <w:tmpl w:val="D5803DEA"/>
    <w:lvl w:ilvl="0">
      <w:start w:val="1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1A24173"/>
    <w:multiLevelType w:val="hybridMultilevel"/>
    <w:tmpl w:val="45FAE596"/>
    <w:lvl w:ilvl="0" w:tplc="0809000F">
      <w:start w:val="1"/>
      <w:numFmt w:val="decimal"/>
      <w:lvlText w:val="%1."/>
      <w:lvlJc w:val="left"/>
      <w:pPr>
        <w:tabs>
          <w:tab w:val="num" w:pos="741"/>
        </w:tabs>
        <w:ind w:left="741" w:hanging="360"/>
      </w:pPr>
    </w:lvl>
    <w:lvl w:ilvl="1" w:tplc="08090019" w:tentative="1">
      <w:start w:val="1"/>
      <w:numFmt w:val="lowerLetter"/>
      <w:lvlText w:val="%2."/>
      <w:lvlJc w:val="left"/>
      <w:pPr>
        <w:tabs>
          <w:tab w:val="num" w:pos="1461"/>
        </w:tabs>
        <w:ind w:left="1461" w:hanging="360"/>
      </w:pPr>
    </w:lvl>
    <w:lvl w:ilvl="2" w:tplc="0809001B" w:tentative="1">
      <w:start w:val="1"/>
      <w:numFmt w:val="lowerRoman"/>
      <w:lvlText w:val="%3."/>
      <w:lvlJc w:val="right"/>
      <w:pPr>
        <w:tabs>
          <w:tab w:val="num" w:pos="2181"/>
        </w:tabs>
        <w:ind w:left="2181" w:hanging="180"/>
      </w:pPr>
    </w:lvl>
    <w:lvl w:ilvl="3" w:tplc="0809000F" w:tentative="1">
      <w:start w:val="1"/>
      <w:numFmt w:val="decimal"/>
      <w:lvlText w:val="%4."/>
      <w:lvlJc w:val="left"/>
      <w:pPr>
        <w:tabs>
          <w:tab w:val="num" w:pos="2901"/>
        </w:tabs>
        <w:ind w:left="2901" w:hanging="360"/>
      </w:pPr>
    </w:lvl>
    <w:lvl w:ilvl="4" w:tplc="08090019" w:tentative="1">
      <w:start w:val="1"/>
      <w:numFmt w:val="lowerLetter"/>
      <w:lvlText w:val="%5."/>
      <w:lvlJc w:val="left"/>
      <w:pPr>
        <w:tabs>
          <w:tab w:val="num" w:pos="3621"/>
        </w:tabs>
        <w:ind w:left="3621" w:hanging="360"/>
      </w:pPr>
    </w:lvl>
    <w:lvl w:ilvl="5" w:tplc="0809001B" w:tentative="1">
      <w:start w:val="1"/>
      <w:numFmt w:val="lowerRoman"/>
      <w:lvlText w:val="%6."/>
      <w:lvlJc w:val="right"/>
      <w:pPr>
        <w:tabs>
          <w:tab w:val="num" w:pos="4341"/>
        </w:tabs>
        <w:ind w:left="4341" w:hanging="180"/>
      </w:pPr>
    </w:lvl>
    <w:lvl w:ilvl="6" w:tplc="0809000F" w:tentative="1">
      <w:start w:val="1"/>
      <w:numFmt w:val="decimal"/>
      <w:lvlText w:val="%7."/>
      <w:lvlJc w:val="left"/>
      <w:pPr>
        <w:tabs>
          <w:tab w:val="num" w:pos="5061"/>
        </w:tabs>
        <w:ind w:left="5061" w:hanging="360"/>
      </w:pPr>
    </w:lvl>
    <w:lvl w:ilvl="7" w:tplc="08090019" w:tentative="1">
      <w:start w:val="1"/>
      <w:numFmt w:val="lowerLetter"/>
      <w:lvlText w:val="%8."/>
      <w:lvlJc w:val="left"/>
      <w:pPr>
        <w:tabs>
          <w:tab w:val="num" w:pos="5781"/>
        </w:tabs>
        <w:ind w:left="5781" w:hanging="360"/>
      </w:pPr>
    </w:lvl>
    <w:lvl w:ilvl="8" w:tplc="0809001B" w:tentative="1">
      <w:start w:val="1"/>
      <w:numFmt w:val="lowerRoman"/>
      <w:lvlText w:val="%9."/>
      <w:lvlJc w:val="right"/>
      <w:pPr>
        <w:tabs>
          <w:tab w:val="num" w:pos="6501"/>
        </w:tabs>
        <w:ind w:left="6501" w:hanging="180"/>
      </w:pPr>
    </w:lvl>
  </w:abstractNum>
  <w:abstractNum w:abstractNumId="11" w15:restartNumberingAfterBreak="0">
    <w:nsid w:val="025F2D90"/>
    <w:multiLevelType w:val="hybridMultilevel"/>
    <w:tmpl w:val="5EB84900"/>
    <w:lvl w:ilvl="0" w:tplc="FFFFFFF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6C13D52"/>
    <w:multiLevelType w:val="hybridMultilevel"/>
    <w:tmpl w:val="177C657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07615625"/>
    <w:multiLevelType w:val="hybridMultilevel"/>
    <w:tmpl w:val="B8422B0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08AB2A5C"/>
    <w:multiLevelType w:val="hybridMultilevel"/>
    <w:tmpl w:val="BF607AC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DBB780C"/>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1E65B97"/>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3DD47F9"/>
    <w:multiLevelType w:val="hybridMultilevel"/>
    <w:tmpl w:val="200A7F7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15325717"/>
    <w:multiLevelType w:val="hybridMultilevel"/>
    <w:tmpl w:val="B64E521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15952892"/>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1B5139AC"/>
    <w:multiLevelType w:val="hybridMultilevel"/>
    <w:tmpl w:val="A52C357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1D516E4D"/>
    <w:multiLevelType w:val="hybridMultilevel"/>
    <w:tmpl w:val="9DBE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9B7828"/>
    <w:multiLevelType w:val="hybridMultilevel"/>
    <w:tmpl w:val="F1A29434"/>
    <w:lvl w:ilvl="0" w:tplc="040C0001">
      <w:start w:val="1"/>
      <w:numFmt w:val="bullet"/>
      <w:lvlText w:val=""/>
      <w:lvlJc w:val="left"/>
      <w:pPr>
        <w:tabs>
          <w:tab w:val="num" w:pos="775"/>
        </w:tabs>
        <w:ind w:left="775" w:hanging="360"/>
      </w:pPr>
      <w:rPr>
        <w:rFonts w:ascii="Symbol" w:hAnsi="Symbol" w:hint="default"/>
      </w:rPr>
    </w:lvl>
    <w:lvl w:ilvl="1" w:tplc="040C0003" w:tentative="1">
      <w:start w:val="1"/>
      <w:numFmt w:val="bullet"/>
      <w:lvlText w:val="o"/>
      <w:lvlJc w:val="left"/>
      <w:pPr>
        <w:tabs>
          <w:tab w:val="num" w:pos="1495"/>
        </w:tabs>
        <w:ind w:left="1495" w:hanging="360"/>
      </w:pPr>
      <w:rPr>
        <w:rFonts w:ascii="Courier New" w:hAnsi="Courier New" w:hint="default"/>
      </w:rPr>
    </w:lvl>
    <w:lvl w:ilvl="2" w:tplc="040C0005" w:tentative="1">
      <w:start w:val="1"/>
      <w:numFmt w:val="bullet"/>
      <w:lvlText w:val=""/>
      <w:lvlJc w:val="left"/>
      <w:pPr>
        <w:tabs>
          <w:tab w:val="num" w:pos="2215"/>
        </w:tabs>
        <w:ind w:left="2215" w:hanging="360"/>
      </w:pPr>
      <w:rPr>
        <w:rFonts w:ascii="Wingdings" w:hAnsi="Wingdings" w:hint="default"/>
      </w:rPr>
    </w:lvl>
    <w:lvl w:ilvl="3" w:tplc="040C0001" w:tentative="1">
      <w:start w:val="1"/>
      <w:numFmt w:val="bullet"/>
      <w:lvlText w:val=""/>
      <w:lvlJc w:val="left"/>
      <w:pPr>
        <w:tabs>
          <w:tab w:val="num" w:pos="2935"/>
        </w:tabs>
        <w:ind w:left="2935" w:hanging="360"/>
      </w:pPr>
      <w:rPr>
        <w:rFonts w:ascii="Symbol" w:hAnsi="Symbol" w:hint="default"/>
      </w:rPr>
    </w:lvl>
    <w:lvl w:ilvl="4" w:tplc="040C0003" w:tentative="1">
      <w:start w:val="1"/>
      <w:numFmt w:val="bullet"/>
      <w:lvlText w:val="o"/>
      <w:lvlJc w:val="left"/>
      <w:pPr>
        <w:tabs>
          <w:tab w:val="num" w:pos="3655"/>
        </w:tabs>
        <w:ind w:left="3655" w:hanging="360"/>
      </w:pPr>
      <w:rPr>
        <w:rFonts w:ascii="Courier New" w:hAnsi="Courier New" w:hint="default"/>
      </w:rPr>
    </w:lvl>
    <w:lvl w:ilvl="5" w:tplc="040C0005" w:tentative="1">
      <w:start w:val="1"/>
      <w:numFmt w:val="bullet"/>
      <w:lvlText w:val=""/>
      <w:lvlJc w:val="left"/>
      <w:pPr>
        <w:tabs>
          <w:tab w:val="num" w:pos="4375"/>
        </w:tabs>
        <w:ind w:left="4375" w:hanging="360"/>
      </w:pPr>
      <w:rPr>
        <w:rFonts w:ascii="Wingdings" w:hAnsi="Wingdings" w:hint="default"/>
      </w:rPr>
    </w:lvl>
    <w:lvl w:ilvl="6" w:tplc="040C0001" w:tentative="1">
      <w:start w:val="1"/>
      <w:numFmt w:val="bullet"/>
      <w:lvlText w:val=""/>
      <w:lvlJc w:val="left"/>
      <w:pPr>
        <w:tabs>
          <w:tab w:val="num" w:pos="5095"/>
        </w:tabs>
        <w:ind w:left="5095" w:hanging="360"/>
      </w:pPr>
      <w:rPr>
        <w:rFonts w:ascii="Symbol" w:hAnsi="Symbol" w:hint="default"/>
      </w:rPr>
    </w:lvl>
    <w:lvl w:ilvl="7" w:tplc="040C0003" w:tentative="1">
      <w:start w:val="1"/>
      <w:numFmt w:val="bullet"/>
      <w:lvlText w:val="o"/>
      <w:lvlJc w:val="left"/>
      <w:pPr>
        <w:tabs>
          <w:tab w:val="num" w:pos="5815"/>
        </w:tabs>
        <w:ind w:left="5815" w:hanging="360"/>
      </w:pPr>
      <w:rPr>
        <w:rFonts w:ascii="Courier New" w:hAnsi="Courier New" w:hint="default"/>
      </w:rPr>
    </w:lvl>
    <w:lvl w:ilvl="8" w:tplc="040C0005" w:tentative="1">
      <w:start w:val="1"/>
      <w:numFmt w:val="bullet"/>
      <w:lvlText w:val=""/>
      <w:lvlJc w:val="left"/>
      <w:pPr>
        <w:tabs>
          <w:tab w:val="num" w:pos="6535"/>
        </w:tabs>
        <w:ind w:left="6535" w:hanging="360"/>
      </w:pPr>
      <w:rPr>
        <w:rFonts w:ascii="Wingdings" w:hAnsi="Wingdings" w:hint="default"/>
      </w:rPr>
    </w:lvl>
  </w:abstractNum>
  <w:abstractNum w:abstractNumId="23" w15:restartNumberingAfterBreak="0">
    <w:nsid w:val="25781635"/>
    <w:multiLevelType w:val="multilevel"/>
    <w:tmpl w:val="D5803DEA"/>
    <w:lvl w:ilvl="0">
      <w:start w:val="1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26DE4725"/>
    <w:multiLevelType w:val="hybridMultilevel"/>
    <w:tmpl w:val="C69E1D6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2CBA1D0D"/>
    <w:multiLevelType w:val="hybridMultilevel"/>
    <w:tmpl w:val="AB5A074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2DDE508F"/>
    <w:multiLevelType w:val="multilevel"/>
    <w:tmpl w:val="66B6E132"/>
    <w:lvl w:ilvl="0">
      <w:start w:val="1"/>
      <w:numFmt w:val="decimal"/>
      <w:lvlText w:val="%1."/>
      <w:lvlJc w:val="left"/>
      <w:pPr>
        <w:tabs>
          <w:tab w:val="num" w:pos="360"/>
        </w:tabs>
        <w:ind w:left="360" w:hanging="360"/>
      </w:pPr>
      <w:rPr>
        <w:rFonts w:hint="default"/>
        <w:sz w:val="20"/>
        <w:szCs w:val="20"/>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702"/>
        </w:tabs>
        <w:ind w:left="1702" w:hanging="709"/>
      </w:pPr>
      <w:rPr>
        <w:rFonts w:hint="default"/>
        <w:b w:val="0"/>
        <w:i w:val="0"/>
        <w:strike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0CD701B"/>
    <w:multiLevelType w:val="hybridMultilevel"/>
    <w:tmpl w:val="CA1892E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30F6085F"/>
    <w:multiLevelType w:val="hybridMultilevel"/>
    <w:tmpl w:val="24FA0E8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36E93D95"/>
    <w:multiLevelType w:val="hybridMultilevel"/>
    <w:tmpl w:val="83D4DA2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3737724C"/>
    <w:multiLevelType w:val="hybridMultilevel"/>
    <w:tmpl w:val="B6E882E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41680055"/>
    <w:multiLevelType w:val="hybridMultilevel"/>
    <w:tmpl w:val="2612D77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49EF1682"/>
    <w:multiLevelType w:val="hybridMultilevel"/>
    <w:tmpl w:val="D998597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4BBD54A1"/>
    <w:multiLevelType w:val="multilevel"/>
    <w:tmpl w:val="C3E4AA84"/>
    <w:lvl w:ilvl="0">
      <w:start w:val="2"/>
      <w:numFmt w:val="decimal"/>
      <w:lvlText w:val="%1."/>
      <w:lvlJc w:val="left"/>
      <w:pPr>
        <w:tabs>
          <w:tab w:val="num" w:pos="851"/>
        </w:tabs>
        <w:ind w:left="851" w:hanging="851"/>
      </w:pPr>
      <w:rPr>
        <w:rFonts w:hint="default"/>
        <w:b w:val="0"/>
        <w:i w:val="0"/>
        <w:caps w:val="0"/>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outline w:val="0"/>
        <w:shadow w:val="0"/>
        <w:emboss w:val="0"/>
        <w:imprint w:val="0"/>
        <w:vanish w:val="0"/>
        <w:u w:val="none"/>
        <w:effect w:val="none"/>
        <w:vertAlign w:val="baseline"/>
      </w:rPr>
    </w:lvl>
    <w:lvl w:ilvl="2">
      <w:start w:val="1"/>
      <w:numFmt w:val="decimal"/>
      <w:lvlText w:val="%1.%2.%3"/>
      <w:lvlJc w:val="left"/>
      <w:pPr>
        <w:tabs>
          <w:tab w:val="num" w:pos="1702"/>
        </w:tabs>
        <w:ind w:left="1702" w:hanging="851"/>
      </w:pPr>
      <w:rPr>
        <w:rFonts w:hint="default"/>
        <w:b w:val="0"/>
        <w:i w:val="0"/>
        <w:caps w:val="0"/>
        <w:smallCaps w:val="0"/>
        <w:strike w:val="0"/>
        <w:dstrike w:val="0"/>
        <w:outline w:val="0"/>
        <w:shadow w:val="0"/>
        <w:emboss w:val="0"/>
        <w:imprint w:val="0"/>
        <w:vanish w:val="0"/>
        <w:u w:val="none"/>
        <w:effect w:val="none"/>
        <w:vertAlign w:val="baseline"/>
      </w:rPr>
    </w:lvl>
    <w:lvl w:ilvl="3">
      <w:start w:val="1"/>
      <w:numFmt w:val="bullet"/>
      <w:lvlText w:val=""/>
      <w:lvlJc w:val="left"/>
      <w:pPr>
        <w:tabs>
          <w:tab w:val="num" w:pos="2553"/>
        </w:tabs>
        <w:ind w:left="2553" w:hanging="851"/>
      </w:pPr>
      <w:rPr>
        <w:rFonts w:ascii="Symbol" w:hAnsi="Symbol" w:hint="default"/>
        <w:b w:val="0"/>
        <w:i w:val="0"/>
        <w:caps w:val="0"/>
        <w:smallCaps w:val="0"/>
        <w:strike w:val="0"/>
        <w:dstrike w:val="0"/>
        <w:outline w:val="0"/>
        <w:shadow w:val="0"/>
        <w:emboss w:val="0"/>
        <w:imprint w:val="0"/>
        <w:vanish w:val="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outline w:val="0"/>
        <w:shadow w:val="0"/>
        <w:emboss w:val="0"/>
        <w:imprint w:val="0"/>
        <w:vanish w:val="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abstractNum>
  <w:abstractNum w:abstractNumId="34" w15:restartNumberingAfterBreak="0">
    <w:nsid w:val="51AA3E52"/>
    <w:multiLevelType w:val="hybridMultilevel"/>
    <w:tmpl w:val="3922154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526834CC"/>
    <w:multiLevelType w:val="hybridMultilevel"/>
    <w:tmpl w:val="35E2689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53DC72CB"/>
    <w:multiLevelType w:val="hybridMultilevel"/>
    <w:tmpl w:val="2FAC41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55A0113F"/>
    <w:multiLevelType w:val="multilevel"/>
    <w:tmpl w:val="7E4A4232"/>
    <w:lvl w:ilvl="0">
      <w:start w:val="1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38" w15:restartNumberingAfterBreak="0">
    <w:nsid w:val="55B70FA5"/>
    <w:multiLevelType w:val="hybridMultilevel"/>
    <w:tmpl w:val="6770D28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579A7B81"/>
    <w:multiLevelType w:val="hybridMultilevel"/>
    <w:tmpl w:val="194008E0"/>
    <w:lvl w:ilvl="0" w:tplc="040C0001">
      <w:start w:val="1"/>
      <w:numFmt w:val="bullet"/>
      <w:lvlText w:val=""/>
      <w:lvlJc w:val="left"/>
      <w:pPr>
        <w:tabs>
          <w:tab w:val="num" w:pos="1146"/>
        </w:tabs>
        <w:ind w:left="1146" w:hanging="360"/>
      </w:pPr>
      <w:rPr>
        <w:rFonts w:ascii="Symbol" w:hAnsi="Symbol"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40" w15:restartNumberingAfterBreak="0">
    <w:nsid w:val="59A71FCE"/>
    <w:multiLevelType w:val="hybridMultilevel"/>
    <w:tmpl w:val="8EA6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E51678"/>
    <w:multiLevelType w:val="multilevel"/>
    <w:tmpl w:val="3A7C1910"/>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42" w15:restartNumberingAfterBreak="0">
    <w:nsid w:val="61362E40"/>
    <w:multiLevelType w:val="hybridMultilevel"/>
    <w:tmpl w:val="2EE2F600"/>
    <w:lvl w:ilvl="0" w:tplc="4C025348">
      <w:start w:val="1"/>
      <w:numFmt w:val="decimal"/>
      <w:lvlText w:val="%1."/>
      <w:lvlJc w:val="left"/>
      <w:pPr>
        <w:tabs>
          <w:tab w:val="num" w:pos="360"/>
        </w:tabs>
        <w:ind w:left="360" w:hanging="360"/>
      </w:pPr>
    </w:lvl>
    <w:lvl w:ilvl="1" w:tplc="58B8241C" w:tentative="1">
      <w:start w:val="1"/>
      <w:numFmt w:val="lowerLetter"/>
      <w:lvlText w:val="%2."/>
      <w:lvlJc w:val="left"/>
      <w:pPr>
        <w:tabs>
          <w:tab w:val="num" w:pos="1440"/>
        </w:tabs>
        <w:ind w:left="1440" w:hanging="360"/>
      </w:pPr>
    </w:lvl>
    <w:lvl w:ilvl="2" w:tplc="9790E3F6" w:tentative="1">
      <w:start w:val="1"/>
      <w:numFmt w:val="lowerRoman"/>
      <w:lvlText w:val="%3."/>
      <w:lvlJc w:val="right"/>
      <w:pPr>
        <w:tabs>
          <w:tab w:val="num" w:pos="2160"/>
        </w:tabs>
        <w:ind w:left="2160" w:hanging="180"/>
      </w:pPr>
    </w:lvl>
    <w:lvl w:ilvl="3" w:tplc="EE82A75A" w:tentative="1">
      <w:start w:val="1"/>
      <w:numFmt w:val="decimal"/>
      <w:lvlText w:val="%4."/>
      <w:lvlJc w:val="left"/>
      <w:pPr>
        <w:tabs>
          <w:tab w:val="num" w:pos="2880"/>
        </w:tabs>
        <w:ind w:left="2880" w:hanging="360"/>
      </w:pPr>
    </w:lvl>
    <w:lvl w:ilvl="4" w:tplc="B330BF9E" w:tentative="1">
      <w:start w:val="1"/>
      <w:numFmt w:val="lowerLetter"/>
      <w:lvlText w:val="%5."/>
      <w:lvlJc w:val="left"/>
      <w:pPr>
        <w:tabs>
          <w:tab w:val="num" w:pos="3600"/>
        </w:tabs>
        <w:ind w:left="3600" w:hanging="360"/>
      </w:pPr>
    </w:lvl>
    <w:lvl w:ilvl="5" w:tplc="B2AC00BA" w:tentative="1">
      <w:start w:val="1"/>
      <w:numFmt w:val="lowerRoman"/>
      <w:lvlText w:val="%6."/>
      <w:lvlJc w:val="right"/>
      <w:pPr>
        <w:tabs>
          <w:tab w:val="num" w:pos="4320"/>
        </w:tabs>
        <w:ind w:left="4320" w:hanging="180"/>
      </w:pPr>
    </w:lvl>
    <w:lvl w:ilvl="6" w:tplc="5EDA3214" w:tentative="1">
      <w:start w:val="1"/>
      <w:numFmt w:val="decimal"/>
      <w:lvlText w:val="%7."/>
      <w:lvlJc w:val="left"/>
      <w:pPr>
        <w:tabs>
          <w:tab w:val="num" w:pos="5040"/>
        </w:tabs>
        <w:ind w:left="5040" w:hanging="360"/>
      </w:pPr>
    </w:lvl>
    <w:lvl w:ilvl="7" w:tplc="85E6551A" w:tentative="1">
      <w:start w:val="1"/>
      <w:numFmt w:val="lowerLetter"/>
      <w:lvlText w:val="%8."/>
      <w:lvlJc w:val="left"/>
      <w:pPr>
        <w:tabs>
          <w:tab w:val="num" w:pos="5760"/>
        </w:tabs>
        <w:ind w:left="5760" w:hanging="360"/>
      </w:pPr>
    </w:lvl>
    <w:lvl w:ilvl="8" w:tplc="4DCE6F7E" w:tentative="1">
      <w:start w:val="1"/>
      <w:numFmt w:val="lowerRoman"/>
      <w:lvlText w:val="%9."/>
      <w:lvlJc w:val="right"/>
      <w:pPr>
        <w:tabs>
          <w:tab w:val="num" w:pos="6480"/>
        </w:tabs>
        <w:ind w:left="6480" w:hanging="180"/>
      </w:pPr>
    </w:lvl>
  </w:abstractNum>
  <w:abstractNum w:abstractNumId="43" w15:restartNumberingAfterBreak="0">
    <w:nsid w:val="622B54A2"/>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3451890"/>
    <w:multiLevelType w:val="hybridMultilevel"/>
    <w:tmpl w:val="26C4A814"/>
    <w:lvl w:ilvl="0" w:tplc="FFFFFFF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77665AC"/>
    <w:multiLevelType w:val="hybridMultilevel"/>
    <w:tmpl w:val="1AF0DF2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6" w15:restartNumberingAfterBreak="0">
    <w:nsid w:val="69DF6DDC"/>
    <w:multiLevelType w:val="hybridMultilevel"/>
    <w:tmpl w:val="DCE011A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7" w15:restartNumberingAfterBreak="0">
    <w:nsid w:val="69EB2B46"/>
    <w:multiLevelType w:val="multilevel"/>
    <w:tmpl w:val="BE820ED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1" w:hanging="720"/>
      </w:pPr>
      <w:rPr>
        <w:b w:val="0"/>
      </w:rPr>
    </w:lvl>
    <w:lvl w:ilvl="3">
      <w:start w:val="1"/>
      <w:numFmt w:val="decimal"/>
      <w:pStyle w:val="Heading4"/>
      <w:lvlText w:val="%1.%2.%3.%4"/>
      <w:lvlJc w:val="left"/>
      <w:pPr>
        <w:ind w:left="864" w:hanging="864"/>
      </w:pPr>
      <w:rPr>
        <w:rFonts w:ascii="Arial" w:hAnsi="Arial" w:cs="Arial" w:hint="default"/>
        <w:b w:val="0"/>
        <w:sz w:val="20"/>
        <w:szCs w:val="2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15:restartNumberingAfterBreak="0">
    <w:nsid w:val="6A1A23C8"/>
    <w:multiLevelType w:val="hybridMultilevel"/>
    <w:tmpl w:val="B05A235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9" w15:restartNumberingAfterBreak="0">
    <w:nsid w:val="6AFC05AF"/>
    <w:multiLevelType w:val="multilevel"/>
    <w:tmpl w:val="7E4A4232"/>
    <w:lvl w:ilvl="0">
      <w:start w:val="1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50" w15:restartNumberingAfterBreak="0">
    <w:nsid w:val="78D96547"/>
    <w:multiLevelType w:val="singleLevel"/>
    <w:tmpl w:val="5BFC2758"/>
    <w:lvl w:ilvl="0">
      <w:start w:val="1"/>
      <w:numFmt w:val="lowerLetter"/>
      <w:lvlText w:val="%1)"/>
      <w:legacy w:legacy="1" w:legacySpace="0" w:legacyIndent="288"/>
      <w:lvlJc w:val="left"/>
      <w:pPr>
        <w:ind w:left="855" w:hanging="288"/>
      </w:pPr>
      <w:rPr>
        <w:rFonts w:ascii="Times New Roman" w:hAnsi="Times New Roman" w:cs="Times New Roman" w:hint="default"/>
      </w:rPr>
    </w:lvl>
  </w:abstractNum>
  <w:abstractNum w:abstractNumId="51" w15:restartNumberingAfterBreak="0">
    <w:nsid w:val="7DD47051"/>
    <w:multiLevelType w:val="multilevel"/>
    <w:tmpl w:val="5998795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3"/>
  </w:num>
  <w:num w:numId="2">
    <w:abstractNumId w:val="2"/>
  </w:num>
  <w:num w:numId="3">
    <w:abstractNumId w:val="1"/>
  </w:num>
  <w:num w:numId="4">
    <w:abstractNumId w:val="26"/>
  </w:num>
  <w:num w:numId="5">
    <w:abstractNumId w:val="22"/>
  </w:num>
  <w:num w:numId="6">
    <w:abstractNumId w:val="39"/>
  </w:num>
  <w:num w:numId="7">
    <w:abstractNumId w:val="50"/>
  </w:num>
  <w:num w:numId="8">
    <w:abstractNumId w:val="27"/>
  </w:num>
  <w:num w:numId="9">
    <w:abstractNumId w:val="18"/>
  </w:num>
  <w:num w:numId="10">
    <w:abstractNumId w:val="30"/>
  </w:num>
  <w:num w:numId="11">
    <w:abstractNumId w:val="13"/>
  </w:num>
  <w:num w:numId="12">
    <w:abstractNumId w:val="24"/>
  </w:num>
  <w:num w:numId="13">
    <w:abstractNumId w:val="45"/>
  </w:num>
  <w:num w:numId="14">
    <w:abstractNumId w:val="34"/>
  </w:num>
  <w:num w:numId="15">
    <w:abstractNumId w:val="35"/>
  </w:num>
  <w:num w:numId="16">
    <w:abstractNumId w:val="20"/>
  </w:num>
  <w:num w:numId="17">
    <w:abstractNumId w:val="17"/>
  </w:num>
  <w:num w:numId="18">
    <w:abstractNumId w:val="38"/>
  </w:num>
  <w:num w:numId="19">
    <w:abstractNumId w:val="12"/>
  </w:num>
  <w:num w:numId="20">
    <w:abstractNumId w:val="32"/>
  </w:num>
  <w:num w:numId="21">
    <w:abstractNumId w:val="28"/>
  </w:num>
  <w:num w:numId="22">
    <w:abstractNumId w:val="29"/>
  </w:num>
  <w:num w:numId="23">
    <w:abstractNumId w:val="31"/>
  </w:num>
  <w:num w:numId="24">
    <w:abstractNumId w:val="48"/>
  </w:num>
  <w:num w:numId="25">
    <w:abstractNumId w:val="42"/>
  </w:num>
  <w:num w:numId="26">
    <w:abstractNumId w:val="11"/>
  </w:num>
  <w:num w:numId="27">
    <w:abstractNumId w:val="10"/>
  </w:num>
  <w:num w:numId="28">
    <w:abstractNumId w:val="14"/>
  </w:num>
  <w:num w:numId="29">
    <w:abstractNumId w:val="44"/>
  </w:num>
  <w:num w:numId="30">
    <w:abstractNumId w:val="36"/>
  </w:num>
  <w:num w:numId="31">
    <w:abstractNumId w:val="49"/>
  </w:num>
  <w:num w:numId="32">
    <w:abstractNumId w:val="23"/>
  </w:num>
  <w:num w:numId="33">
    <w:abstractNumId w:val="47"/>
  </w:num>
  <w:num w:numId="34">
    <w:abstractNumId w:val="9"/>
  </w:num>
  <w:num w:numId="35">
    <w:abstractNumId w:val="37"/>
  </w:num>
  <w:num w:numId="36">
    <w:abstractNumId w:val="41"/>
  </w:num>
  <w:num w:numId="37">
    <w:abstractNumId w:val="51"/>
  </w:num>
  <w:num w:numId="38">
    <w:abstractNumId w:val="16"/>
  </w:num>
  <w:num w:numId="39">
    <w:abstractNumId w:val="15"/>
  </w:num>
  <w:num w:numId="40">
    <w:abstractNumId w:val="43"/>
  </w:num>
  <w:num w:numId="41">
    <w:abstractNumId w:val="19"/>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40"/>
  </w:num>
  <w:num w:numId="50">
    <w:abstractNumId w:val="25"/>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en Carty">
    <w15:presenceInfo w15:providerId="AD" w15:userId="S-1-5-21-3392181128-250301629-2379905336-124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C36"/>
    <w:rsid w:val="00000B6A"/>
    <w:rsid w:val="00000DE5"/>
    <w:rsid w:val="0000540D"/>
    <w:rsid w:val="00005E65"/>
    <w:rsid w:val="00006250"/>
    <w:rsid w:val="00016305"/>
    <w:rsid w:val="0001643C"/>
    <w:rsid w:val="000215A8"/>
    <w:rsid w:val="00030E73"/>
    <w:rsid w:val="00031648"/>
    <w:rsid w:val="00032519"/>
    <w:rsid w:val="00037497"/>
    <w:rsid w:val="00044EB1"/>
    <w:rsid w:val="000464F1"/>
    <w:rsid w:val="00046D6C"/>
    <w:rsid w:val="000533E4"/>
    <w:rsid w:val="00056410"/>
    <w:rsid w:val="0006147A"/>
    <w:rsid w:val="00065156"/>
    <w:rsid w:val="000744EB"/>
    <w:rsid w:val="00075576"/>
    <w:rsid w:val="0007667E"/>
    <w:rsid w:val="00093A8C"/>
    <w:rsid w:val="00093B49"/>
    <w:rsid w:val="00095D3E"/>
    <w:rsid w:val="00096F52"/>
    <w:rsid w:val="000B4D50"/>
    <w:rsid w:val="000B6CC8"/>
    <w:rsid w:val="000C6DED"/>
    <w:rsid w:val="000D3EA4"/>
    <w:rsid w:val="000D5918"/>
    <w:rsid w:val="000D6E81"/>
    <w:rsid w:val="000E57D7"/>
    <w:rsid w:val="000E6C1B"/>
    <w:rsid w:val="00110922"/>
    <w:rsid w:val="001157EE"/>
    <w:rsid w:val="00124F62"/>
    <w:rsid w:val="00130466"/>
    <w:rsid w:val="001310CE"/>
    <w:rsid w:val="00131B85"/>
    <w:rsid w:val="00131DB0"/>
    <w:rsid w:val="001407DC"/>
    <w:rsid w:val="00140C49"/>
    <w:rsid w:val="001536CD"/>
    <w:rsid w:val="001567CB"/>
    <w:rsid w:val="00165D7B"/>
    <w:rsid w:val="00172607"/>
    <w:rsid w:val="00183552"/>
    <w:rsid w:val="00186DBF"/>
    <w:rsid w:val="00187C88"/>
    <w:rsid w:val="00192909"/>
    <w:rsid w:val="001A6BB9"/>
    <w:rsid w:val="001A7FBF"/>
    <w:rsid w:val="001B10DA"/>
    <w:rsid w:val="001B2548"/>
    <w:rsid w:val="001C069E"/>
    <w:rsid w:val="001D651B"/>
    <w:rsid w:val="001D69B0"/>
    <w:rsid w:val="001F6351"/>
    <w:rsid w:val="0020000A"/>
    <w:rsid w:val="0020505F"/>
    <w:rsid w:val="00214B4D"/>
    <w:rsid w:val="0021607A"/>
    <w:rsid w:val="00225E0C"/>
    <w:rsid w:val="0023213E"/>
    <w:rsid w:val="00242261"/>
    <w:rsid w:val="00245C61"/>
    <w:rsid w:val="00246138"/>
    <w:rsid w:val="00260CCC"/>
    <w:rsid w:val="0026187D"/>
    <w:rsid w:val="00274C49"/>
    <w:rsid w:val="00277E9A"/>
    <w:rsid w:val="00297959"/>
    <w:rsid w:val="002A35BD"/>
    <w:rsid w:val="002A5588"/>
    <w:rsid w:val="002A6F2C"/>
    <w:rsid w:val="002B235E"/>
    <w:rsid w:val="002B497F"/>
    <w:rsid w:val="002C125A"/>
    <w:rsid w:val="002C7D5F"/>
    <w:rsid w:val="002D0AD8"/>
    <w:rsid w:val="002D6298"/>
    <w:rsid w:val="002D6CA5"/>
    <w:rsid w:val="002E2E03"/>
    <w:rsid w:val="002E5762"/>
    <w:rsid w:val="002F0CE8"/>
    <w:rsid w:val="002F67E9"/>
    <w:rsid w:val="002F7B48"/>
    <w:rsid w:val="00311259"/>
    <w:rsid w:val="003116CB"/>
    <w:rsid w:val="003278D5"/>
    <w:rsid w:val="00340257"/>
    <w:rsid w:val="00340C3B"/>
    <w:rsid w:val="0035168F"/>
    <w:rsid w:val="00351A12"/>
    <w:rsid w:val="00355031"/>
    <w:rsid w:val="00365550"/>
    <w:rsid w:val="00383308"/>
    <w:rsid w:val="003960FD"/>
    <w:rsid w:val="003A0EE3"/>
    <w:rsid w:val="003A6B7D"/>
    <w:rsid w:val="003B5BFD"/>
    <w:rsid w:val="003C539E"/>
    <w:rsid w:val="003D3AA5"/>
    <w:rsid w:val="003D6959"/>
    <w:rsid w:val="003E71A4"/>
    <w:rsid w:val="003F0958"/>
    <w:rsid w:val="003F1CEA"/>
    <w:rsid w:val="003F2C69"/>
    <w:rsid w:val="003F612F"/>
    <w:rsid w:val="003F6B0F"/>
    <w:rsid w:val="004019C2"/>
    <w:rsid w:val="00414529"/>
    <w:rsid w:val="0041507D"/>
    <w:rsid w:val="0042742D"/>
    <w:rsid w:val="0044000F"/>
    <w:rsid w:val="004441B5"/>
    <w:rsid w:val="004478C5"/>
    <w:rsid w:val="00452C7B"/>
    <w:rsid w:val="004535FC"/>
    <w:rsid w:val="00473495"/>
    <w:rsid w:val="004800E6"/>
    <w:rsid w:val="00481B2B"/>
    <w:rsid w:val="004843FB"/>
    <w:rsid w:val="00495AFE"/>
    <w:rsid w:val="004A20B8"/>
    <w:rsid w:val="004A2413"/>
    <w:rsid w:val="004B1D33"/>
    <w:rsid w:val="004B3C4F"/>
    <w:rsid w:val="004D12C2"/>
    <w:rsid w:val="004D6AC9"/>
    <w:rsid w:val="004D7F55"/>
    <w:rsid w:val="004E076A"/>
    <w:rsid w:val="004E54D2"/>
    <w:rsid w:val="004F3FA8"/>
    <w:rsid w:val="00501FD0"/>
    <w:rsid w:val="005027F8"/>
    <w:rsid w:val="00505F57"/>
    <w:rsid w:val="00511873"/>
    <w:rsid w:val="005209B6"/>
    <w:rsid w:val="00531520"/>
    <w:rsid w:val="00552807"/>
    <w:rsid w:val="00553FDF"/>
    <w:rsid w:val="005551E7"/>
    <w:rsid w:val="0057417B"/>
    <w:rsid w:val="005821C1"/>
    <w:rsid w:val="00582F8D"/>
    <w:rsid w:val="00583B2C"/>
    <w:rsid w:val="005A1253"/>
    <w:rsid w:val="005A59ED"/>
    <w:rsid w:val="005C3D23"/>
    <w:rsid w:val="005C5905"/>
    <w:rsid w:val="005D592E"/>
    <w:rsid w:val="005D7DA6"/>
    <w:rsid w:val="005E4225"/>
    <w:rsid w:val="005F5DA9"/>
    <w:rsid w:val="006047F7"/>
    <w:rsid w:val="00606D1D"/>
    <w:rsid w:val="00611342"/>
    <w:rsid w:val="00613C3E"/>
    <w:rsid w:val="00615408"/>
    <w:rsid w:val="0061607A"/>
    <w:rsid w:val="00627EEE"/>
    <w:rsid w:val="00635656"/>
    <w:rsid w:val="00650CB7"/>
    <w:rsid w:val="00661541"/>
    <w:rsid w:val="006636E4"/>
    <w:rsid w:val="00671130"/>
    <w:rsid w:val="00672271"/>
    <w:rsid w:val="006729E5"/>
    <w:rsid w:val="00675224"/>
    <w:rsid w:val="006752B2"/>
    <w:rsid w:val="006915EE"/>
    <w:rsid w:val="00692EC6"/>
    <w:rsid w:val="00697F56"/>
    <w:rsid w:val="006A194E"/>
    <w:rsid w:val="006A6EB0"/>
    <w:rsid w:val="006A7691"/>
    <w:rsid w:val="006B27E0"/>
    <w:rsid w:val="006C1B4D"/>
    <w:rsid w:val="006C29C4"/>
    <w:rsid w:val="006C3C85"/>
    <w:rsid w:val="006E1A69"/>
    <w:rsid w:val="006E468B"/>
    <w:rsid w:val="006E4EE2"/>
    <w:rsid w:val="006F7788"/>
    <w:rsid w:val="00701477"/>
    <w:rsid w:val="00707BF6"/>
    <w:rsid w:val="00724640"/>
    <w:rsid w:val="007357E1"/>
    <w:rsid w:val="00742CF7"/>
    <w:rsid w:val="007534B7"/>
    <w:rsid w:val="007535E8"/>
    <w:rsid w:val="00757577"/>
    <w:rsid w:val="007718B8"/>
    <w:rsid w:val="00780054"/>
    <w:rsid w:val="00782C29"/>
    <w:rsid w:val="00785AFA"/>
    <w:rsid w:val="0079308A"/>
    <w:rsid w:val="007A69F6"/>
    <w:rsid w:val="007A7434"/>
    <w:rsid w:val="007B3627"/>
    <w:rsid w:val="007B4F22"/>
    <w:rsid w:val="007B57E4"/>
    <w:rsid w:val="007C1161"/>
    <w:rsid w:val="007C1E13"/>
    <w:rsid w:val="007C2BEC"/>
    <w:rsid w:val="007C3324"/>
    <w:rsid w:val="007C7699"/>
    <w:rsid w:val="007C7B21"/>
    <w:rsid w:val="007D0891"/>
    <w:rsid w:val="007D23B7"/>
    <w:rsid w:val="007D3E4E"/>
    <w:rsid w:val="007D5FC4"/>
    <w:rsid w:val="007F4037"/>
    <w:rsid w:val="008004AE"/>
    <w:rsid w:val="00801D9A"/>
    <w:rsid w:val="00810CAB"/>
    <w:rsid w:val="00812C02"/>
    <w:rsid w:val="00824198"/>
    <w:rsid w:val="008254FA"/>
    <w:rsid w:val="00826451"/>
    <w:rsid w:val="00831C36"/>
    <w:rsid w:val="00832C9B"/>
    <w:rsid w:val="0084324E"/>
    <w:rsid w:val="0084436A"/>
    <w:rsid w:val="008457B4"/>
    <w:rsid w:val="008545C8"/>
    <w:rsid w:val="00854951"/>
    <w:rsid w:val="00863ADD"/>
    <w:rsid w:val="0089064C"/>
    <w:rsid w:val="00890B40"/>
    <w:rsid w:val="00892246"/>
    <w:rsid w:val="00895353"/>
    <w:rsid w:val="008966A9"/>
    <w:rsid w:val="008A09A6"/>
    <w:rsid w:val="008A4901"/>
    <w:rsid w:val="008D417A"/>
    <w:rsid w:val="008D687E"/>
    <w:rsid w:val="008E3D4A"/>
    <w:rsid w:val="008F049E"/>
    <w:rsid w:val="008F5868"/>
    <w:rsid w:val="009011B8"/>
    <w:rsid w:val="00904242"/>
    <w:rsid w:val="00910991"/>
    <w:rsid w:val="009225DD"/>
    <w:rsid w:val="00941113"/>
    <w:rsid w:val="0094239A"/>
    <w:rsid w:val="00953C55"/>
    <w:rsid w:val="009553C5"/>
    <w:rsid w:val="00957549"/>
    <w:rsid w:val="00957A66"/>
    <w:rsid w:val="00970119"/>
    <w:rsid w:val="00973B99"/>
    <w:rsid w:val="00976500"/>
    <w:rsid w:val="00980786"/>
    <w:rsid w:val="009A756E"/>
    <w:rsid w:val="009C0A45"/>
    <w:rsid w:val="009C5FF0"/>
    <w:rsid w:val="009D0115"/>
    <w:rsid w:val="009F332C"/>
    <w:rsid w:val="009F7CBF"/>
    <w:rsid w:val="00A15F69"/>
    <w:rsid w:val="00A22475"/>
    <w:rsid w:val="00A23BEE"/>
    <w:rsid w:val="00A3279D"/>
    <w:rsid w:val="00A4073E"/>
    <w:rsid w:val="00A40934"/>
    <w:rsid w:val="00A462CC"/>
    <w:rsid w:val="00A50409"/>
    <w:rsid w:val="00A60756"/>
    <w:rsid w:val="00A65C22"/>
    <w:rsid w:val="00A75900"/>
    <w:rsid w:val="00A829C9"/>
    <w:rsid w:val="00A8665D"/>
    <w:rsid w:val="00AA2151"/>
    <w:rsid w:val="00AA7913"/>
    <w:rsid w:val="00AB1D54"/>
    <w:rsid w:val="00AB4E0E"/>
    <w:rsid w:val="00AC30A8"/>
    <w:rsid w:val="00AC4883"/>
    <w:rsid w:val="00AC49E5"/>
    <w:rsid w:val="00AC6636"/>
    <w:rsid w:val="00AD113C"/>
    <w:rsid w:val="00AD7D10"/>
    <w:rsid w:val="00AE1396"/>
    <w:rsid w:val="00AE1C0D"/>
    <w:rsid w:val="00AE1DF3"/>
    <w:rsid w:val="00AE3506"/>
    <w:rsid w:val="00AF5CE5"/>
    <w:rsid w:val="00B010FA"/>
    <w:rsid w:val="00B1447B"/>
    <w:rsid w:val="00B161F1"/>
    <w:rsid w:val="00B17FA3"/>
    <w:rsid w:val="00B208E2"/>
    <w:rsid w:val="00B24116"/>
    <w:rsid w:val="00B2591D"/>
    <w:rsid w:val="00B26440"/>
    <w:rsid w:val="00B5484B"/>
    <w:rsid w:val="00B64BDE"/>
    <w:rsid w:val="00B77FE3"/>
    <w:rsid w:val="00B929D6"/>
    <w:rsid w:val="00BA1909"/>
    <w:rsid w:val="00BB0A42"/>
    <w:rsid w:val="00BB3A65"/>
    <w:rsid w:val="00BB3F7A"/>
    <w:rsid w:val="00BC1CFA"/>
    <w:rsid w:val="00BC44D6"/>
    <w:rsid w:val="00BC71C8"/>
    <w:rsid w:val="00BD05C5"/>
    <w:rsid w:val="00BD07D5"/>
    <w:rsid w:val="00BD173E"/>
    <w:rsid w:val="00BD6A87"/>
    <w:rsid w:val="00BD6B65"/>
    <w:rsid w:val="00BE0D60"/>
    <w:rsid w:val="00BE0F38"/>
    <w:rsid w:val="00BE4BE3"/>
    <w:rsid w:val="00BE4F6F"/>
    <w:rsid w:val="00BE5F92"/>
    <w:rsid w:val="00BF250E"/>
    <w:rsid w:val="00C05765"/>
    <w:rsid w:val="00C15289"/>
    <w:rsid w:val="00C243F4"/>
    <w:rsid w:val="00C51575"/>
    <w:rsid w:val="00C52D33"/>
    <w:rsid w:val="00C55DAB"/>
    <w:rsid w:val="00C57EC5"/>
    <w:rsid w:val="00C607C2"/>
    <w:rsid w:val="00C64146"/>
    <w:rsid w:val="00C669C1"/>
    <w:rsid w:val="00C7312D"/>
    <w:rsid w:val="00C74AA8"/>
    <w:rsid w:val="00C77094"/>
    <w:rsid w:val="00C82FBB"/>
    <w:rsid w:val="00C8459B"/>
    <w:rsid w:val="00C873EF"/>
    <w:rsid w:val="00C93678"/>
    <w:rsid w:val="00CA2513"/>
    <w:rsid w:val="00CA2920"/>
    <w:rsid w:val="00CA2B49"/>
    <w:rsid w:val="00CB1EB0"/>
    <w:rsid w:val="00CB3902"/>
    <w:rsid w:val="00CB7A24"/>
    <w:rsid w:val="00CC4445"/>
    <w:rsid w:val="00CC7E6E"/>
    <w:rsid w:val="00CE2354"/>
    <w:rsid w:val="00CE7CAB"/>
    <w:rsid w:val="00CF1A92"/>
    <w:rsid w:val="00CF2845"/>
    <w:rsid w:val="00CF5A6A"/>
    <w:rsid w:val="00D00C48"/>
    <w:rsid w:val="00D06937"/>
    <w:rsid w:val="00D12821"/>
    <w:rsid w:val="00D154E3"/>
    <w:rsid w:val="00D27F3E"/>
    <w:rsid w:val="00D312E7"/>
    <w:rsid w:val="00D36E80"/>
    <w:rsid w:val="00D466CC"/>
    <w:rsid w:val="00D53466"/>
    <w:rsid w:val="00D55D9E"/>
    <w:rsid w:val="00D57677"/>
    <w:rsid w:val="00D72F07"/>
    <w:rsid w:val="00D81213"/>
    <w:rsid w:val="00D8404F"/>
    <w:rsid w:val="00D85A17"/>
    <w:rsid w:val="00D910AA"/>
    <w:rsid w:val="00DA7758"/>
    <w:rsid w:val="00DC0912"/>
    <w:rsid w:val="00DC6922"/>
    <w:rsid w:val="00DD36AF"/>
    <w:rsid w:val="00DE01E6"/>
    <w:rsid w:val="00E03CDF"/>
    <w:rsid w:val="00E04616"/>
    <w:rsid w:val="00E06A64"/>
    <w:rsid w:val="00E10451"/>
    <w:rsid w:val="00E14C4B"/>
    <w:rsid w:val="00E1782A"/>
    <w:rsid w:val="00E23FA0"/>
    <w:rsid w:val="00E258E7"/>
    <w:rsid w:val="00E3351E"/>
    <w:rsid w:val="00E33FC2"/>
    <w:rsid w:val="00E352C2"/>
    <w:rsid w:val="00E42372"/>
    <w:rsid w:val="00E44571"/>
    <w:rsid w:val="00E5474C"/>
    <w:rsid w:val="00E57E10"/>
    <w:rsid w:val="00E6092F"/>
    <w:rsid w:val="00E7685C"/>
    <w:rsid w:val="00E7775D"/>
    <w:rsid w:val="00E82375"/>
    <w:rsid w:val="00E8458C"/>
    <w:rsid w:val="00E852FF"/>
    <w:rsid w:val="00E90C1B"/>
    <w:rsid w:val="00EA0A92"/>
    <w:rsid w:val="00EA5924"/>
    <w:rsid w:val="00EB3220"/>
    <w:rsid w:val="00ED21D5"/>
    <w:rsid w:val="00ED3920"/>
    <w:rsid w:val="00EE2B82"/>
    <w:rsid w:val="00EF54C8"/>
    <w:rsid w:val="00F04C08"/>
    <w:rsid w:val="00F271CB"/>
    <w:rsid w:val="00F32B30"/>
    <w:rsid w:val="00F4092B"/>
    <w:rsid w:val="00F50A9E"/>
    <w:rsid w:val="00F60696"/>
    <w:rsid w:val="00F710B6"/>
    <w:rsid w:val="00F82441"/>
    <w:rsid w:val="00F847AA"/>
    <w:rsid w:val="00F90CCD"/>
    <w:rsid w:val="00F97330"/>
    <w:rsid w:val="00FA1984"/>
    <w:rsid w:val="00FB4E6D"/>
    <w:rsid w:val="00FD04F9"/>
    <w:rsid w:val="00FD24D4"/>
    <w:rsid w:val="00FD7EF3"/>
    <w:rsid w:val="00FE48CB"/>
    <w:rsid w:val="00FF3F40"/>
    <w:rsid w:val="00FF6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08CE8706"/>
  <w15:chartTrackingRefBased/>
  <w15:docId w15:val="{726B094F-A548-485C-A274-155F7A24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33"/>
      </w:numPr>
      <w:jc w:val="both"/>
      <w:outlineLvl w:val="0"/>
    </w:pPr>
    <w:rPr>
      <w:rFonts w:ascii="Arial" w:hAnsi="Arial"/>
      <w:b/>
      <w:sz w:val="22"/>
      <w:szCs w:val="20"/>
      <w:lang w:val="en-US" w:eastAsia="fr-FR"/>
    </w:rPr>
  </w:style>
  <w:style w:type="paragraph" w:styleId="Heading2">
    <w:name w:val="heading 2"/>
    <w:aliases w:val="Titre 21,Heading 21,titre 2,Level 2,Titre 211,Heading 211,titre 21,PHD Heading 2,Titre 212,Titre 212 Char,Titre 212 Char Char,Heading two,Heading two Char,Heading two Char Char Char,Heading two Char Char Char Char,Heading two Char Char,Abschn"/>
    <w:basedOn w:val="Normal"/>
    <w:next w:val="Normal"/>
    <w:link w:val="Heading2Char"/>
    <w:qFormat/>
    <w:pPr>
      <w:keepNext/>
      <w:numPr>
        <w:ilvl w:val="1"/>
        <w:numId w:val="33"/>
      </w:numPr>
      <w:spacing w:after="60"/>
      <w:jc w:val="both"/>
      <w:outlineLvl w:val="1"/>
    </w:pPr>
    <w:rPr>
      <w:rFonts w:ascii="Arial" w:hAnsi="Arial"/>
      <w:sz w:val="22"/>
      <w:szCs w:val="20"/>
      <w:lang w:val="en-US" w:eastAsia="fr-FR"/>
    </w:rPr>
  </w:style>
  <w:style w:type="paragraph" w:styleId="Heading3">
    <w:name w:val="heading 3"/>
    <w:basedOn w:val="Normal"/>
    <w:next w:val="Normal"/>
    <w:qFormat/>
    <w:pPr>
      <w:keepNext/>
      <w:numPr>
        <w:ilvl w:val="2"/>
        <w:numId w:val="33"/>
      </w:numPr>
      <w:spacing w:before="240" w:after="60"/>
      <w:ind w:left="720"/>
      <w:outlineLvl w:val="2"/>
    </w:pPr>
    <w:rPr>
      <w:rFonts w:ascii="Arial" w:hAnsi="Arial" w:cs="Arial"/>
      <w:bCs/>
      <w:sz w:val="20"/>
      <w:szCs w:val="26"/>
      <w:lang w:val="en-US" w:eastAsia="fr-FR"/>
    </w:rPr>
  </w:style>
  <w:style w:type="paragraph" w:styleId="Heading4">
    <w:name w:val="heading 4"/>
    <w:aliases w:val="Heading 41,titre 4,Heading 411,titre 41,PHD Heading 4,PHD Heading 4 Char Char,PHD Heading 4 Char Char Char,PHD Heading 4 Char,Block,Level 2 - a,PWCK 4,Sub-Minor,Heading4_Titre4"/>
    <w:basedOn w:val="Normal"/>
    <w:next w:val="Normal"/>
    <w:qFormat/>
    <w:pPr>
      <w:keepNext/>
      <w:numPr>
        <w:ilvl w:val="3"/>
        <w:numId w:val="33"/>
      </w:numPr>
      <w:outlineLvl w:val="3"/>
    </w:pPr>
    <w:rPr>
      <w:b/>
      <w:bCs/>
    </w:rPr>
  </w:style>
  <w:style w:type="paragraph" w:styleId="Heading5">
    <w:name w:val="heading 5"/>
    <w:aliases w:val="Heading 51,titre 5,Heading 511,titre 51,PHD Heading 5,DO NOT USE"/>
    <w:basedOn w:val="Normal"/>
    <w:next w:val="Normal"/>
    <w:qFormat/>
    <w:pPr>
      <w:keepNext/>
      <w:numPr>
        <w:ilvl w:val="4"/>
        <w:numId w:val="33"/>
      </w:numPr>
      <w:outlineLvl w:val="4"/>
    </w:pPr>
    <w:rPr>
      <w:rFonts w:ascii="Arial" w:hAnsi="Arial" w:cs="Arial"/>
      <w:b/>
      <w:bCs/>
      <w:sz w:val="20"/>
    </w:rPr>
  </w:style>
  <w:style w:type="paragraph" w:styleId="Heading6">
    <w:name w:val="heading 6"/>
    <w:aliases w:val="Heading 61,titre 6,PHD Heading 6"/>
    <w:basedOn w:val="Normal"/>
    <w:next w:val="Normal"/>
    <w:qFormat/>
    <w:pPr>
      <w:keepNext/>
      <w:numPr>
        <w:ilvl w:val="5"/>
        <w:numId w:val="33"/>
      </w:numPr>
      <w:outlineLvl w:val="5"/>
    </w:pPr>
    <w:rPr>
      <w:b/>
      <w:bCs/>
      <w:u w:val="single"/>
    </w:rPr>
  </w:style>
  <w:style w:type="paragraph" w:styleId="Heading7">
    <w:name w:val="heading 7"/>
    <w:aliases w:val="Heading 71,titre 7,PHD Heading 7,DO NOT USE3,DO NOT USE31,DO NOT USE311,DO NOT USE3111"/>
    <w:basedOn w:val="Normal"/>
    <w:next w:val="Normal"/>
    <w:qFormat/>
    <w:pPr>
      <w:keepNext/>
      <w:widowControl w:val="0"/>
      <w:numPr>
        <w:ilvl w:val="6"/>
        <w:numId w:val="33"/>
      </w:numPr>
      <w:autoSpaceDE w:val="0"/>
      <w:autoSpaceDN w:val="0"/>
      <w:adjustRightInd w:val="0"/>
      <w:jc w:val="center"/>
      <w:outlineLvl w:val="6"/>
    </w:pPr>
    <w:rPr>
      <w:rFonts w:ascii="Arial" w:hAnsi="Arial"/>
      <w:b/>
      <w:bCs/>
      <w:sz w:val="20"/>
      <w:szCs w:val="20"/>
      <w:lang w:val="en-US"/>
    </w:rPr>
  </w:style>
  <w:style w:type="paragraph" w:styleId="Heading8">
    <w:name w:val="heading 8"/>
    <w:aliases w:val="Heading 81,titre 8,PHD Heading 8,DO NOT USE2,DO NOT USE21,DO NOT USE211,DO NOT USE2111"/>
    <w:basedOn w:val="Normal"/>
    <w:next w:val="Normal"/>
    <w:qFormat/>
    <w:pPr>
      <w:keepNext/>
      <w:numPr>
        <w:ilvl w:val="7"/>
        <w:numId w:val="33"/>
      </w:numPr>
      <w:jc w:val="right"/>
      <w:outlineLvl w:val="7"/>
    </w:pPr>
    <w:rPr>
      <w:b/>
      <w:bCs/>
      <w:sz w:val="20"/>
    </w:rPr>
  </w:style>
  <w:style w:type="paragraph" w:styleId="Heading9">
    <w:name w:val="heading 9"/>
    <w:aliases w:val="Heading 91,titre 9,PHD Heading 9,DO NOT USE1,DO NOT USE11,DO NOT USE111,DO NOT USE1111"/>
    <w:basedOn w:val="Normal"/>
    <w:next w:val="Normal"/>
    <w:qFormat/>
    <w:pPr>
      <w:keepNext/>
      <w:numPr>
        <w:ilvl w:val="8"/>
        <w:numId w:val="33"/>
      </w:numPr>
      <w:jc w:val="center"/>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sz w:val="20"/>
      <w:szCs w:val="20"/>
      <w:lang w:val="en-US" w:eastAsia="fr-FR"/>
    </w:rPr>
  </w:style>
  <w:style w:type="paragraph" w:styleId="ListBullet2">
    <w:name w:val="List Bullet 2"/>
    <w:basedOn w:val="Normal"/>
    <w:autoRedefine/>
    <w:pPr>
      <w:numPr>
        <w:numId w:val="2"/>
      </w:numPr>
    </w:pPr>
    <w:rPr>
      <w:sz w:val="20"/>
      <w:szCs w:val="20"/>
      <w:lang w:val="en-US" w:eastAsia="fr-FR"/>
    </w:rPr>
  </w:style>
  <w:style w:type="paragraph" w:styleId="ListBullet3">
    <w:name w:val="List Bullet 3"/>
    <w:basedOn w:val="Normal"/>
    <w:autoRedefine/>
    <w:pPr>
      <w:numPr>
        <w:numId w:val="3"/>
      </w:numPr>
    </w:pPr>
    <w:rPr>
      <w:sz w:val="20"/>
      <w:szCs w:val="20"/>
      <w:lang w:val="en-US" w:eastAsia="fr-FR"/>
    </w:rPr>
  </w:style>
  <w:style w:type="paragraph" w:styleId="FootnoteText">
    <w:name w:val="footnote text"/>
    <w:basedOn w:val="Normal"/>
    <w:semiHidden/>
    <w:rPr>
      <w:sz w:val="20"/>
      <w:szCs w:val="20"/>
      <w:lang w:val="en-US"/>
    </w:rPr>
  </w:style>
  <w:style w:type="character" w:styleId="FootnoteReference">
    <w:name w:val="footnote reference"/>
    <w:semiHidden/>
    <w:rPr>
      <w:vertAlign w:val="superscript"/>
    </w:rPr>
  </w:style>
  <w:style w:type="paragraph" w:styleId="BodyText3">
    <w:name w:val="Body Text 3"/>
    <w:basedOn w:val="Normal"/>
    <w:pPr>
      <w:jc w:val="both"/>
    </w:pPr>
    <w:rPr>
      <w:szCs w:val="20"/>
    </w:rPr>
  </w:style>
  <w:style w:type="paragraph" w:styleId="Title">
    <w:name w:val="Title"/>
    <w:basedOn w:val="Normal"/>
    <w:qFormat/>
    <w:pPr>
      <w:jc w:val="center"/>
    </w:pPr>
    <w:rPr>
      <w:rFonts w:ascii="Arial" w:hAnsi="Arial"/>
      <w:b/>
      <w:sz w:val="22"/>
      <w:szCs w:val="20"/>
      <w:lang w:val="en-US" w:eastAsia="fr-FR"/>
    </w:rPr>
  </w:style>
  <w:style w:type="paragraph" w:styleId="TOC1">
    <w:name w:val="toc 1"/>
    <w:basedOn w:val="Normal"/>
    <w:next w:val="Normal"/>
    <w:autoRedefine/>
    <w:uiPriority w:val="39"/>
    <w:rsid w:val="00D12821"/>
    <w:pPr>
      <w:tabs>
        <w:tab w:val="left" w:pos="660"/>
        <w:tab w:val="right" w:leader="dot" w:pos="8958"/>
      </w:tabs>
    </w:pPr>
    <w:rPr>
      <w:rFonts w:ascii="Arial" w:hAnsi="Arial"/>
      <w:b/>
      <w:sz w:val="20"/>
      <w:szCs w:val="20"/>
      <w:lang w:val="en-US" w:eastAsia="fr-FR"/>
    </w:rPr>
  </w:style>
  <w:style w:type="paragraph" w:styleId="Salutation">
    <w:name w:val="Salutation"/>
    <w:basedOn w:val="Normal"/>
    <w:next w:val="Normal"/>
    <w:rPr>
      <w:sz w:val="20"/>
      <w:szCs w:val="20"/>
      <w:lang w:val="en-US" w:eastAsia="fr-FR"/>
    </w:rPr>
  </w:style>
  <w:style w:type="paragraph" w:styleId="BodyText">
    <w:name w:val="Body Text"/>
    <w:basedOn w:val="Normal"/>
    <w:pPr>
      <w:spacing w:after="60"/>
      <w:jc w:val="both"/>
    </w:pPr>
    <w:rPr>
      <w:rFonts w:ascii="Arial" w:hAnsi="Arial"/>
      <w:sz w:val="22"/>
      <w:szCs w:val="20"/>
      <w:lang w:val="en-US" w:eastAsia="fr-FR"/>
    </w:rPr>
  </w:style>
  <w:style w:type="paragraph" w:styleId="BodyText2">
    <w:name w:val="Body Text 2"/>
    <w:basedOn w:val="Normal"/>
    <w:pPr>
      <w:spacing w:after="60"/>
      <w:jc w:val="both"/>
    </w:pPr>
    <w:rPr>
      <w:rFonts w:ascii="Arial" w:hAnsi="Arial"/>
      <w:i/>
      <w:sz w:val="22"/>
      <w:szCs w:val="20"/>
      <w:lang w:val="en-US" w:eastAsia="fr-FR"/>
    </w:rPr>
  </w:style>
  <w:style w:type="paragraph" w:styleId="Header">
    <w:name w:val="header"/>
    <w:basedOn w:val="Normal"/>
    <w:pPr>
      <w:tabs>
        <w:tab w:val="center" w:pos="4536"/>
        <w:tab w:val="right" w:pos="9072"/>
      </w:tabs>
    </w:pPr>
    <w:rPr>
      <w:sz w:val="20"/>
      <w:szCs w:val="20"/>
      <w:lang w:val="en-US" w:eastAsia="fr-FR"/>
    </w:rPr>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360"/>
      </w:tabs>
      <w:suppressAutoHyphens/>
      <w:ind w:left="360"/>
      <w:jc w:val="both"/>
    </w:pPr>
    <w:rPr>
      <w:rFonts w:eastAsia="MS Mincho"/>
      <w:lang w:eastAsia="ar-SA"/>
    </w:rPr>
  </w:style>
  <w:style w:type="paragraph" w:styleId="List">
    <w:name w:val="List"/>
    <w:basedOn w:val="BodyText"/>
    <w:pPr>
      <w:suppressAutoHyphens/>
      <w:spacing w:after="120"/>
      <w:jc w:val="left"/>
    </w:pPr>
    <w:rPr>
      <w:rFonts w:ascii="Times New Roman" w:eastAsia="MS Mincho" w:hAnsi="Times New Roman"/>
      <w:sz w:val="24"/>
      <w:szCs w:val="24"/>
      <w:lang w:val="da-DK" w:eastAsia="ar-SA"/>
    </w:rPr>
  </w:style>
  <w:style w:type="character" w:styleId="CommentReference">
    <w:name w:val="annotation reference"/>
    <w:semiHidden/>
    <w:rPr>
      <w:sz w:val="16"/>
      <w:szCs w:val="16"/>
    </w:rPr>
  </w:style>
  <w:style w:type="paragraph" w:styleId="CommentText">
    <w:name w:val="annotation text"/>
    <w:basedOn w:val="Normal"/>
    <w:link w:val="CommentTextChar"/>
    <w:semiHidden/>
    <w:pPr>
      <w:suppressAutoHyphens/>
    </w:pPr>
    <w:rPr>
      <w:rFonts w:eastAsia="MS Mincho"/>
      <w:sz w:val="20"/>
      <w:szCs w:val="20"/>
      <w:lang w:val="da-DK" w:eastAsia="ar-SA"/>
    </w:rPr>
  </w:style>
  <w:style w:type="paragraph" w:styleId="BalloonText">
    <w:name w:val="Balloon Text"/>
    <w:basedOn w:val="Normal"/>
    <w:semiHidden/>
    <w:rsid w:val="00831C36"/>
    <w:rPr>
      <w:rFonts w:ascii="Tahoma" w:hAnsi="Tahoma" w:cs="Tahoma"/>
      <w:sz w:val="16"/>
      <w:szCs w:val="16"/>
    </w:rPr>
  </w:style>
  <w:style w:type="paragraph" w:styleId="NormalWeb">
    <w:name w:val="Normal (Web)"/>
    <w:basedOn w:val="Normal"/>
    <w:rsid w:val="008966A9"/>
    <w:pPr>
      <w:spacing w:before="100" w:beforeAutospacing="1" w:after="100" w:afterAutospacing="1"/>
    </w:pPr>
    <w:rPr>
      <w:lang w:eastAsia="en-GB"/>
    </w:rPr>
  </w:style>
  <w:style w:type="paragraph" w:styleId="CommentSubject">
    <w:name w:val="annotation subject"/>
    <w:basedOn w:val="CommentText"/>
    <w:next w:val="CommentText"/>
    <w:semiHidden/>
    <w:rsid w:val="003D6959"/>
    <w:pPr>
      <w:suppressAutoHyphens w:val="0"/>
    </w:pPr>
    <w:rPr>
      <w:rFonts w:eastAsia="Times New Roman"/>
      <w:b/>
      <w:bCs/>
      <w:lang w:val="en-GB" w:eastAsia="en-US"/>
    </w:rPr>
  </w:style>
  <w:style w:type="paragraph" w:styleId="ListParagraph">
    <w:name w:val="List Paragraph"/>
    <w:basedOn w:val="Normal"/>
    <w:qFormat/>
    <w:rsid w:val="00832C9B"/>
    <w:pPr>
      <w:ind w:left="720"/>
    </w:pPr>
    <w:rPr>
      <w:lang w:val="en-US"/>
    </w:rPr>
  </w:style>
  <w:style w:type="character" w:customStyle="1" w:styleId="Heading2Char">
    <w:name w:val="Heading 2 Char"/>
    <w:aliases w:val="Titre 21 Char,Heading 21 Char,titre 2 Char,Level 2 Char,Titre 211 Char,Heading 211 Char,titre 21 Char,PHD Heading 2 Char,Titre 212 Char1,Titre 212 Char Char1,Titre 212 Char Char Char,Heading two Char1,Heading two Char Char1,Abschn Char"/>
    <w:link w:val="Heading2"/>
    <w:rsid w:val="003E71A4"/>
    <w:rPr>
      <w:rFonts w:ascii="Arial" w:hAnsi="Arial"/>
      <w:sz w:val="22"/>
      <w:lang w:val="en-US" w:eastAsia="fr-FR"/>
    </w:rPr>
  </w:style>
  <w:style w:type="character" w:customStyle="1" w:styleId="CommentTextChar">
    <w:name w:val="Comment Text Char"/>
    <w:basedOn w:val="DefaultParagraphFont"/>
    <w:link w:val="CommentText"/>
    <w:uiPriority w:val="99"/>
    <w:semiHidden/>
    <w:locked/>
    <w:rsid w:val="00005E65"/>
    <w:rPr>
      <w:rFonts w:eastAsia="MS Mincho"/>
      <w:lang w:val="da-DK" w:eastAsia="ar-SA"/>
    </w:rPr>
  </w:style>
  <w:style w:type="paragraph" w:styleId="Revision">
    <w:name w:val="Revision"/>
    <w:hidden/>
    <w:uiPriority w:val="99"/>
    <w:semiHidden/>
    <w:rsid w:val="004F3FA8"/>
    <w:rPr>
      <w:sz w:val="24"/>
      <w:szCs w:val="24"/>
      <w:lang w:eastAsia="en-US"/>
    </w:rPr>
  </w:style>
  <w:style w:type="character" w:customStyle="1" w:styleId="UnresolvedMention">
    <w:name w:val="Unresolved Mention"/>
    <w:basedOn w:val="DefaultParagraphFont"/>
    <w:uiPriority w:val="99"/>
    <w:semiHidden/>
    <w:unhideWhenUsed/>
    <w:rsid w:val="00E54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87494">
      <w:bodyDiv w:val="1"/>
      <w:marLeft w:val="0"/>
      <w:marRight w:val="0"/>
      <w:marTop w:val="0"/>
      <w:marBottom w:val="0"/>
      <w:divBdr>
        <w:top w:val="none" w:sz="0" w:space="0" w:color="auto"/>
        <w:left w:val="none" w:sz="0" w:space="0" w:color="auto"/>
        <w:bottom w:val="none" w:sz="0" w:space="0" w:color="auto"/>
        <w:right w:val="none" w:sz="0" w:space="0" w:color="auto"/>
      </w:divBdr>
    </w:div>
    <w:div w:id="229771707">
      <w:bodyDiv w:val="1"/>
      <w:marLeft w:val="0"/>
      <w:marRight w:val="0"/>
      <w:marTop w:val="0"/>
      <w:marBottom w:val="0"/>
      <w:divBdr>
        <w:top w:val="none" w:sz="0" w:space="0" w:color="auto"/>
        <w:left w:val="none" w:sz="0" w:space="0" w:color="auto"/>
        <w:bottom w:val="none" w:sz="0" w:space="0" w:color="auto"/>
        <w:right w:val="none" w:sz="0" w:space="0" w:color="auto"/>
      </w:divBdr>
      <w:divsChild>
        <w:div w:id="87628305">
          <w:marLeft w:val="0"/>
          <w:marRight w:val="0"/>
          <w:marTop w:val="0"/>
          <w:marBottom w:val="0"/>
          <w:divBdr>
            <w:top w:val="none" w:sz="0" w:space="0" w:color="auto"/>
            <w:left w:val="none" w:sz="0" w:space="0" w:color="auto"/>
            <w:bottom w:val="none" w:sz="0" w:space="0" w:color="auto"/>
            <w:right w:val="none" w:sz="0" w:space="0" w:color="auto"/>
          </w:divBdr>
          <w:divsChild>
            <w:div w:id="1580749399">
              <w:marLeft w:val="0"/>
              <w:marRight w:val="0"/>
              <w:marTop w:val="0"/>
              <w:marBottom w:val="0"/>
              <w:divBdr>
                <w:top w:val="none" w:sz="0" w:space="0" w:color="auto"/>
                <w:left w:val="none" w:sz="0" w:space="0" w:color="auto"/>
                <w:bottom w:val="none" w:sz="0" w:space="0" w:color="auto"/>
                <w:right w:val="none" w:sz="0" w:space="0" w:color="auto"/>
              </w:divBdr>
              <w:divsChild>
                <w:div w:id="643630463">
                  <w:marLeft w:val="0"/>
                  <w:marRight w:val="0"/>
                  <w:marTop w:val="0"/>
                  <w:marBottom w:val="0"/>
                  <w:divBdr>
                    <w:top w:val="none" w:sz="0" w:space="0" w:color="auto"/>
                    <w:left w:val="none" w:sz="0" w:space="0" w:color="auto"/>
                    <w:bottom w:val="none" w:sz="0" w:space="0" w:color="auto"/>
                    <w:right w:val="none" w:sz="0" w:space="0" w:color="auto"/>
                  </w:divBdr>
                  <w:divsChild>
                    <w:div w:id="11895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732510">
      <w:bodyDiv w:val="1"/>
      <w:marLeft w:val="0"/>
      <w:marRight w:val="0"/>
      <w:marTop w:val="0"/>
      <w:marBottom w:val="0"/>
      <w:divBdr>
        <w:top w:val="none" w:sz="0" w:space="0" w:color="auto"/>
        <w:left w:val="none" w:sz="0" w:space="0" w:color="auto"/>
        <w:bottom w:val="none" w:sz="0" w:space="0" w:color="auto"/>
        <w:right w:val="none" w:sz="0" w:space="0" w:color="auto"/>
      </w:divBdr>
    </w:div>
    <w:div w:id="1018889012">
      <w:bodyDiv w:val="1"/>
      <w:marLeft w:val="0"/>
      <w:marRight w:val="0"/>
      <w:marTop w:val="0"/>
      <w:marBottom w:val="0"/>
      <w:divBdr>
        <w:top w:val="none" w:sz="0" w:space="0" w:color="auto"/>
        <w:left w:val="none" w:sz="0" w:space="0" w:color="auto"/>
        <w:bottom w:val="none" w:sz="0" w:space="0" w:color="auto"/>
        <w:right w:val="none" w:sz="0" w:space="0" w:color="auto"/>
      </w:divBdr>
    </w:div>
    <w:div w:id="1357736457">
      <w:bodyDiv w:val="1"/>
      <w:marLeft w:val="0"/>
      <w:marRight w:val="0"/>
      <w:marTop w:val="0"/>
      <w:marBottom w:val="150"/>
      <w:divBdr>
        <w:top w:val="none" w:sz="0" w:space="0" w:color="auto"/>
        <w:left w:val="none" w:sz="0" w:space="0" w:color="auto"/>
        <w:bottom w:val="none" w:sz="0" w:space="0" w:color="auto"/>
        <w:right w:val="none" w:sz="0" w:space="0" w:color="auto"/>
      </w:divBdr>
      <w:divsChild>
        <w:div w:id="1762338367">
          <w:marLeft w:val="0"/>
          <w:marRight w:val="0"/>
          <w:marTop w:val="0"/>
          <w:marBottom w:val="0"/>
          <w:divBdr>
            <w:top w:val="none" w:sz="0" w:space="0" w:color="auto"/>
            <w:left w:val="none" w:sz="0" w:space="0" w:color="auto"/>
            <w:bottom w:val="none" w:sz="0" w:space="0" w:color="auto"/>
            <w:right w:val="none" w:sz="0" w:space="0" w:color="auto"/>
          </w:divBdr>
          <w:divsChild>
            <w:div w:id="76824339">
              <w:marLeft w:val="0"/>
              <w:marRight w:val="0"/>
              <w:marTop w:val="0"/>
              <w:marBottom w:val="0"/>
              <w:divBdr>
                <w:top w:val="none" w:sz="0" w:space="0" w:color="auto"/>
                <w:left w:val="none" w:sz="0" w:space="0" w:color="auto"/>
                <w:bottom w:val="none" w:sz="0" w:space="0" w:color="auto"/>
                <w:right w:val="none" w:sz="0" w:space="0" w:color="auto"/>
              </w:divBdr>
              <w:divsChild>
                <w:div w:id="1031568463">
                  <w:marLeft w:val="0"/>
                  <w:marRight w:val="0"/>
                  <w:marTop w:val="0"/>
                  <w:marBottom w:val="0"/>
                  <w:divBdr>
                    <w:top w:val="none" w:sz="0" w:space="0" w:color="auto"/>
                    <w:left w:val="none" w:sz="0" w:space="0" w:color="auto"/>
                    <w:bottom w:val="none" w:sz="0" w:space="0" w:color="auto"/>
                    <w:right w:val="none" w:sz="0" w:space="0" w:color="auto"/>
                  </w:divBdr>
                  <w:divsChild>
                    <w:div w:id="19223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972457">
      <w:bodyDiv w:val="1"/>
      <w:marLeft w:val="0"/>
      <w:marRight w:val="0"/>
      <w:marTop w:val="0"/>
      <w:marBottom w:val="0"/>
      <w:divBdr>
        <w:top w:val="none" w:sz="0" w:space="0" w:color="auto"/>
        <w:left w:val="none" w:sz="0" w:space="0" w:color="auto"/>
        <w:bottom w:val="none" w:sz="0" w:space="0" w:color="auto"/>
        <w:right w:val="none" w:sz="0" w:space="0" w:color="auto"/>
      </w:divBdr>
    </w:div>
    <w:div w:id="143998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reg/2016/679/oj" TargetMode="External"/><Relationship Id="rId13" Type="http://schemas.openxmlformats.org/officeDocument/2006/relationships/hyperlink" Target="https://en.wikipedia.org/wiki/European_Economic_Area"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en.wikipedia.org/wiki/European_Union"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Data_protection" TargetMode="External"/><Relationship Id="rId5" Type="http://schemas.openxmlformats.org/officeDocument/2006/relationships/webSettings" Target="webSettings.xml"/><Relationship Id="rId15" Type="http://schemas.openxmlformats.org/officeDocument/2006/relationships/hyperlink" Target="mailto:" TargetMode="External"/><Relationship Id="rId23" Type="http://schemas.microsoft.com/office/2016/09/relationships/commentsIds" Target="commentsIds.xml"/><Relationship Id="rId10" Type="http://schemas.openxmlformats.org/officeDocument/2006/relationships/hyperlink" Target="https://en.wikipedia.org/wiki/EU_law"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n.wikipedia.org/wiki/Regulation_(European_Union)" TargetMode="External"/><Relationship Id="rId14" Type="http://schemas.openxmlformats.org/officeDocument/2006/relationships/hyperlink" Target="https://en.wikipedia.org/wiki/Personal_dat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C6767-3511-4979-9857-A31A6BA8D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10671</Words>
  <Characters>62471</Characters>
  <Application>Microsoft Office Word</Application>
  <DocSecurity>0</DocSecurity>
  <Lines>2716</Lines>
  <Paragraphs>914</Paragraphs>
  <ScaleCrop>false</ScaleCrop>
  <HeadingPairs>
    <vt:vector size="2" baseType="variant">
      <vt:variant>
        <vt:lpstr>Title</vt:lpstr>
      </vt:variant>
      <vt:variant>
        <vt:i4>1</vt:i4>
      </vt:variant>
    </vt:vector>
  </HeadingPairs>
  <TitlesOfParts>
    <vt:vector size="1" baseType="lpstr">
      <vt:lpstr>Appendix 1: Intergroup Agreement Template</vt:lpstr>
    </vt:vector>
  </TitlesOfParts>
  <Company>University of Glasgow</Company>
  <LinksUpToDate>false</LinksUpToDate>
  <CharactersWithSpaces>72228</CharactersWithSpaces>
  <SharedDoc>false</SharedDoc>
  <HLinks>
    <vt:vector size="6" baseType="variant">
      <vt:variant>
        <vt:i4>4653165</vt:i4>
      </vt:variant>
      <vt:variant>
        <vt:i4>60</vt:i4>
      </vt:variant>
      <vt:variant>
        <vt:i4>0</vt:i4>
      </vt:variant>
      <vt:variant>
        <vt:i4>5</vt:i4>
      </vt:variant>
      <vt:variant>
        <vt:lpwstr>mailto:bnadeau@gineco.org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Intergroup Agreement Template</dc:title>
  <dc:subject/>
  <dc:creator>Karen Carty</dc:creator>
  <cp:keywords/>
  <cp:lastModifiedBy>Karen Carty</cp:lastModifiedBy>
  <cp:revision>3</cp:revision>
  <cp:lastPrinted>2016-07-22T11:24:00Z</cp:lastPrinted>
  <dcterms:created xsi:type="dcterms:W3CDTF">2022-02-09T11:11:00Z</dcterms:created>
  <dcterms:modified xsi:type="dcterms:W3CDTF">2022-02-09T11:18:00Z</dcterms:modified>
</cp:coreProperties>
</file>